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634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6"/>
        <w:gridCol w:w="6873"/>
      </w:tblGrid>
      <w:tr w:rsidR="00B54CA3" w:rsidTr="00165F5B">
        <w:trPr>
          <w:cantSplit/>
        </w:trPr>
        <w:tc>
          <w:tcPr>
            <w:tcW w:w="9709" w:type="dxa"/>
            <w:gridSpan w:val="2"/>
          </w:tcPr>
          <w:p w:rsidR="00C40BD7" w:rsidRDefault="00C450E3" w:rsidP="00AC21E4">
            <w:pPr>
              <w:tabs>
                <w:tab w:val="center" w:pos="4819"/>
                <w:tab w:val="left" w:pos="7455"/>
              </w:tabs>
              <w:autoSpaceDE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B54CA3" w:rsidRPr="008660B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EDITAL DE LICITAÇÃO EXCLUSIVO PARA </w:t>
            </w:r>
          </w:p>
          <w:p w:rsidR="00B54CA3" w:rsidRPr="008660B4" w:rsidRDefault="00B54CA3" w:rsidP="00AC21E4">
            <w:pPr>
              <w:tabs>
                <w:tab w:val="center" w:pos="4819"/>
                <w:tab w:val="left" w:pos="7455"/>
              </w:tabs>
              <w:autoSpaceDE w:val="0"/>
              <w:jc w:val="center"/>
              <w:rPr>
                <w:rFonts w:ascii="Arial" w:hAnsi="Arial"/>
                <w:sz w:val="28"/>
                <w:szCs w:val="28"/>
              </w:rPr>
            </w:pPr>
            <w:r w:rsidRPr="008660B4">
              <w:rPr>
                <w:rFonts w:ascii="Arial" w:hAnsi="Arial" w:cs="Arial"/>
                <w:b/>
                <w:bCs/>
                <w:sz w:val="28"/>
                <w:szCs w:val="28"/>
              </w:rPr>
              <w:t>MICROEMPRESA E EMPRESA DE PEQUENO PORTE</w:t>
            </w:r>
            <w:r w:rsidR="0016276C" w:rsidRPr="008660B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ME/EPP</w:t>
            </w:r>
          </w:p>
        </w:tc>
      </w:tr>
      <w:tr w:rsidR="007E2F19" w:rsidTr="00165F5B">
        <w:trPr>
          <w:cantSplit/>
        </w:trPr>
        <w:tc>
          <w:tcPr>
            <w:tcW w:w="9709" w:type="dxa"/>
            <w:gridSpan w:val="2"/>
          </w:tcPr>
          <w:p w:rsidR="00A35312" w:rsidRPr="00034856" w:rsidRDefault="00B54CA3" w:rsidP="00B54CA3">
            <w:pPr>
              <w:tabs>
                <w:tab w:val="center" w:pos="4819"/>
                <w:tab w:val="left" w:pos="7455"/>
              </w:tabs>
              <w:autoSpaceDE w:val="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034856">
              <w:rPr>
                <w:rFonts w:ascii="Arial" w:hAnsi="Arial"/>
                <w:b/>
                <w:sz w:val="28"/>
                <w:szCs w:val="28"/>
              </w:rPr>
              <w:t xml:space="preserve">Pregão Presencial nº </w:t>
            </w:r>
            <w:r w:rsidR="00C9787C">
              <w:rPr>
                <w:rFonts w:ascii="Arial" w:hAnsi="Arial"/>
                <w:b/>
                <w:sz w:val="28"/>
                <w:szCs w:val="28"/>
              </w:rPr>
              <w:t>115/2015</w:t>
            </w:r>
            <w:r w:rsidR="00CA1A05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034856">
              <w:rPr>
                <w:rFonts w:ascii="Arial" w:hAnsi="Arial"/>
                <w:b/>
                <w:sz w:val="28"/>
                <w:szCs w:val="28"/>
              </w:rPr>
              <w:t xml:space="preserve">Processo nº </w:t>
            </w:r>
            <w:r w:rsidR="00C9787C">
              <w:rPr>
                <w:rFonts w:ascii="Arial" w:hAnsi="Arial"/>
                <w:b/>
                <w:sz w:val="28"/>
                <w:szCs w:val="28"/>
              </w:rPr>
              <w:t>1920/2015</w:t>
            </w:r>
          </w:p>
          <w:p w:rsidR="007E2F19" w:rsidRPr="00707476" w:rsidRDefault="00034856" w:rsidP="0016073F">
            <w:pPr>
              <w:widowControl w:val="0"/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8"/>
              </w:rPr>
              <w:t>(</w:t>
            </w:r>
            <w:r w:rsidRPr="003C4343">
              <w:rPr>
                <w:rFonts w:ascii="Arial" w:hAnsi="Arial" w:cs="Arial"/>
                <w:sz w:val="28"/>
                <w:szCs w:val="28"/>
              </w:rPr>
              <w:t>Regido pela Lei nº 10.520/2002,</w:t>
            </w:r>
            <w:r w:rsidRPr="003C4343">
              <w:rPr>
                <w:rFonts w:ascii="Arial" w:hAnsi="Arial" w:cs="Arial"/>
                <w:sz w:val="28"/>
                <w:szCs w:val="28"/>
                <w:lang w:eastAsia="he-IL" w:bidi="he-IL"/>
              </w:rPr>
              <w:t xml:space="preserve"> </w:t>
            </w:r>
            <w:r w:rsidRPr="003C4343">
              <w:rPr>
                <w:rFonts w:ascii="Arial" w:hAnsi="Arial" w:cs="Arial"/>
                <w:sz w:val="28"/>
                <w:szCs w:val="28"/>
              </w:rPr>
              <w:t>nº 9.784/99,</w:t>
            </w:r>
            <w:r w:rsidRPr="003C4343">
              <w:rPr>
                <w:rFonts w:ascii="Arial" w:hAnsi="Arial" w:cs="Arial"/>
                <w:sz w:val="28"/>
                <w:szCs w:val="28"/>
                <w:lang w:eastAsia="he-IL" w:bidi="he-IL"/>
              </w:rPr>
              <w:t xml:space="preserve"> pelo Decreto nº 7.892/2013,</w:t>
            </w:r>
            <w:r w:rsidRPr="003C4343">
              <w:rPr>
                <w:rFonts w:ascii="Arial" w:hAnsi="Arial" w:cs="Arial"/>
                <w:sz w:val="28"/>
                <w:szCs w:val="28"/>
              </w:rPr>
              <w:t xml:space="preserve"> Lei Complementar nº 123/06, subsidiariamente, pela Lei nº 8.666/93, alter</w:t>
            </w:r>
            <w:r w:rsidRPr="003C4343">
              <w:rPr>
                <w:rFonts w:ascii="Arial" w:hAnsi="Arial" w:cs="Arial"/>
                <w:sz w:val="28"/>
                <w:szCs w:val="28"/>
              </w:rPr>
              <w:t>a</w:t>
            </w:r>
            <w:r w:rsidRPr="003C4343">
              <w:rPr>
                <w:rFonts w:ascii="Arial" w:hAnsi="Arial" w:cs="Arial"/>
                <w:sz w:val="28"/>
                <w:szCs w:val="28"/>
              </w:rPr>
              <w:t>ções posteriores. e demais legislações aplicáveis).</w:t>
            </w:r>
          </w:p>
        </w:tc>
      </w:tr>
      <w:tr w:rsidR="007E2F19" w:rsidTr="00165F5B">
        <w:tc>
          <w:tcPr>
            <w:tcW w:w="2836" w:type="dxa"/>
          </w:tcPr>
          <w:p w:rsidR="007E2F19" w:rsidRDefault="007E2F19" w:rsidP="003C0C71">
            <w:pPr>
              <w:widowControl w:val="0"/>
              <w:spacing w:line="276" w:lineRule="auto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Tipo:</w:t>
            </w:r>
          </w:p>
        </w:tc>
        <w:tc>
          <w:tcPr>
            <w:tcW w:w="6873" w:type="dxa"/>
          </w:tcPr>
          <w:p w:rsidR="007E2F19" w:rsidRPr="00707476" w:rsidRDefault="007E2F19" w:rsidP="004B4457">
            <w:pPr>
              <w:pStyle w:val="Ttulo2"/>
              <w:keepNext w:val="0"/>
              <w:widowControl w:val="0"/>
              <w:spacing w:line="276" w:lineRule="auto"/>
            </w:pPr>
            <w:r w:rsidRPr="00707476">
              <w:t>“Menor Preço</w:t>
            </w:r>
            <w:r w:rsidR="00BA5410">
              <w:t xml:space="preserve"> </w:t>
            </w:r>
            <w:r w:rsidR="004B4457">
              <w:t>Lote</w:t>
            </w:r>
            <w:r w:rsidRPr="00707476">
              <w:t>”</w:t>
            </w:r>
          </w:p>
        </w:tc>
      </w:tr>
      <w:tr w:rsidR="007E2F19" w:rsidRPr="00155F20" w:rsidTr="00165F5B">
        <w:tc>
          <w:tcPr>
            <w:tcW w:w="2836" w:type="dxa"/>
          </w:tcPr>
          <w:p w:rsidR="007E2F19" w:rsidRPr="00155F20" w:rsidRDefault="007E2F19" w:rsidP="003C0C71">
            <w:pPr>
              <w:widowControl w:val="0"/>
              <w:spacing w:line="276" w:lineRule="auto"/>
              <w:rPr>
                <w:rFonts w:ascii="Arial" w:hAnsi="Arial"/>
                <w:sz w:val="28"/>
                <w:szCs w:val="28"/>
              </w:rPr>
            </w:pPr>
            <w:r w:rsidRPr="00155F20">
              <w:rPr>
                <w:rFonts w:ascii="Arial" w:hAnsi="Arial"/>
                <w:sz w:val="28"/>
                <w:szCs w:val="28"/>
              </w:rPr>
              <w:t>Objeto:</w:t>
            </w:r>
          </w:p>
        </w:tc>
        <w:tc>
          <w:tcPr>
            <w:tcW w:w="6873" w:type="dxa"/>
          </w:tcPr>
          <w:p w:rsidR="007E2F19" w:rsidRPr="000C5BB7" w:rsidRDefault="00E71D9B" w:rsidP="007F4E9F">
            <w:pPr>
              <w:pStyle w:val="SemEspaamento"/>
              <w:spacing w:after="120"/>
              <w:jc w:val="both"/>
              <w:rPr>
                <w:rFonts w:cs="Arial"/>
                <w:b/>
                <w:sz w:val="28"/>
                <w:szCs w:val="28"/>
              </w:rPr>
            </w:pPr>
            <w:r w:rsidRPr="000C5BB7">
              <w:rPr>
                <w:rFonts w:ascii="Arial" w:hAnsi="Arial" w:cs="Arial"/>
                <w:b/>
                <w:sz w:val="24"/>
                <w:szCs w:val="24"/>
              </w:rPr>
              <w:t>AQUISIÇÃO DE MATERIAIS</w:t>
            </w:r>
            <w:r w:rsidR="00977444" w:rsidRPr="000C5BB7">
              <w:rPr>
                <w:rFonts w:ascii="Arial" w:hAnsi="Arial" w:cs="Arial"/>
                <w:b/>
                <w:sz w:val="24"/>
                <w:szCs w:val="24"/>
              </w:rPr>
              <w:t xml:space="preserve"> FALTANTES</w:t>
            </w:r>
            <w:r w:rsidRPr="000C5BB7">
              <w:rPr>
                <w:rFonts w:ascii="Arial" w:hAnsi="Arial" w:cs="Arial"/>
                <w:b/>
                <w:sz w:val="24"/>
                <w:szCs w:val="24"/>
              </w:rPr>
              <w:t xml:space="preserve"> PARA A CON</w:t>
            </w:r>
            <w:r w:rsidRPr="000C5BB7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0C5BB7">
              <w:rPr>
                <w:rFonts w:ascii="Arial" w:hAnsi="Arial" w:cs="Arial"/>
                <w:b/>
                <w:sz w:val="24"/>
                <w:szCs w:val="24"/>
              </w:rPr>
              <w:t xml:space="preserve">TRUÇÃO DE QUIOSQUE NA LAGOA </w:t>
            </w:r>
            <w:r w:rsidR="00963F63" w:rsidRPr="000C5BB7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0C5BB7">
              <w:rPr>
                <w:rFonts w:ascii="Arial" w:hAnsi="Arial" w:cs="Arial"/>
                <w:b/>
                <w:sz w:val="24"/>
                <w:szCs w:val="24"/>
              </w:rPr>
              <w:t>VÔ</w:t>
            </w:r>
            <w:r w:rsidR="00963F63" w:rsidRPr="000C5BB7">
              <w:rPr>
                <w:rFonts w:ascii="Arial" w:hAnsi="Arial" w:cs="Arial"/>
                <w:b/>
                <w:sz w:val="24"/>
                <w:szCs w:val="24"/>
              </w:rPr>
              <w:t>”</w:t>
            </w:r>
            <w:r w:rsidRPr="000C5BB7">
              <w:rPr>
                <w:rFonts w:ascii="Arial" w:hAnsi="Arial" w:cs="Arial"/>
                <w:b/>
                <w:sz w:val="24"/>
                <w:szCs w:val="24"/>
              </w:rPr>
              <w:t xml:space="preserve"> PEDRO CO</w:t>
            </w:r>
            <w:r w:rsidRPr="000C5BB7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0C5BB7">
              <w:rPr>
                <w:rFonts w:ascii="Arial" w:hAnsi="Arial" w:cs="Arial"/>
                <w:b/>
                <w:sz w:val="24"/>
                <w:szCs w:val="24"/>
              </w:rPr>
              <w:t>FORME SOLICITAÇÃO DA SECRETARIA DE DESENVO</w:t>
            </w:r>
            <w:r w:rsidRPr="000C5BB7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0C5BB7">
              <w:rPr>
                <w:rFonts w:ascii="Arial" w:hAnsi="Arial" w:cs="Arial"/>
                <w:b/>
                <w:sz w:val="24"/>
                <w:szCs w:val="24"/>
              </w:rPr>
              <w:t>VIMENTO DA INDÚSTRIA COMÉRCIO, AGRICULTURA E MEIO AMBIENTE.</w:t>
            </w:r>
          </w:p>
        </w:tc>
      </w:tr>
      <w:tr w:rsidR="007E2F19" w:rsidTr="00165F5B">
        <w:trPr>
          <w:cantSplit/>
          <w:trHeight w:val="616"/>
        </w:trPr>
        <w:tc>
          <w:tcPr>
            <w:tcW w:w="9709" w:type="dxa"/>
            <w:gridSpan w:val="2"/>
          </w:tcPr>
          <w:p w:rsidR="007E2F19" w:rsidRPr="00707476" w:rsidRDefault="007E2F19" w:rsidP="003C0C71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sz w:val="28"/>
              </w:rPr>
            </w:pPr>
            <w:r w:rsidRPr="00707476">
              <w:rPr>
                <w:rFonts w:ascii="Arial" w:hAnsi="Arial"/>
                <w:b/>
                <w:sz w:val="28"/>
              </w:rPr>
              <w:t>SESSÃO PÚBLICA PARA RECEBIMENTO DAS PROPOSTAS E DA</w:t>
            </w:r>
          </w:p>
          <w:p w:rsidR="007E2F19" w:rsidRPr="00707476" w:rsidRDefault="007E2F19" w:rsidP="003C0C71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sz w:val="28"/>
              </w:rPr>
            </w:pPr>
            <w:r w:rsidRPr="00707476">
              <w:rPr>
                <w:rFonts w:ascii="Arial" w:hAnsi="Arial"/>
                <w:b/>
                <w:sz w:val="28"/>
              </w:rPr>
              <w:t>DOCUMENTAÇÃO DE HABILITAÇÃO</w:t>
            </w:r>
          </w:p>
        </w:tc>
      </w:tr>
      <w:tr w:rsidR="007E2F19" w:rsidTr="00165F5B">
        <w:tc>
          <w:tcPr>
            <w:tcW w:w="2836" w:type="dxa"/>
          </w:tcPr>
          <w:p w:rsidR="007E2F19" w:rsidRPr="00E83EC9" w:rsidRDefault="007E2F19" w:rsidP="003C0C71">
            <w:pPr>
              <w:pStyle w:val="Corpodetexto"/>
              <w:widowControl w:val="0"/>
              <w:spacing w:line="276" w:lineRule="auto"/>
              <w:rPr>
                <w:sz w:val="28"/>
              </w:rPr>
            </w:pPr>
            <w:r w:rsidRPr="00E83EC9">
              <w:rPr>
                <w:sz w:val="28"/>
              </w:rPr>
              <w:t>Dia:</w:t>
            </w:r>
          </w:p>
        </w:tc>
        <w:tc>
          <w:tcPr>
            <w:tcW w:w="6873" w:type="dxa"/>
          </w:tcPr>
          <w:p w:rsidR="007E2F19" w:rsidRPr="000C5BB7" w:rsidRDefault="000C5BB7" w:rsidP="003C0C71">
            <w:pPr>
              <w:widowControl w:val="0"/>
              <w:spacing w:line="276" w:lineRule="auto"/>
              <w:jc w:val="both"/>
              <w:rPr>
                <w:rFonts w:ascii="Arial" w:hAnsi="Arial"/>
                <w:b/>
                <w:sz w:val="28"/>
              </w:rPr>
            </w:pPr>
            <w:r w:rsidRPr="000C5BB7">
              <w:rPr>
                <w:rFonts w:ascii="Arial" w:hAnsi="Arial"/>
                <w:b/>
                <w:sz w:val="28"/>
              </w:rPr>
              <w:t>01/dezembro</w:t>
            </w:r>
            <w:r w:rsidR="007E2F19" w:rsidRPr="000C5BB7">
              <w:rPr>
                <w:rFonts w:ascii="Arial" w:hAnsi="Arial"/>
                <w:b/>
                <w:sz w:val="28"/>
              </w:rPr>
              <w:t>/</w:t>
            </w:r>
            <w:r w:rsidR="00A47335" w:rsidRPr="000C5BB7">
              <w:rPr>
                <w:rFonts w:ascii="Arial" w:hAnsi="Arial"/>
                <w:b/>
                <w:sz w:val="28"/>
              </w:rPr>
              <w:t>2015</w:t>
            </w:r>
          </w:p>
        </w:tc>
      </w:tr>
      <w:tr w:rsidR="007E2F19" w:rsidTr="00165F5B">
        <w:trPr>
          <w:trHeight w:val="94"/>
        </w:trPr>
        <w:tc>
          <w:tcPr>
            <w:tcW w:w="2836" w:type="dxa"/>
          </w:tcPr>
          <w:p w:rsidR="007E2F19" w:rsidRPr="00165F5B" w:rsidRDefault="007E2F19" w:rsidP="003C0C71">
            <w:pPr>
              <w:widowControl w:val="0"/>
              <w:spacing w:line="276" w:lineRule="auto"/>
              <w:rPr>
                <w:rFonts w:ascii="Arial" w:hAnsi="Arial"/>
                <w:sz w:val="28"/>
              </w:rPr>
            </w:pPr>
            <w:r w:rsidRPr="00165F5B">
              <w:rPr>
                <w:rFonts w:ascii="Arial" w:hAnsi="Arial"/>
                <w:sz w:val="28"/>
              </w:rPr>
              <w:t>Hora</w:t>
            </w:r>
            <w:r w:rsidR="0008646E" w:rsidRPr="00165F5B">
              <w:rPr>
                <w:rFonts w:ascii="Arial" w:hAnsi="Arial"/>
                <w:sz w:val="28"/>
              </w:rPr>
              <w:t>:</w:t>
            </w:r>
          </w:p>
        </w:tc>
        <w:tc>
          <w:tcPr>
            <w:tcW w:w="6873" w:type="dxa"/>
          </w:tcPr>
          <w:p w:rsidR="007E2F19" w:rsidRPr="000C5BB7" w:rsidRDefault="00425459" w:rsidP="003C0C71">
            <w:pPr>
              <w:widowControl w:val="0"/>
              <w:spacing w:line="276" w:lineRule="auto"/>
              <w:jc w:val="both"/>
              <w:rPr>
                <w:rFonts w:ascii="Arial" w:hAnsi="Arial"/>
                <w:b/>
                <w:sz w:val="28"/>
              </w:rPr>
            </w:pPr>
            <w:r w:rsidRPr="000C5BB7">
              <w:rPr>
                <w:rFonts w:ascii="Arial" w:hAnsi="Arial"/>
                <w:b/>
                <w:sz w:val="28"/>
              </w:rPr>
              <w:t>0</w:t>
            </w:r>
            <w:r w:rsidR="00165F5B" w:rsidRPr="000C5BB7">
              <w:rPr>
                <w:rFonts w:ascii="Arial" w:hAnsi="Arial"/>
                <w:b/>
                <w:sz w:val="28"/>
              </w:rPr>
              <w:t>7</w:t>
            </w:r>
            <w:r w:rsidR="007E2F19" w:rsidRPr="000C5BB7">
              <w:rPr>
                <w:rFonts w:ascii="Arial" w:hAnsi="Arial"/>
                <w:b/>
                <w:sz w:val="28"/>
              </w:rPr>
              <w:t>:</w:t>
            </w:r>
            <w:r w:rsidR="00165F5B" w:rsidRPr="000C5BB7">
              <w:rPr>
                <w:rFonts w:ascii="Arial" w:hAnsi="Arial"/>
                <w:b/>
                <w:sz w:val="28"/>
              </w:rPr>
              <w:t>3</w:t>
            </w:r>
            <w:r w:rsidR="007E2F19" w:rsidRPr="000C5BB7">
              <w:rPr>
                <w:rFonts w:ascii="Arial" w:hAnsi="Arial"/>
                <w:b/>
                <w:sz w:val="28"/>
              </w:rPr>
              <w:t>0 horas</w:t>
            </w:r>
          </w:p>
        </w:tc>
      </w:tr>
      <w:tr w:rsidR="007E2F19" w:rsidTr="00165F5B">
        <w:tc>
          <w:tcPr>
            <w:tcW w:w="2836" w:type="dxa"/>
          </w:tcPr>
          <w:p w:rsidR="007E2F19" w:rsidRDefault="007E2F19" w:rsidP="003C0C71">
            <w:pPr>
              <w:widowControl w:val="0"/>
              <w:spacing w:line="276" w:lineRule="auto"/>
              <w:rPr>
                <w:rFonts w:ascii="Arial" w:hAnsi="Arial"/>
                <w:sz w:val="28"/>
              </w:rPr>
            </w:pPr>
          </w:p>
        </w:tc>
        <w:tc>
          <w:tcPr>
            <w:tcW w:w="6873" w:type="dxa"/>
          </w:tcPr>
          <w:p w:rsidR="007E2F19" w:rsidRPr="00AA2FA7" w:rsidRDefault="004E514D" w:rsidP="003C0C71">
            <w:pPr>
              <w:widowControl w:val="0"/>
              <w:spacing w:line="276" w:lineRule="auto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OBS. </w:t>
            </w:r>
            <w:r w:rsidR="007E2F19" w:rsidRPr="001C546C">
              <w:rPr>
                <w:rFonts w:ascii="Arial" w:hAnsi="Arial" w:cs="Arial"/>
                <w:sz w:val="24"/>
                <w:szCs w:val="24"/>
              </w:rPr>
              <w:t>Neste horário será iniciado o credenciamento. A abert</w:t>
            </w:r>
            <w:r w:rsidR="007E2F19" w:rsidRPr="001C546C">
              <w:rPr>
                <w:rFonts w:ascii="Arial" w:hAnsi="Arial" w:cs="Arial"/>
                <w:sz w:val="24"/>
                <w:szCs w:val="24"/>
              </w:rPr>
              <w:t>u</w:t>
            </w:r>
            <w:r w:rsidR="007E2F19" w:rsidRPr="001C546C">
              <w:rPr>
                <w:rFonts w:ascii="Arial" w:hAnsi="Arial" w:cs="Arial"/>
                <w:sz w:val="24"/>
                <w:szCs w:val="24"/>
              </w:rPr>
              <w:t>ra da etapa de lances opera a preclusão do direito de crede</w:t>
            </w:r>
            <w:r w:rsidR="007E2F19" w:rsidRPr="001C546C">
              <w:rPr>
                <w:rFonts w:ascii="Arial" w:hAnsi="Arial" w:cs="Arial"/>
                <w:sz w:val="24"/>
                <w:szCs w:val="24"/>
              </w:rPr>
              <w:t>n</w:t>
            </w:r>
            <w:r w:rsidR="007E2F19" w:rsidRPr="001C546C">
              <w:rPr>
                <w:rFonts w:ascii="Arial" w:hAnsi="Arial" w:cs="Arial"/>
                <w:sz w:val="24"/>
                <w:szCs w:val="24"/>
              </w:rPr>
              <w:t>ciamento e participação na licitação.</w:t>
            </w:r>
          </w:p>
        </w:tc>
      </w:tr>
      <w:tr w:rsidR="007E2F19" w:rsidTr="00165F5B">
        <w:tc>
          <w:tcPr>
            <w:tcW w:w="2836" w:type="dxa"/>
          </w:tcPr>
          <w:p w:rsidR="007E2F19" w:rsidRDefault="007E2F19" w:rsidP="003C0C71">
            <w:pPr>
              <w:widowControl w:val="0"/>
              <w:spacing w:line="276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Local:</w:t>
            </w:r>
          </w:p>
        </w:tc>
        <w:tc>
          <w:tcPr>
            <w:tcW w:w="6873" w:type="dxa"/>
          </w:tcPr>
          <w:p w:rsidR="007E2F19" w:rsidRDefault="007E2F19" w:rsidP="004E4BC1">
            <w:pPr>
              <w:widowControl w:val="0"/>
              <w:spacing w:line="276" w:lineRule="auto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Rua Maringá, 444 – Centro – Primavera do Leste – MT (</w:t>
            </w:r>
            <w:r w:rsidR="004E4BC1">
              <w:rPr>
                <w:rFonts w:ascii="Arial" w:hAnsi="Arial"/>
                <w:b/>
                <w:sz w:val="28"/>
              </w:rPr>
              <w:t>Auditório</w:t>
            </w:r>
            <w:r>
              <w:rPr>
                <w:rFonts w:ascii="Arial" w:hAnsi="Arial"/>
                <w:b/>
                <w:sz w:val="28"/>
              </w:rPr>
              <w:t xml:space="preserve"> de </w:t>
            </w:r>
            <w:r w:rsidR="00D65803">
              <w:rPr>
                <w:rFonts w:ascii="Arial" w:hAnsi="Arial"/>
                <w:b/>
                <w:sz w:val="28"/>
              </w:rPr>
              <w:t>Licitações</w:t>
            </w:r>
            <w:r>
              <w:rPr>
                <w:rFonts w:ascii="Arial" w:hAnsi="Arial"/>
                <w:b/>
                <w:sz w:val="28"/>
              </w:rPr>
              <w:t>).</w:t>
            </w:r>
          </w:p>
        </w:tc>
      </w:tr>
      <w:tr w:rsidR="007E2F19" w:rsidTr="00165F5B">
        <w:trPr>
          <w:cantSplit/>
        </w:trPr>
        <w:tc>
          <w:tcPr>
            <w:tcW w:w="9709" w:type="dxa"/>
            <w:gridSpan w:val="2"/>
          </w:tcPr>
          <w:p w:rsidR="007E2F19" w:rsidRPr="004D5F5F" w:rsidRDefault="007E2F19" w:rsidP="003C0C71">
            <w:pPr>
              <w:widowControl w:val="0"/>
              <w:spacing w:line="276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D5F5F">
              <w:rPr>
                <w:rFonts w:ascii="Arial" w:hAnsi="Arial"/>
                <w:b/>
                <w:sz w:val="24"/>
                <w:szCs w:val="24"/>
              </w:rPr>
              <w:t>LOCAL, DIAS E HORÁRIOS PARA LEITURA OU OBTENÇÃO DESTE EDITAL</w:t>
            </w:r>
          </w:p>
        </w:tc>
      </w:tr>
      <w:tr w:rsidR="007E2F19" w:rsidTr="00165F5B">
        <w:trPr>
          <w:cantSplit/>
          <w:trHeight w:val="330"/>
        </w:trPr>
        <w:tc>
          <w:tcPr>
            <w:tcW w:w="2836" w:type="dxa"/>
          </w:tcPr>
          <w:p w:rsidR="007E2F19" w:rsidRDefault="007E2F19" w:rsidP="003C0C71">
            <w:pPr>
              <w:widowControl w:val="0"/>
              <w:spacing w:line="276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Dias:</w:t>
            </w:r>
          </w:p>
        </w:tc>
        <w:tc>
          <w:tcPr>
            <w:tcW w:w="6873" w:type="dxa"/>
          </w:tcPr>
          <w:p w:rsidR="007E2F19" w:rsidRDefault="007E2F19" w:rsidP="003C0C71">
            <w:pPr>
              <w:widowControl w:val="0"/>
              <w:spacing w:line="276" w:lineRule="auto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Segunda a Sexta-feira (em dias de expediente)</w:t>
            </w:r>
          </w:p>
        </w:tc>
      </w:tr>
      <w:tr w:rsidR="007E2F19" w:rsidTr="00165F5B">
        <w:trPr>
          <w:cantSplit/>
          <w:trHeight w:val="330"/>
        </w:trPr>
        <w:tc>
          <w:tcPr>
            <w:tcW w:w="2836" w:type="dxa"/>
          </w:tcPr>
          <w:p w:rsidR="007E2F19" w:rsidRDefault="007E2F19" w:rsidP="003C0C71">
            <w:pPr>
              <w:widowControl w:val="0"/>
              <w:spacing w:line="276" w:lineRule="auto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Horários:</w:t>
            </w:r>
          </w:p>
        </w:tc>
        <w:tc>
          <w:tcPr>
            <w:tcW w:w="6873" w:type="dxa"/>
          </w:tcPr>
          <w:p w:rsidR="007E2F19" w:rsidRDefault="007E2F19" w:rsidP="003C0C71">
            <w:pPr>
              <w:widowControl w:val="0"/>
              <w:spacing w:line="276" w:lineRule="auto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Das 07:00 h às 13:00h.</w:t>
            </w:r>
          </w:p>
        </w:tc>
      </w:tr>
      <w:tr w:rsidR="007E2F19" w:rsidTr="00165F5B">
        <w:trPr>
          <w:cantSplit/>
          <w:trHeight w:val="330"/>
        </w:trPr>
        <w:tc>
          <w:tcPr>
            <w:tcW w:w="2836" w:type="dxa"/>
          </w:tcPr>
          <w:p w:rsidR="007E2F19" w:rsidRDefault="007E2F19" w:rsidP="003C0C71">
            <w:pPr>
              <w:widowControl w:val="0"/>
              <w:spacing w:line="276" w:lineRule="auto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LOCAL:</w:t>
            </w:r>
          </w:p>
        </w:tc>
        <w:tc>
          <w:tcPr>
            <w:tcW w:w="6873" w:type="dxa"/>
          </w:tcPr>
          <w:p w:rsidR="007E2F19" w:rsidRDefault="007E2F19" w:rsidP="003C0C71">
            <w:pPr>
              <w:widowControl w:val="0"/>
              <w:spacing w:line="276" w:lineRule="auto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Rua Maringá, 444 – Centro – Primavera do Leste – MT (Sala do Setor de Licitações)</w:t>
            </w:r>
          </w:p>
        </w:tc>
      </w:tr>
      <w:tr w:rsidR="007E2F19" w:rsidRPr="00912507" w:rsidTr="00165F5B">
        <w:trPr>
          <w:cantSplit/>
          <w:trHeight w:val="330"/>
        </w:trPr>
        <w:tc>
          <w:tcPr>
            <w:tcW w:w="9709" w:type="dxa"/>
            <w:gridSpan w:val="2"/>
          </w:tcPr>
          <w:p w:rsidR="001B406D" w:rsidRPr="00540997" w:rsidRDefault="001B406D" w:rsidP="003C0C71">
            <w:pPr>
              <w:pStyle w:val="Ttulo3"/>
              <w:keepNext w:val="0"/>
              <w:widowControl w:val="0"/>
              <w:rPr>
                <w:sz w:val="32"/>
                <w:szCs w:val="32"/>
              </w:rPr>
            </w:pPr>
            <w:r w:rsidRPr="00540997">
              <w:rPr>
                <w:sz w:val="32"/>
                <w:szCs w:val="32"/>
              </w:rPr>
              <w:t xml:space="preserve">RETIRADA DE EDITAIS PELA </w:t>
            </w:r>
            <w:r w:rsidRPr="00540997">
              <w:rPr>
                <w:i/>
                <w:iCs/>
                <w:sz w:val="32"/>
                <w:szCs w:val="32"/>
              </w:rPr>
              <w:t>INTERNET</w:t>
            </w:r>
          </w:p>
          <w:p w:rsidR="001B406D" w:rsidRPr="00540997" w:rsidRDefault="001B406D" w:rsidP="003C0C71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4099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Retire o Edital acessando a página </w:t>
            </w:r>
            <w:hyperlink r:id="rId7" w:history="1">
              <w:r w:rsidRPr="00540997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</w:rPr>
                <w:t>http://www.primaveradoleste.mt.gov.br</w:t>
              </w:r>
            </w:hyperlink>
            <w:r w:rsidRPr="00540997">
              <w:rPr>
                <w:rFonts w:ascii="Arial" w:hAnsi="Arial" w:cs="Arial"/>
                <w:b/>
                <w:bCs/>
                <w:sz w:val="32"/>
                <w:szCs w:val="32"/>
              </w:rPr>
              <w:t>, local “</w:t>
            </w:r>
            <w:r w:rsidR="00A47335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PUBLICAÇÕES</w:t>
            </w:r>
            <w:r w:rsidR="00165F5B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– Editais e Licitações</w:t>
            </w:r>
            <w:r w:rsidRPr="00540997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”.</w:t>
            </w:r>
          </w:p>
          <w:p w:rsidR="007E2F19" w:rsidRPr="009C2BFE" w:rsidRDefault="001B406D" w:rsidP="009C2BFE">
            <w:pPr>
              <w:widowControl w:val="0"/>
              <w:jc w:val="both"/>
              <w:rPr>
                <w:rFonts w:ascii="Arial" w:hAnsi="Arial"/>
                <w:b/>
                <w:sz w:val="28"/>
                <w:szCs w:val="28"/>
              </w:rPr>
            </w:pPr>
            <w:r w:rsidRPr="009C2BF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Quando da retirada do edital, </w:t>
            </w:r>
            <w:r w:rsidR="0090448B" w:rsidRPr="009C2BFE">
              <w:rPr>
                <w:rFonts w:ascii="Arial" w:hAnsi="Arial" w:cs="Arial"/>
                <w:b/>
                <w:bCs/>
                <w:sz w:val="28"/>
                <w:szCs w:val="28"/>
              </w:rPr>
              <w:t>enviar recibo à</w:t>
            </w:r>
            <w:r w:rsidRPr="009C2BF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Prefei</w:t>
            </w:r>
            <w:r w:rsidR="0090448B" w:rsidRPr="009C2BF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tura de </w:t>
            </w:r>
            <w:r w:rsidRPr="009C2BF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Primavera do Leste via </w:t>
            </w:r>
            <w:r w:rsidR="0090448B" w:rsidRPr="009C2BF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e-mail: </w:t>
            </w:r>
            <w:hyperlink r:id="rId8" w:history="1">
              <w:r w:rsidRPr="009C2BFE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licita3@pva.mt.gov.br</w:t>
              </w:r>
            </w:hyperlink>
            <w:r w:rsidRPr="009C2BF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conforme modelo da página </w:t>
            </w:r>
            <w:r w:rsidR="008B0835" w:rsidRPr="009C2BFE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Pr="009C2BFE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90448B" w:rsidRPr="009C2BF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deste Edital, para</w:t>
            </w:r>
            <w:r w:rsidR="009C2BFE" w:rsidRPr="009C2BF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90448B" w:rsidRPr="009C2BFE">
              <w:rPr>
                <w:rFonts w:ascii="Arial" w:hAnsi="Arial" w:cs="Arial"/>
                <w:b/>
                <w:bCs/>
                <w:sz w:val="28"/>
                <w:szCs w:val="28"/>
              </w:rPr>
              <w:t>eventuais informações aos interessados, quando necessário.</w:t>
            </w:r>
          </w:p>
        </w:tc>
      </w:tr>
    </w:tbl>
    <w:p w:rsidR="009F0DA7" w:rsidRDefault="009F0DA7" w:rsidP="003C0C71">
      <w:pPr>
        <w:widowControl w:val="0"/>
        <w:spacing w:line="276" w:lineRule="auto"/>
        <w:jc w:val="both"/>
        <w:rPr>
          <w:rFonts w:ascii="Arial" w:hAnsi="Arial"/>
          <w:sz w:val="24"/>
          <w:szCs w:val="24"/>
        </w:rPr>
      </w:pPr>
    </w:p>
    <w:p w:rsidR="009F0DA7" w:rsidRDefault="009F0DA7" w:rsidP="003C0C71">
      <w:pPr>
        <w:widowControl w:val="0"/>
        <w:spacing w:line="276" w:lineRule="auto"/>
        <w:jc w:val="both"/>
        <w:rPr>
          <w:rFonts w:ascii="Arial" w:hAnsi="Arial"/>
          <w:sz w:val="24"/>
          <w:szCs w:val="24"/>
        </w:rPr>
      </w:pPr>
    </w:p>
    <w:p w:rsidR="00861AE0" w:rsidRDefault="00861AE0" w:rsidP="003C0C71">
      <w:pPr>
        <w:widowControl w:val="0"/>
        <w:spacing w:line="276" w:lineRule="auto"/>
        <w:jc w:val="center"/>
        <w:rPr>
          <w:rFonts w:ascii="Arial" w:hAnsi="Arial"/>
          <w:b/>
          <w:color w:val="FF0000"/>
          <w:sz w:val="28"/>
          <w:szCs w:val="28"/>
        </w:rPr>
      </w:pPr>
    </w:p>
    <w:p w:rsidR="00E71D9B" w:rsidRDefault="00E71D9B" w:rsidP="003C0C71">
      <w:pPr>
        <w:widowControl w:val="0"/>
        <w:spacing w:line="276" w:lineRule="auto"/>
        <w:jc w:val="center"/>
        <w:rPr>
          <w:rFonts w:ascii="Arial" w:hAnsi="Arial"/>
          <w:b/>
          <w:color w:val="FF0000"/>
          <w:sz w:val="28"/>
          <w:szCs w:val="28"/>
        </w:rPr>
      </w:pPr>
    </w:p>
    <w:p w:rsidR="0090448B" w:rsidRDefault="0090448B" w:rsidP="003C0C71">
      <w:pPr>
        <w:widowControl w:val="0"/>
        <w:spacing w:line="276" w:lineRule="auto"/>
        <w:jc w:val="center"/>
        <w:rPr>
          <w:rFonts w:ascii="Arial" w:hAnsi="Arial"/>
          <w:b/>
          <w:color w:val="FF0000"/>
          <w:sz w:val="28"/>
          <w:szCs w:val="28"/>
        </w:rPr>
      </w:pPr>
    </w:p>
    <w:p w:rsidR="009F0DA7" w:rsidRPr="009E719D" w:rsidRDefault="009F0DA7" w:rsidP="00A21A16">
      <w:pPr>
        <w:widowControl w:val="0"/>
        <w:spacing w:after="120" w:line="360" w:lineRule="auto"/>
        <w:jc w:val="center"/>
        <w:rPr>
          <w:rFonts w:ascii="Arial" w:hAnsi="Arial"/>
        </w:rPr>
      </w:pPr>
      <w:r w:rsidRPr="00180C03">
        <w:rPr>
          <w:rFonts w:ascii="Arial" w:hAnsi="Arial"/>
          <w:b/>
          <w:color w:val="FF0000"/>
          <w:sz w:val="28"/>
          <w:szCs w:val="28"/>
        </w:rPr>
        <w:t>MODELO RECIBO RETIRADA EDITAL</w:t>
      </w:r>
    </w:p>
    <w:p w:rsidR="007E2F19" w:rsidRDefault="000400BC" w:rsidP="00A21A16">
      <w:pPr>
        <w:widowControl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Q</w:t>
      </w:r>
      <w:r w:rsidR="007E2F19" w:rsidRPr="009F0DA7">
        <w:rPr>
          <w:rFonts w:ascii="Arial" w:hAnsi="Arial"/>
          <w:sz w:val="24"/>
          <w:szCs w:val="24"/>
        </w:rPr>
        <w:t xml:space="preserve">uando da retirada do </w:t>
      </w:r>
      <w:r w:rsidR="00B8253C" w:rsidRPr="009F0DA7">
        <w:rPr>
          <w:rFonts w:ascii="Arial" w:hAnsi="Arial"/>
          <w:sz w:val="24"/>
          <w:szCs w:val="24"/>
        </w:rPr>
        <w:t>Edital</w:t>
      </w:r>
      <w:r>
        <w:rPr>
          <w:rFonts w:ascii="Arial" w:hAnsi="Arial"/>
          <w:sz w:val="24"/>
          <w:szCs w:val="24"/>
        </w:rPr>
        <w:t xml:space="preserve"> enviar recibo</w:t>
      </w:r>
      <w:r w:rsidR="00B8253C">
        <w:rPr>
          <w:rFonts w:ascii="Arial" w:hAnsi="Arial"/>
          <w:sz w:val="24"/>
          <w:szCs w:val="24"/>
        </w:rPr>
        <w:t xml:space="preserve">, </w:t>
      </w:r>
      <w:r w:rsidR="007E2F19" w:rsidRPr="009F0DA7">
        <w:rPr>
          <w:rFonts w:ascii="Arial" w:hAnsi="Arial"/>
          <w:b/>
          <w:sz w:val="24"/>
          <w:szCs w:val="24"/>
        </w:rPr>
        <w:t>COM TODOS OS CAMPOS</w:t>
      </w:r>
      <w:r w:rsidR="007E2F19" w:rsidRPr="009F0DA7">
        <w:rPr>
          <w:rFonts w:ascii="Arial" w:hAnsi="Arial"/>
          <w:sz w:val="24"/>
          <w:szCs w:val="24"/>
        </w:rPr>
        <w:t xml:space="preserve"> </w:t>
      </w:r>
      <w:r w:rsidR="007E2F19" w:rsidRPr="009F0DA7">
        <w:rPr>
          <w:rFonts w:ascii="Arial" w:hAnsi="Arial"/>
          <w:b/>
          <w:sz w:val="24"/>
          <w:szCs w:val="24"/>
        </w:rPr>
        <w:t>COMPLET</w:t>
      </w:r>
      <w:r w:rsidR="007E2F19" w:rsidRPr="009F0DA7">
        <w:rPr>
          <w:rFonts w:ascii="Arial" w:hAnsi="Arial"/>
          <w:b/>
          <w:sz w:val="24"/>
          <w:szCs w:val="24"/>
        </w:rPr>
        <w:t>A</w:t>
      </w:r>
      <w:r w:rsidR="007E2F19" w:rsidRPr="009F0DA7">
        <w:rPr>
          <w:rFonts w:ascii="Arial" w:hAnsi="Arial"/>
          <w:b/>
          <w:sz w:val="24"/>
          <w:szCs w:val="24"/>
        </w:rPr>
        <w:t xml:space="preserve">MENTE PREENCHIDOS, </w:t>
      </w:r>
      <w:r w:rsidR="007E2F19" w:rsidRPr="009F0DA7">
        <w:rPr>
          <w:rFonts w:ascii="Arial" w:hAnsi="Arial"/>
          <w:b/>
          <w:color w:val="FF0000"/>
          <w:sz w:val="24"/>
          <w:szCs w:val="24"/>
        </w:rPr>
        <w:t>NÃO MANUSCRITO</w:t>
      </w:r>
      <w:r w:rsidR="007E2F19" w:rsidRPr="009F0DA7">
        <w:rPr>
          <w:rFonts w:ascii="Arial" w:hAnsi="Arial"/>
          <w:b/>
          <w:sz w:val="24"/>
          <w:szCs w:val="24"/>
        </w:rPr>
        <w:t>, OU SEJA, DIGITADO OU DATILOGR</w:t>
      </w:r>
      <w:r w:rsidR="007E2F19" w:rsidRPr="009F0DA7">
        <w:rPr>
          <w:rFonts w:ascii="Arial" w:hAnsi="Arial"/>
          <w:b/>
          <w:sz w:val="24"/>
          <w:szCs w:val="24"/>
        </w:rPr>
        <w:t>A</w:t>
      </w:r>
      <w:r w:rsidR="007E2F19" w:rsidRPr="009F0DA7">
        <w:rPr>
          <w:rFonts w:ascii="Arial" w:hAnsi="Arial"/>
          <w:b/>
          <w:sz w:val="24"/>
          <w:szCs w:val="24"/>
        </w:rPr>
        <w:t>FADO</w:t>
      </w:r>
      <w:r w:rsidR="007E2F19" w:rsidRPr="009F0DA7">
        <w:rPr>
          <w:rFonts w:ascii="Arial" w:hAnsi="Arial"/>
          <w:sz w:val="24"/>
          <w:szCs w:val="24"/>
        </w:rPr>
        <w:t xml:space="preserve">, </w:t>
      </w:r>
      <w:r w:rsidR="007E2F19" w:rsidRPr="009F0DA7">
        <w:rPr>
          <w:rFonts w:ascii="Arial" w:hAnsi="Arial" w:cs="Arial"/>
          <w:color w:val="FF0000"/>
          <w:sz w:val="24"/>
          <w:szCs w:val="24"/>
        </w:rPr>
        <w:t xml:space="preserve">via </w:t>
      </w:r>
      <w:r w:rsidR="007E2F19" w:rsidRPr="009F0DA7">
        <w:rPr>
          <w:rFonts w:ascii="Arial" w:hAnsi="Arial" w:cs="Arial"/>
          <w:b/>
          <w:color w:val="FF0000"/>
          <w:sz w:val="24"/>
          <w:szCs w:val="24"/>
        </w:rPr>
        <w:t>e-mail</w:t>
      </w:r>
      <w:r w:rsidR="007E2F19" w:rsidRPr="009F0DA7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7E2F19" w:rsidRPr="009F0DA7">
          <w:rPr>
            <w:rStyle w:val="Hyperlink"/>
            <w:rFonts w:ascii="Arial" w:hAnsi="Arial" w:cs="Arial"/>
            <w:sz w:val="24"/>
            <w:szCs w:val="24"/>
          </w:rPr>
          <w:t>licita3@pva.mt.gov.br</w:t>
        </w:r>
      </w:hyperlink>
      <w:r w:rsidR="00B8253C">
        <w:rPr>
          <w:rFonts w:ascii="Arial" w:hAnsi="Arial" w:cs="Arial"/>
          <w:sz w:val="24"/>
          <w:szCs w:val="24"/>
        </w:rPr>
        <w:t xml:space="preserve">, </w:t>
      </w:r>
      <w:r w:rsidR="00B8253C" w:rsidRPr="0090448B">
        <w:rPr>
          <w:rFonts w:ascii="Arial" w:hAnsi="Arial" w:cs="Arial"/>
          <w:b/>
          <w:bCs/>
          <w:sz w:val="24"/>
          <w:szCs w:val="24"/>
        </w:rPr>
        <w:t>p</w:t>
      </w:r>
      <w:r w:rsidR="00B8253C">
        <w:rPr>
          <w:rFonts w:ascii="Arial" w:hAnsi="Arial" w:cs="Arial"/>
          <w:b/>
          <w:bCs/>
          <w:sz w:val="24"/>
          <w:szCs w:val="24"/>
        </w:rPr>
        <w:t>ara</w:t>
      </w:r>
      <w:r>
        <w:rPr>
          <w:rFonts w:ascii="Arial" w:hAnsi="Arial" w:cs="Arial"/>
          <w:b/>
          <w:bCs/>
          <w:sz w:val="24"/>
          <w:szCs w:val="24"/>
        </w:rPr>
        <w:t xml:space="preserve"> cadastro no sistema de gestão pública utilizado pelo município, envio de informações sobre os fornecedores ao sistema APLIC do TCE e</w:t>
      </w:r>
      <w:r w:rsidR="00B8253C">
        <w:rPr>
          <w:rFonts w:ascii="Arial" w:hAnsi="Arial" w:cs="Arial"/>
          <w:b/>
          <w:bCs/>
          <w:sz w:val="24"/>
          <w:szCs w:val="24"/>
        </w:rPr>
        <w:t xml:space="preserve"> e</w:t>
      </w:r>
      <w:r w:rsidR="00B8253C" w:rsidRPr="0090448B">
        <w:rPr>
          <w:rFonts w:ascii="Arial" w:hAnsi="Arial" w:cs="Arial"/>
          <w:b/>
          <w:bCs/>
          <w:sz w:val="24"/>
          <w:szCs w:val="24"/>
        </w:rPr>
        <w:t>ventuais informações aos interessados, quando necessário.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0"/>
        <w:gridCol w:w="2190"/>
        <w:gridCol w:w="1985"/>
        <w:gridCol w:w="2126"/>
        <w:gridCol w:w="1712"/>
      </w:tblGrid>
      <w:tr w:rsidR="003C0C71" w:rsidRPr="00BA2631" w:rsidTr="003C0C71">
        <w:trPr>
          <w:cantSplit/>
          <w:trHeight w:val="33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E4" w:rsidRPr="003C1AB0" w:rsidRDefault="00B72022" w:rsidP="00AC21E4">
            <w:pPr>
              <w:tabs>
                <w:tab w:val="center" w:pos="4819"/>
                <w:tab w:val="left" w:pos="7455"/>
              </w:tabs>
              <w:autoSpaceDE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C1AB0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3C1AB0" w:rsidRPr="003C1AB0">
              <w:rPr>
                <w:rFonts w:ascii="Arial" w:hAnsi="Arial"/>
                <w:b/>
                <w:sz w:val="28"/>
                <w:szCs w:val="28"/>
              </w:rPr>
              <w:t xml:space="preserve">PREGÃO PRESENCIAL </w:t>
            </w:r>
            <w:r w:rsidR="003C0C71" w:rsidRPr="003C1AB0">
              <w:rPr>
                <w:rFonts w:ascii="Arial" w:hAnsi="Arial"/>
                <w:b/>
                <w:sz w:val="28"/>
                <w:szCs w:val="28"/>
              </w:rPr>
              <w:t xml:space="preserve">N.º </w:t>
            </w:r>
            <w:r w:rsidR="00C9787C">
              <w:rPr>
                <w:rFonts w:ascii="Arial" w:hAnsi="Arial"/>
                <w:b/>
                <w:sz w:val="28"/>
                <w:szCs w:val="28"/>
              </w:rPr>
              <w:t>115/2015</w:t>
            </w:r>
            <w:r w:rsidR="003C1AB0" w:rsidRPr="003C1AB0">
              <w:rPr>
                <w:rFonts w:ascii="Arial" w:hAnsi="Arial"/>
                <w:b/>
                <w:sz w:val="28"/>
                <w:szCs w:val="28"/>
              </w:rPr>
              <w:t xml:space="preserve"> EXCLUSIVO ME/EPP</w:t>
            </w:r>
          </w:p>
          <w:p w:rsidR="003C0C71" w:rsidRPr="00526AF1" w:rsidRDefault="003C0C71" w:rsidP="00A35312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C1AB0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B54CA3" w:rsidRPr="003C1AB0">
              <w:rPr>
                <w:rFonts w:ascii="Arial" w:hAnsi="Arial" w:cs="Arial"/>
                <w:b/>
                <w:sz w:val="28"/>
                <w:szCs w:val="28"/>
              </w:rPr>
              <w:t xml:space="preserve">rocesso </w:t>
            </w:r>
            <w:r w:rsidRPr="003C1AB0">
              <w:rPr>
                <w:rFonts w:ascii="Arial" w:hAnsi="Arial" w:cs="Arial"/>
                <w:b/>
                <w:sz w:val="28"/>
                <w:szCs w:val="28"/>
              </w:rPr>
              <w:t xml:space="preserve">N.º </w:t>
            </w:r>
            <w:r w:rsidR="00C9787C">
              <w:rPr>
                <w:rFonts w:ascii="Arial" w:hAnsi="Arial" w:cs="Arial"/>
                <w:b/>
                <w:sz w:val="28"/>
                <w:szCs w:val="28"/>
              </w:rPr>
              <w:t>1920/2015</w:t>
            </w:r>
          </w:p>
        </w:tc>
      </w:tr>
      <w:tr w:rsidR="003C0C71" w:rsidRPr="00E65558" w:rsidTr="003C0C71">
        <w:trPr>
          <w:cantSplit/>
          <w:trHeight w:val="33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1" w:rsidRPr="00E65558" w:rsidRDefault="003C0C71" w:rsidP="001E2B5F">
            <w:pPr>
              <w:spacing w:after="120" w:line="276" w:lineRule="auto"/>
              <w:jc w:val="both"/>
            </w:pPr>
            <w:r w:rsidRPr="009B3366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9A79BB" w:rsidRPr="009B3366">
              <w:rPr>
                <w:rFonts w:ascii="Arial" w:hAnsi="Arial" w:cs="Arial"/>
                <w:b/>
                <w:sz w:val="24"/>
                <w:szCs w:val="24"/>
              </w:rPr>
              <w:t>bjeto</w:t>
            </w:r>
            <w:r w:rsidR="009A79BB" w:rsidRPr="00BB5F6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9A79BB" w:rsidRPr="00BB5F6A">
              <w:rPr>
                <w:rFonts w:ascii="Arial" w:hAnsi="Arial" w:cs="Arial"/>
                <w:b/>
                <w:bCs/>
              </w:rPr>
              <w:t xml:space="preserve"> </w:t>
            </w:r>
            <w:r w:rsidR="001E2B5F" w:rsidRPr="009D24AC">
              <w:rPr>
                <w:rFonts w:ascii="Arial" w:hAnsi="Arial" w:cs="Arial"/>
                <w:bCs/>
              </w:rPr>
              <w:t>A</w:t>
            </w:r>
            <w:r w:rsidR="00977444" w:rsidRPr="009D24AC">
              <w:rPr>
                <w:rFonts w:ascii="Arial" w:hAnsi="Arial" w:cs="Arial"/>
                <w:sz w:val="22"/>
                <w:szCs w:val="22"/>
              </w:rPr>
              <w:t xml:space="preserve">quisição de materiais faltantes </w:t>
            </w:r>
            <w:r w:rsidR="001E2B5F" w:rsidRPr="009D24AC">
              <w:rPr>
                <w:rFonts w:ascii="Arial" w:hAnsi="Arial" w:cs="Arial"/>
                <w:sz w:val="22"/>
                <w:szCs w:val="22"/>
              </w:rPr>
              <w:t>para a construção de quiosque na lagoa “Vô” Pedro co</w:t>
            </w:r>
            <w:r w:rsidR="001E2B5F" w:rsidRPr="009D24AC">
              <w:rPr>
                <w:rFonts w:ascii="Arial" w:hAnsi="Arial" w:cs="Arial"/>
                <w:sz w:val="22"/>
                <w:szCs w:val="22"/>
              </w:rPr>
              <w:t>n</w:t>
            </w:r>
            <w:r w:rsidR="001E2B5F" w:rsidRPr="009D24AC">
              <w:rPr>
                <w:rFonts w:ascii="Arial" w:hAnsi="Arial" w:cs="Arial"/>
                <w:sz w:val="22"/>
                <w:szCs w:val="22"/>
              </w:rPr>
              <w:t>forme solicitação da Secretaria de Desenvolvimento da Indústria Comércio, Agricultura e Meio A</w:t>
            </w:r>
            <w:r w:rsidR="001E2B5F" w:rsidRPr="009D24AC">
              <w:rPr>
                <w:rFonts w:ascii="Arial" w:hAnsi="Arial" w:cs="Arial"/>
                <w:sz w:val="22"/>
                <w:szCs w:val="22"/>
              </w:rPr>
              <w:t>m</w:t>
            </w:r>
            <w:r w:rsidR="001E2B5F" w:rsidRPr="009D24AC">
              <w:rPr>
                <w:rFonts w:ascii="Arial" w:hAnsi="Arial" w:cs="Arial"/>
                <w:sz w:val="22"/>
                <w:szCs w:val="22"/>
              </w:rPr>
              <w:t>biente.</w:t>
            </w:r>
          </w:p>
        </w:tc>
      </w:tr>
      <w:tr w:rsidR="003C0C71" w:rsidRPr="00BA2631" w:rsidTr="003C0C71">
        <w:trPr>
          <w:cantSplit/>
          <w:trHeight w:val="83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1" w:rsidRPr="00707476" w:rsidRDefault="003C0C71" w:rsidP="003C0C7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707476">
              <w:rPr>
                <w:rFonts w:ascii="Arial" w:hAnsi="Arial" w:cs="Arial"/>
                <w:b/>
              </w:rPr>
              <w:t xml:space="preserve">Razão Social: </w:t>
            </w:r>
          </w:p>
          <w:p w:rsidR="003C0C71" w:rsidRPr="00707476" w:rsidRDefault="003C0C71" w:rsidP="003C0C7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707476">
              <w:rPr>
                <w:rFonts w:ascii="Arial" w:hAnsi="Arial" w:cs="Arial"/>
                <w:b/>
              </w:rPr>
              <w:t>Nome Fantasia:</w:t>
            </w:r>
          </w:p>
          <w:p w:rsidR="003C0C71" w:rsidRPr="00707476" w:rsidRDefault="003C0C71" w:rsidP="003C0C7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707476">
              <w:rPr>
                <w:rFonts w:ascii="Arial" w:hAnsi="Arial" w:cs="Arial"/>
                <w:b/>
              </w:rPr>
              <w:t>Ramo Atividade:</w:t>
            </w:r>
          </w:p>
          <w:p w:rsidR="003C0C71" w:rsidRPr="00707476" w:rsidRDefault="003C0C71" w:rsidP="003C0C7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707476">
              <w:rPr>
                <w:rFonts w:ascii="Arial" w:hAnsi="Arial" w:cs="Arial"/>
                <w:b/>
              </w:rPr>
              <w:t xml:space="preserve">Natureza Jurídica: [ ] Ltda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707476">
              <w:rPr>
                <w:rFonts w:ascii="Arial" w:hAnsi="Arial" w:cs="Arial"/>
                <w:b/>
              </w:rPr>
              <w:t xml:space="preserve"> [</w:t>
            </w:r>
            <w:r w:rsidR="00E65558">
              <w:rPr>
                <w:rFonts w:ascii="Arial" w:hAnsi="Arial" w:cs="Arial"/>
                <w:b/>
              </w:rPr>
              <w:t xml:space="preserve"> </w:t>
            </w:r>
            <w:r w:rsidRPr="00707476">
              <w:rPr>
                <w:rFonts w:ascii="Arial" w:hAnsi="Arial" w:cs="Arial"/>
                <w:b/>
              </w:rPr>
              <w:t xml:space="preserve"> ] Individual 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707476">
              <w:rPr>
                <w:rFonts w:ascii="Arial" w:hAnsi="Arial" w:cs="Arial"/>
                <w:b/>
              </w:rPr>
              <w:t>[</w:t>
            </w:r>
            <w:r w:rsidR="00E65558">
              <w:rPr>
                <w:rFonts w:ascii="Arial" w:hAnsi="Arial" w:cs="Arial"/>
                <w:b/>
              </w:rPr>
              <w:t xml:space="preserve"> </w:t>
            </w:r>
            <w:r w:rsidRPr="00707476">
              <w:rPr>
                <w:rFonts w:ascii="Arial" w:hAnsi="Arial" w:cs="Arial"/>
                <w:b/>
              </w:rPr>
              <w:t xml:space="preserve"> ] SA </w:t>
            </w:r>
            <w:r>
              <w:rPr>
                <w:rFonts w:ascii="Arial" w:hAnsi="Arial" w:cs="Arial"/>
                <w:b/>
              </w:rPr>
              <w:t xml:space="preserve">     </w:t>
            </w:r>
            <w:r w:rsidRPr="00707476">
              <w:rPr>
                <w:rFonts w:ascii="Arial" w:hAnsi="Arial" w:cs="Arial"/>
                <w:b/>
              </w:rPr>
              <w:t xml:space="preserve">[ </w:t>
            </w:r>
            <w:r w:rsidR="00E65558">
              <w:rPr>
                <w:rFonts w:ascii="Arial" w:hAnsi="Arial" w:cs="Arial"/>
                <w:b/>
              </w:rPr>
              <w:t xml:space="preserve"> </w:t>
            </w:r>
            <w:r w:rsidRPr="00707476">
              <w:rPr>
                <w:rFonts w:ascii="Arial" w:hAnsi="Arial" w:cs="Arial"/>
                <w:b/>
              </w:rPr>
              <w:t>] Outras</w:t>
            </w:r>
          </w:p>
          <w:p w:rsidR="003C0C71" w:rsidRPr="00707476" w:rsidRDefault="003C0C71" w:rsidP="003C0C7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707476">
              <w:rPr>
                <w:rFonts w:ascii="Arial" w:hAnsi="Arial" w:cs="Arial"/>
                <w:b/>
              </w:rPr>
              <w:t>[  ] Não enquadrada como ME ou EPP</w:t>
            </w:r>
          </w:p>
          <w:p w:rsidR="003C0C71" w:rsidRPr="00707476" w:rsidRDefault="003C0C71" w:rsidP="003C0C7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707476">
              <w:rPr>
                <w:rFonts w:ascii="Arial" w:hAnsi="Arial" w:cs="Arial"/>
                <w:b/>
              </w:rPr>
              <w:t xml:space="preserve">[  ] Micro Empresa </w:t>
            </w:r>
            <w:r>
              <w:rPr>
                <w:rFonts w:ascii="Arial" w:hAnsi="Arial" w:cs="Arial"/>
                <w:b/>
              </w:rPr>
              <w:t xml:space="preserve">          </w:t>
            </w:r>
            <w:r w:rsidRPr="00707476">
              <w:rPr>
                <w:rFonts w:ascii="Arial" w:hAnsi="Arial" w:cs="Arial"/>
                <w:b/>
              </w:rPr>
              <w:t>[  ] Empresa Pequeno Porte</w:t>
            </w:r>
            <w:r>
              <w:rPr>
                <w:rFonts w:ascii="Arial" w:hAnsi="Arial" w:cs="Arial"/>
                <w:b/>
              </w:rPr>
              <w:t xml:space="preserve">         </w:t>
            </w:r>
            <w:r w:rsidRPr="00707476">
              <w:rPr>
                <w:rFonts w:ascii="Arial" w:hAnsi="Arial" w:cs="Arial"/>
                <w:b/>
              </w:rPr>
              <w:t xml:space="preserve"> [  ] Optante pelo Simples</w:t>
            </w:r>
          </w:p>
        </w:tc>
      </w:tr>
      <w:tr w:rsidR="003C0C71" w:rsidRPr="00BA2631" w:rsidTr="003C0C71">
        <w:trPr>
          <w:cantSplit/>
          <w:trHeight w:val="205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1" w:rsidRPr="000F6794" w:rsidRDefault="003C0C71" w:rsidP="003C0C71">
            <w:pPr>
              <w:widowControl w:val="0"/>
              <w:spacing w:before="120" w:after="120"/>
              <w:rPr>
                <w:rFonts w:ascii="Arial" w:hAnsi="Arial" w:cs="Arial"/>
                <w:b/>
              </w:rPr>
            </w:pPr>
            <w:r w:rsidRPr="000F6794">
              <w:rPr>
                <w:rFonts w:ascii="Arial" w:hAnsi="Arial" w:cs="Arial"/>
                <w:b/>
              </w:rPr>
              <w:t xml:space="preserve">CNPJ nº:                                                Insc. Estadual nº: </w:t>
            </w:r>
          </w:p>
          <w:p w:rsidR="003C0C71" w:rsidRPr="000F6794" w:rsidRDefault="003C0C71" w:rsidP="003C0C7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F6794">
              <w:rPr>
                <w:rFonts w:ascii="Arial" w:hAnsi="Arial" w:cs="Arial"/>
                <w:b/>
              </w:rPr>
              <w:t xml:space="preserve">Valor Capital Social: </w:t>
            </w:r>
          </w:p>
          <w:p w:rsidR="003C0C71" w:rsidRPr="000F6794" w:rsidRDefault="003C0C71" w:rsidP="003C0C7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F6794">
              <w:rPr>
                <w:rFonts w:ascii="Arial" w:hAnsi="Arial" w:cs="Arial"/>
                <w:b/>
              </w:rPr>
              <w:t xml:space="preserve">Sócio:                                       </w:t>
            </w:r>
            <w:r w:rsidR="002B46B7" w:rsidRPr="000F6794">
              <w:rPr>
                <w:rFonts w:ascii="Arial" w:hAnsi="Arial" w:cs="Arial"/>
                <w:b/>
              </w:rPr>
              <w:t>CPF</w:t>
            </w:r>
            <w:r w:rsidRPr="000F6794">
              <w:rPr>
                <w:rFonts w:ascii="Arial" w:hAnsi="Arial" w:cs="Arial"/>
                <w:b/>
              </w:rPr>
              <w:t xml:space="preserve">:                            Data de Registro na Junta: </w:t>
            </w:r>
          </w:p>
          <w:p w:rsidR="003C0C71" w:rsidRPr="000F6794" w:rsidRDefault="003C0C71" w:rsidP="003C0C7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F6794">
              <w:rPr>
                <w:rFonts w:ascii="Arial" w:hAnsi="Arial" w:cs="Arial"/>
                <w:b/>
              </w:rPr>
              <w:t xml:space="preserve">Sócio:                                       </w:t>
            </w:r>
            <w:r w:rsidR="002B46B7" w:rsidRPr="000F6794">
              <w:rPr>
                <w:rFonts w:ascii="Arial" w:hAnsi="Arial" w:cs="Arial"/>
                <w:b/>
              </w:rPr>
              <w:t>CPF</w:t>
            </w:r>
            <w:r w:rsidRPr="000F6794">
              <w:rPr>
                <w:rFonts w:ascii="Arial" w:hAnsi="Arial" w:cs="Arial"/>
                <w:b/>
              </w:rPr>
              <w:t xml:space="preserve">:                            Data de Registro na Junta: </w:t>
            </w:r>
          </w:p>
          <w:p w:rsidR="003C0C71" w:rsidRPr="000F6794" w:rsidRDefault="003C0C71" w:rsidP="003C0C7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F6794">
              <w:rPr>
                <w:rFonts w:ascii="Arial" w:hAnsi="Arial" w:cs="Arial"/>
                <w:b/>
              </w:rPr>
              <w:t xml:space="preserve">Sócio:                                       </w:t>
            </w:r>
            <w:r w:rsidR="002B46B7" w:rsidRPr="000F6794">
              <w:rPr>
                <w:rFonts w:ascii="Arial" w:hAnsi="Arial" w:cs="Arial"/>
                <w:b/>
              </w:rPr>
              <w:t>CPF</w:t>
            </w:r>
            <w:r w:rsidRPr="000F6794">
              <w:rPr>
                <w:rFonts w:ascii="Arial" w:hAnsi="Arial" w:cs="Arial"/>
                <w:b/>
              </w:rPr>
              <w:t xml:space="preserve">:                            Data de Registro na Junta: </w:t>
            </w:r>
          </w:p>
        </w:tc>
      </w:tr>
      <w:tr w:rsidR="003C0C71" w:rsidRPr="00BA2631" w:rsidTr="003C0C71">
        <w:trPr>
          <w:cantSplit/>
          <w:trHeight w:val="484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1" w:rsidRPr="000F6794" w:rsidRDefault="003C0C71" w:rsidP="003C0C7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F6794">
              <w:rPr>
                <w:rFonts w:ascii="Arial" w:hAnsi="Arial" w:cs="Arial"/>
                <w:b/>
              </w:rPr>
              <w:t xml:space="preserve">Endereço: </w:t>
            </w:r>
          </w:p>
          <w:p w:rsidR="003C0C71" w:rsidRPr="000F6794" w:rsidRDefault="003C0C71" w:rsidP="003C0C7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F6794">
              <w:rPr>
                <w:rFonts w:ascii="Arial" w:hAnsi="Arial" w:cs="Arial"/>
                <w:b/>
              </w:rPr>
              <w:t>Bairro:</w:t>
            </w:r>
          </w:p>
          <w:p w:rsidR="003C0C71" w:rsidRPr="000F6794" w:rsidRDefault="003C0C71" w:rsidP="003C0C7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F6794">
              <w:rPr>
                <w:rFonts w:ascii="Arial" w:hAnsi="Arial" w:cs="Arial"/>
                <w:b/>
              </w:rPr>
              <w:t>Cidade:                                                               Estado:                                CEP:</w:t>
            </w:r>
          </w:p>
        </w:tc>
      </w:tr>
      <w:tr w:rsidR="003C0C71" w:rsidRPr="00BA2631" w:rsidTr="003C0C71">
        <w:trPr>
          <w:cantSplit/>
          <w:trHeight w:val="33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1" w:rsidRPr="000F6794" w:rsidRDefault="003C0C71" w:rsidP="003C0C7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F6794">
              <w:rPr>
                <w:rFonts w:ascii="Arial" w:hAnsi="Arial" w:cs="Arial"/>
                <w:b/>
              </w:rPr>
              <w:t>Fone:</w:t>
            </w:r>
          </w:p>
          <w:p w:rsidR="003C0C71" w:rsidRPr="000F6794" w:rsidRDefault="003C0C71" w:rsidP="003C0C7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1" w:rsidRPr="000F6794" w:rsidRDefault="003C0C71" w:rsidP="003C0C7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F6794">
              <w:rPr>
                <w:rFonts w:ascii="Arial" w:hAnsi="Arial" w:cs="Arial"/>
                <w:b/>
              </w:rPr>
              <w:t xml:space="preserve">Fax: </w:t>
            </w:r>
          </w:p>
          <w:p w:rsidR="003C0C71" w:rsidRPr="000F6794" w:rsidRDefault="003C0C71" w:rsidP="003C0C7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1" w:rsidRPr="000F6794" w:rsidRDefault="003C0C71" w:rsidP="003C0C7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F6794">
              <w:rPr>
                <w:rFonts w:ascii="Arial" w:hAnsi="Arial" w:cs="Arial"/>
                <w:b/>
              </w:rPr>
              <w:t>E-mail</w:t>
            </w:r>
          </w:p>
          <w:p w:rsidR="003C0C71" w:rsidRPr="000F6794" w:rsidRDefault="003C0C71" w:rsidP="003C0C7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1" w:rsidRPr="000F6794" w:rsidRDefault="003C0C71" w:rsidP="003C0C7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F6794">
              <w:rPr>
                <w:rFonts w:ascii="Arial" w:hAnsi="Arial" w:cs="Arial"/>
                <w:b/>
              </w:rPr>
              <w:t>Data:</w:t>
            </w:r>
          </w:p>
          <w:p w:rsidR="003C0C71" w:rsidRPr="000F6794" w:rsidRDefault="003C0C71" w:rsidP="003C0C7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F679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C0C71" w:rsidRPr="00BA2631" w:rsidTr="003C0C71">
        <w:trPr>
          <w:cantSplit/>
          <w:trHeight w:val="751"/>
        </w:trPr>
        <w:tc>
          <w:tcPr>
            <w:tcW w:w="6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1" w:rsidRPr="000F6794" w:rsidRDefault="003C0C71" w:rsidP="003C0C7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F6794">
              <w:rPr>
                <w:rFonts w:ascii="Arial" w:hAnsi="Arial" w:cs="Arial"/>
                <w:b/>
              </w:rPr>
              <w:t>Nome do Responsável para contato:</w:t>
            </w:r>
          </w:p>
          <w:p w:rsidR="003C0C71" w:rsidRPr="000F6794" w:rsidRDefault="003C0C71" w:rsidP="003C0C7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F679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1" w:rsidRPr="000F6794" w:rsidRDefault="003C0C71" w:rsidP="003C0C71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0F6794">
              <w:rPr>
                <w:rFonts w:ascii="Arial" w:hAnsi="Arial" w:cs="Arial"/>
                <w:b/>
              </w:rPr>
              <w:t>Rubrica</w:t>
            </w:r>
          </w:p>
        </w:tc>
      </w:tr>
    </w:tbl>
    <w:p w:rsidR="007E2F19" w:rsidRPr="00B03EFD" w:rsidRDefault="007E2F19" w:rsidP="00A21A16">
      <w:pPr>
        <w:pStyle w:val="Cabealho"/>
        <w:widowControl w:val="0"/>
        <w:tabs>
          <w:tab w:val="clear" w:pos="4419"/>
          <w:tab w:val="clear" w:pos="8838"/>
        </w:tabs>
        <w:spacing w:after="120" w:line="36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</w:rPr>
        <w:br w:type="page"/>
      </w:r>
      <w:r w:rsidR="00B03EFD">
        <w:rPr>
          <w:rFonts w:ascii="Arial" w:hAnsi="Arial" w:cs="Arial"/>
          <w:b/>
          <w:bCs/>
          <w:sz w:val="24"/>
          <w:szCs w:val="24"/>
        </w:rPr>
        <w:lastRenderedPageBreak/>
        <w:t>Edital de Licitação Exclusivo ME</w:t>
      </w:r>
      <w:r w:rsidR="00B72022">
        <w:rPr>
          <w:rFonts w:ascii="Arial" w:hAnsi="Arial" w:cs="Arial"/>
          <w:b/>
          <w:bCs/>
          <w:sz w:val="24"/>
          <w:szCs w:val="24"/>
        </w:rPr>
        <w:t>/</w:t>
      </w:r>
      <w:r w:rsidR="00B03EFD">
        <w:rPr>
          <w:rFonts w:ascii="Arial" w:hAnsi="Arial" w:cs="Arial"/>
          <w:b/>
          <w:bCs/>
          <w:sz w:val="24"/>
          <w:szCs w:val="24"/>
        </w:rPr>
        <w:t xml:space="preserve"> </w:t>
      </w:r>
      <w:r w:rsidR="00B72022">
        <w:rPr>
          <w:rFonts w:ascii="Arial" w:hAnsi="Arial" w:cs="Arial"/>
          <w:b/>
          <w:bCs/>
          <w:sz w:val="24"/>
          <w:szCs w:val="24"/>
        </w:rPr>
        <w:t>E</w:t>
      </w:r>
      <w:r w:rsidR="00B03EFD">
        <w:rPr>
          <w:rFonts w:ascii="Arial" w:hAnsi="Arial" w:cs="Arial"/>
          <w:b/>
          <w:bCs/>
          <w:sz w:val="24"/>
          <w:szCs w:val="24"/>
        </w:rPr>
        <w:t>PP</w:t>
      </w:r>
    </w:p>
    <w:p w:rsidR="007E2F19" w:rsidRPr="00E00225" w:rsidRDefault="00B03EFD" w:rsidP="00A21A16">
      <w:pPr>
        <w:tabs>
          <w:tab w:val="center" w:pos="4819"/>
          <w:tab w:val="left" w:pos="7455"/>
        </w:tabs>
        <w:autoSpaceDE w:val="0"/>
        <w:spacing w:after="120" w:line="360" w:lineRule="auto"/>
        <w:jc w:val="center"/>
        <w:rPr>
          <w:rFonts w:ascii="Arial" w:hAnsi="Arial"/>
          <w:b/>
          <w:sz w:val="24"/>
          <w:szCs w:val="24"/>
        </w:rPr>
      </w:pPr>
      <w:r w:rsidRPr="00B03EFD">
        <w:rPr>
          <w:rFonts w:ascii="Arial" w:hAnsi="Arial"/>
          <w:b/>
          <w:sz w:val="24"/>
          <w:szCs w:val="24"/>
        </w:rPr>
        <w:t xml:space="preserve">Pregão Presencial nº </w:t>
      </w:r>
      <w:r w:rsidR="00C9787C">
        <w:rPr>
          <w:rFonts w:ascii="Arial" w:hAnsi="Arial"/>
          <w:b/>
          <w:sz w:val="24"/>
          <w:szCs w:val="24"/>
        </w:rPr>
        <w:t>115/2015</w:t>
      </w:r>
      <w:r w:rsidRPr="00B03EFD">
        <w:rPr>
          <w:rFonts w:ascii="Arial" w:hAnsi="Arial"/>
          <w:b/>
          <w:sz w:val="24"/>
          <w:szCs w:val="24"/>
        </w:rPr>
        <w:t xml:space="preserve"> Processo nº </w:t>
      </w:r>
      <w:r w:rsidR="00C9787C">
        <w:rPr>
          <w:rFonts w:ascii="Arial" w:hAnsi="Arial"/>
          <w:b/>
          <w:sz w:val="24"/>
          <w:szCs w:val="24"/>
        </w:rPr>
        <w:t>1920/2015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7229"/>
      </w:tblGrid>
      <w:tr w:rsidR="007E2F19" w:rsidRPr="00E00225" w:rsidTr="00165F5B">
        <w:tc>
          <w:tcPr>
            <w:tcW w:w="2480" w:type="dxa"/>
            <w:shd w:val="pct15" w:color="000000" w:fill="FFFFFF"/>
          </w:tcPr>
          <w:p w:rsidR="007E2F19" w:rsidRPr="00E00225" w:rsidRDefault="007E2F19" w:rsidP="003C0C71">
            <w:pPr>
              <w:pStyle w:val="Corpodetexto"/>
              <w:widowControl w:val="0"/>
              <w:spacing w:line="276" w:lineRule="auto"/>
              <w:rPr>
                <w:rFonts w:cs="Arial"/>
                <w:b/>
                <w:szCs w:val="24"/>
              </w:rPr>
            </w:pPr>
            <w:r w:rsidRPr="00E00225">
              <w:rPr>
                <w:rFonts w:cs="Arial"/>
                <w:b/>
                <w:szCs w:val="24"/>
              </w:rPr>
              <w:t>Dia:</w:t>
            </w:r>
          </w:p>
        </w:tc>
        <w:tc>
          <w:tcPr>
            <w:tcW w:w="7229" w:type="dxa"/>
            <w:shd w:val="pct15" w:color="000000" w:fill="FFFFFF"/>
          </w:tcPr>
          <w:p w:rsidR="007E2F19" w:rsidRPr="009D24AC" w:rsidRDefault="009D24AC" w:rsidP="003C0C71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D24AC">
              <w:rPr>
                <w:rFonts w:ascii="Arial" w:hAnsi="Arial" w:cs="Arial"/>
                <w:b/>
                <w:sz w:val="24"/>
                <w:szCs w:val="24"/>
              </w:rPr>
              <w:t>01/dezembro</w:t>
            </w:r>
            <w:r w:rsidR="001721B5" w:rsidRPr="009D24AC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E00225" w:rsidRPr="009D24AC"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</w:tr>
      <w:tr w:rsidR="007E2F19" w:rsidRPr="00E00225" w:rsidTr="00165F5B">
        <w:tc>
          <w:tcPr>
            <w:tcW w:w="2480" w:type="dxa"/>
            <w:shd w:val="pct15" w:color="000000" w:fill="FFFFFF"/>
          </w:tcPr>
          <w:p w:rsidR="007E2F19" w:rsidRPr="00E00225" w:rsidRDefault="007E2F19" w:rsidP="003C0C71">
            <w:pPr>
              <w:widowControl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00225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7229" w:type="dxa"/>
            <w:shd w:val="pct15" w:color="000000" w:fill="FFFFFF"/>
          </w:tcPr>
          <w:p w:rsidR="007E2F19" w:rsidRPr="001721B5" w:rsidRDefault="00425459" w:rsidP="003C0C71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21B5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65F5B" w:rsidRPr="001721B5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7E2F19" w:rsidRPr="001721B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165F5B" w:rsidRPr="001721B5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E2F19" w:rsidRPr="001721B5">
              <w:rPr>
                <w:rFonts w:ascii="Arial" w:hAnsi="Arial" w:cs="Arial"/>
                <w:b/>
                <w:sz w:val="24"/>
                <w:szCs w:val="24"/>
              </w:rPr>
              <w:t xml:space="preserve">0 horas – </w:t>
            </w:r>
            <w:r w:rsidR="007E2F19" w:rsidRPr="00B13035">
              <w:rPr>
                <w:rFonts w:ascii="Arial" w:hAnsi="Arial" w:cs="Arial"/>
                <w:sz w:val="24"/>
                <w:szCs w:val="24"/>
              </w:rPr>
              <w:t>OBS.: Neste horário será iniciado o credenciame</w:t>
            </w:r>
            <w:r w:rsidR="007E2F19" w:rsidRPr="00B13035">
              <w:rPr>
                <w:rFonts w:ascii="Arial" w:hAnsi="Arial" w:cs="Arial"/>
                <w:sz w:val="24"/>
                <w:szCs w:val="24"/>
              </w:rPr>
              <w:t>n</w:t>
            </w:r>
            <w:r w:rsidR="007E2F19" w:rsidRPr="00B13035">
              <w:rPr>
                <w:rFonts w:ascii="Arial" w:hAnsi="Arial" w:cs="Arial"/>
                <w:sz w:val="24"/>
                <w:szCs w:val="24"/>
              </w:rPr>
              <w:t>to. A abertura da etapa de lances opera a preclusão do direito de credenciamento e participação na licitação.</w:t>
            </w:r>
          </w:p>
        </w:tc>
      </w:tr>
      <w:tr w:rsidR="007E2F19" w:rsidRPr="00707476" w:rsidTr="00165F5B">
        <w:tc>
          <w:tcPr>
            <w:tcW w:w="2480" w:type="dxa"/>
            <w:shd w:val="pct15" w:color="000000" w:fill="FFFFFF"/>
          </w:tcPr>
          <w:p w:rsidR="007E2F19" w:rsidRPr="00707476" w:rsidRDefault="007E2F19" w:rsidP="003C0C71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07476"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</w:tc>
        <w:tc>
          <w:tcPr>
            <w:tcW w:w="7229" w:type="dxa"/>
            <w:shd w:val="pct15" w:color="000000" w:fill="FFFFFF"/>
          </w:tcPr>
          <w:p w:rsidR="007E2F19" w:rsidRPr="00707476" w:rsidRDefault="004E4BC1" w:rsidP="003C0C71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Auditório</w:t>
            </w:r>
            <w:r w:rsidR="007E2F19" w:rsidRPr="00707476">
              <w:rPr>
                <w:rFonts w:ascii="Arial" w:hAnsi="Arial" w:cs="Arial"/>
                <w:b/>
                <w:sz w:val="24"/>
                <w:szCs w:val="24"/>
              </w:rPr>
              <w:t xml:space="preserve"> de Licitações</w:t>
            </w:r>
          </w:p>
        </w:tc>
      </w:tr>
      <w:tr w:rsidR="007E2F19" w:rsidRPr="00707476" w:rsidTr="00165F5B">
        <w:tc>
          <w:tcPr>
            <w:tcW w:w="2480" w:type="dxa"/>
            <w:shd w:val="pct15" w:color="000000" w:fill="FFFFFF"/>
          </w:tcPr>
          <w:p w:rsidR="007E2F19" w:rsidRPr="00707476" w:rsidRDefault="007E2F19" w:rsidP="003C0C71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07476"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</w:p>
        </w:tc>
        <w:tc>
          <w:tcPr>
            <w:tcW w:w="7229" w:type="dxa"/>
            <w:shd w:val="pct15" w:color="000000" w:fill="FFFFFF"/>
          </w:tcPr>
          <w:p w:rsidR="007E2F19" w:rsidRPr="00707476" w:rsidRDefault="007E2F19" w:rsidP="003C0C71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07476">
              <w:rPr>
                <w:rFonts w:ascii="Arial" w:hAnsi="Arial" w:cs="Arial"/>
                <w:b/>
                <w:sz w:val="24"/>
                <w:szCs w:val="24"/>
              </w:rPr>
              <w:t>Rua Maringá, 444 – Centro – Primavera do Leste – MT</w:t>
            </w:r>
          </w:p>
        </w:tc>
      </w:tr>
      <w:tr w:rsidR="007E2F19" w:rsidRPr="00707476" w:rsidTr="00165F5B">
        <w:tc>
          <w:tcPr>
            <w:tcW w:w="2480" w:type="dxa"/>
            <w:shd w:val="pct15" w:color="000000" w:fill="FFFFFF"/>
          </w:tcPr>
          <w:p w:rsidR="007E2F19" w:rsidRPr="00707476" w:rsidRDefault="007E2F19" w:rsidP="003C0C71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07476">
              <w:rPr>
                <w:rFonts w:ascii="Arial" w:hAnsi="Arial" w:cs="Arial"/>
                <w:b/>
                <w:sz w:val="24"/>
                <w:szCs w:val="24"/>
              </w:rPr>
              <w:t>Informações:</w:t>
            </w:r>
          </w:p>
        </w:tc>
        <w:tc>
          <w:tcPr>
            <w:tcW w:w="7229" w:type="dxa"/>
            <w:shd w:val="pct15" w:color="000000" w:fill="FFFFFF"/>
          </w:tcPr>
          <w:p w:rsidR="007E2F19" w:rsidRPr="00652483" w:rsidRDefault="007E2F19" w:rsidP="003C0C71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483">
              <w:rPr>
                <w:rFonts w:ascii="Arial" w:hAnsi="Arial" w:cs="Arial"/>
                <w:sz w:val="24"/>
                <w:szCs w:val="24"/>
              </w:rPr>
              <w:t>Fone: 0xx (66) 3498-3333</w:t>
            </w:r>
          </w:p>
          <w:p w:rsidR="007E2F19" w:rsidRPr="00652483" w:rsidRDefault="007E2F19" w:rsidP="003C0C71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2483">
              <w:rPr>
                <w:rFonts w:ascii="Arial" w:hAnsi="Arial" w:cs="Arial"/>
                <w:sz w:val="24"/>
                <w:szCs w:val="24"/>
              </w:rPr>
              <w:t>Fax: 3498-3333 (Dias úteis, das 07:00</w:t>
            </w:r>
            <w:r w:rsidR="0093588D" w:rsidRPr="00652483">
              <w:rPr>
                <w:rFonts w:ascii="Arial" w:hAnsi="Arial" w:cs="Arial"/>
                <w:sz w:val="24"/>
                <w:szCs w:val="24"/>
              </w:rPr>
              <w:t>h</w:t>
            </w:r>
            <w:r w:rsidRPr="00652483">
              <w:rPr>
                <w:rFonts w:ascii="Arial" w:hAnsi="Arial" w:cs="Arial"/>
                <w:sz w:val="24"/>
                <w:szCs w:val="24"/>
              </w:rPr>
              <w:t xml:space="preserve"> às </w:t>
            </w:r>
            <w:r w:rsidR="0093588D" w:rsidRPr="00652483">
              <w:rPr>
                <w:rFonts w:ascii="Arial" w:hAnsi="Arial" w:cs="Arial"/>
                <w:sz w:val="24"/>
                <w:szCs w:val="24"/>
              </w:rPr>
              <w:t>13</w:t>
            </w:r>
            <w:r w:rsidRPr="00652483">
              <w:rPr>
                <w:rFonts w:ascii="Arial" w:hAnsi="Arial" w:cs="Arial"/>
                <w:sz w:val="24"/>
                <w:szCs w:val="24"/>
              </w:rPr>
              <w:t>:00 h).</w:t>
            </w:r>
          </w:p>
          <w:p w:rsidR="007E2F19" w:rsidRPr="00707476" w:rsidRDefault="007E2F19" w:rsidP="003C0C71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2483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10" w:history="1">
              <w:r w:rsidRPr="00652483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licita3@pva.mt.gov.br</w:t>
              </w:r>
            </w:hyperlink>
          </w:p>
        </w:tc>
      </w:tr>
      <w:tr w:rsidR="007E2F19" w:rsidRPr="00707476" w:rsidTr="00165F5B">
        <w:tc>
          <w:tcPr>
            <w:tcW w:w="2480" w:type="dxa"/>
            <w:shd w:val="pct15" w:color="000000" w:fill="FFFFFF"/>
          </w:tcPr>
          <w:p w:rsidR="007E2F19" w:rsidRPr="00E65558" w:rsidRDefault="007E2F19" w:rsidP="003C0C71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558">
              <w:rPr>
                <w:rFonts w:ascii="Arial" w:hAnsi="Arial" w:cs="Arial"/>
                <w:b/>
                <w:sz w:val="24"/>
                <w:szCs w:val="24"/>
              </w:rPr>
              <w:t>Processo:</w:t>
            </w:r>
          </w:p>
        </w:tc>
        <w:tc>
          <w:tcPr>
            <w:tcW w:w="7229" w:type="dxa"/>
            <w:shd w:val="pct15" w:color="000000" w:fill="FFFFFF"/>
          </w:tcPr>
          <w:p w:rsidR="007E2F19" w:rsidRPr="00E65558" w:rsidRDefault="007E2F19" w:rsidP="003C0C71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65558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 w:rsidR="00C9787C">
              <w:rPr>
                <w:rFonts w:ascii="Arial" w:hAnsi="Arial" w:cs="Arial"/>
                <w:b/>
                <w:sz w:val="24"/>
                <w:szCs w:val="24"/>
              </w:rPr>
              <w:t>1920/2015</w:t>
            </w:r>
          </w:p>
        </w:tc>
      </w:tr>
    </w:tbl>
    <w:p w:rsidR="001B406D" w:rsidRPr="00DB45C7" w:rsidRDefault="003624C5" w:rsidP="00E71D9B">
      <w:pPr>
        <w:pStyle w:val="Cabealho"/>
        <w:widowControl w:val="0"/>
        <w:tabs>
          <w:tab w:val="clear" w:pos="4419"/>
          <w:tab w:val="clear" w:pos="8838"/>
        </w:tabs>
        <w:spacing w:after="120"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O</w:t>
      </w:r>
      <w:r w:rsidR="001B406D" w:rsidRPr="00707476">
        <w:rPr>
          <w:rFonts w:ascii="Arial" w:hAnsi="Arial"/>
          <w:sz w:val="24"/>
        </w:rPr>
        <w:t xml:space="preserve"> </w:t>
      </w:r>
      <w:r w:rsidR="00034048" w:rsidRPr="00707476">
        <w:rPr>
          <w:rFonts w:ascii="Arial" w:hAnsi="Arial"/>
          <w:b/>
          <w:sz w:val="24"/>
        </w:rPr>
        <w:t>Municíp</w:t>
      </w:r>
      <w:r w:rsidR="00034048">
        <w:rPr>
          <w:rFonts w:ascii="Arial" w:hAnsi="Arial"/>
          <w:b/>
          <w:sz w:val="24"/>
        </w:rPr>
        <w:t>io</w:t>
      </w:r>
      <w:r w:rsidR="001B406D">
        <w:rPr>
          <w:rFonts w:ascii="Arial" w:hAnsi="Arial"/>
          <w:b/>
          <w:sz w:val="24"/>
        </w:rPr>
        <w:t xml:space="preserve"> de Primavera do Leste</w:t>
      </w:r>
      <w:r w:rsidR="001B406D">
        <w:rPr>
          <w:rFonts w:ascii="Arial" w:hAnsi="Arial"/>
          <w:sz w:val="24"/>
        </w:rPr>
        <w:t xml:space="preserve">, </w:t>
      </w:r>
      <w:r w:rsidR="00F70A3F">
        <w:rPr>
          <w:rFonts w:ascii="Arial" w:hAnsi="Arial"/>
          <w:sz w:val="24"/>
        </w:rPr>
        <w:t xml:space="preserve">por intermédio da </w:t>
      </w:r>
      <w:r w:rsidR="00F70A3F" w:rsidRPr="00F70A3F">
        <w:rPr>
          <w:rFonts w:ascii="Arial" w:hAnsi="Arial"/>
          <w:b/>
          <w:sz w:val="24"/>
        </w:rPr>
        <w:t xml:space="preserve">Secretaria Municipal </w:t>
      </w:r>
      <w:r w:rsidR="00F70A3F" w:rsidRPr="007F59D8">
        <w:rPr>
          <w:rFonts w:ascii="Arial" w:hAnsi="Arial"/>
          <w:b/>
          <w:sz w:val="24"/>
        </w:rPr>
        <w:t xml:space="preserve">de </w:t>
      </w:r>
      <w:r w:rsidR="00B13035">
        <w:rPr>
          <w:rFonts w:ascii="Arial" w:hAnsi="Arial"/>
          <w:b/>
          <w:sz w:val="24"/>
        </w:rPr>
        <w:t>D</w:t>
      </w:r>
      <w:r w:rsidR="00B13035">
        <w:rPr>
          <w:rFonts w:ascii="Arial" w:hAnsi="Arial"/>
          <w:b/>
          <w:sz w:val="24"/>
        </w:rPr>
        <w:t>e</w:t>
      </w:r>
      <w:r w:rsidR="00B13035">
        <w:rPr>
          <w:rFonts w:ascii="Arial" w:hAnsi="Arial"/>
          <w:b/>
          <w:sz w:val="24"/>
        </w:rPr>
        <w:t xml:space="preserve">senvolvimento da </w:t>
      </w:r>
      <w:r w:rsidR="00476EB7">
        <w:rPr>
          <w:rFonts w:ascii="Arial" w:hAnsi="Arial"/>
          <w:b/>
          <w:sz w:val="24"/>
        </w:rPr>
        <w:t>Indústria,</w:t>
      </w:r>
      <w:r w:rsidR="00B13035">
        <w:rPr>
          <w:rFonts w:ascii="Arial" w:hAnsi="Arial"/>
          <w:b/>
          <w:sz w:val="24"/>
        </w:rPr>
        <w:t xml:space="preserve"> Comércio, Agricultura e Meio Ambiente</w:t>
      </w:r>
      <w:r w:rsidR="00F70A3F" w:rsidRPr="007F59D8">
        <w:rPr>
          <w:rFonts w:ascii="Arial" w:hAnsi="Arial"/>
          <w:b/>
          <w:sz w:val="24"/>
        </w:rPr>
        <w:t xml:space="preserve"> </w:t>
      </w:r>
      <w:r w:rsidR="001B406D">
        <w:rPr>
          <w:rFonts w:ascii="Arial" w:hAnsi="Arial"/>
          <w:sz w:val="24"/>
        </w:rPr>
        <w:t>através do</w:t>
      </w:r>
      <w:r w:rsidR="006B424D">
        <w:rPr>
          <w:rFonts w:ascii="Arial" w:hAnsi="Arial"/>
          <w:sz w:val="24"/>
        </w:rPr>
        <w:t xml:space="preserve"> (a)</w:t>
      </w:r>
      <w:r w:rsidR="001B406D">
        <w:rPr>
          <w:rFonts w:ascii="Arial" w:hAnsi="Arial"/>
          <w:sz w:val="24"/>
        </w:rPr>
        <w:t xml:space="preserve"> PREGOEIRO</w:t>
      </w:r>
      <w:r w:rsidR="006B424D">
        <w:rPr>
          <w:rFonts w:ascii="Arial" w:hAnsi="Arial"/>
          <w:sz w:val="24"/>
        </w:rPr>
        <w:t xml:space="preserve"> (a)</w:t>
      </w:r>
      <w:r w:rsidR="001B406D">
        <w:rPr>
          <w:rFonts w:ascii="Arial" w:hAnsi="Arial"/>
          <w:sz w:val="24"/>
        </w:rPr>
        <w:t xml:space="preserve"> designado</w:t>
      </w:r>
      <w:r w:rsidR="00B72022">
        <w:rPr>
          <w:rFonts w:ascii="Arial" w:hAnsi="Arial"/>
          <w:sz w:val="24"/>
        </w:rPr>
        <w:t xml:space="preserve"> (a)</w:t>
      </w:r>
      <w:r w:rsidR="001B406D">
        <w:rPr>
          <w:rFonts w:ascii="Arial" w:hAnsi="Arial"/>
          <w:sz w:val="24"/>
        </w:rPr>
        <w:t xml:space="preserve"> pela Portaria n.º </w:t>
      </w:r>
      <w:r w:rsidR="005B05C5">
        <w:rPr>
          <w:rFonts w:ascii="Arial" w:hAnsi="Arial"/>
          <w:sz w:val="24"/>
        </w:rPr>
        <w:t>560/15</w:t>
      </w:r>
      <w:r w:rsidR="001B406D">
        <w:rPr>
          <w:rFonts w:ascii="Arial" w:hAnsi="Arial"/>
          <w:sz w:val="24"/>
        </w:rPr>
        <w:t xml:space="preserve"> de </w:t>
      </w:r>
      <w:r w:rsidR="005B05C5">
        <w:rPr>
          <w:rFonts w:ascii="Arial" w:hAnsi="Arial"/>
          <w:sz w:val="24"/>
        </w:rPr>
        <w:t>22/06</w:t>
      </w:r>
      <w:r w:rsidR="005B05C5" w:rsidRPr="003C4343">
        <w:rPr>
          <w:rFonts w:ascii="Arial" w:hAnsi="Arial"/>
          <w:sz w:val="24"/>
        </w:rPr>
        <w:t>/2015</w:t>
      </w:r>
      <w:r w:rsidR="001B406D" w:rsidRPr="003C4343">
        <w:rPr>
          <w:rFonts w:ascii="Arial" w:hAnsi="Arial"/>
          <w:sz w:val="24"/>
        </w:rPr>
        <w:t>, torna público para conhecimento dos interessados que na data, horário e local acima indicado</w:t>
      </w:r>
      <w:r w:rsidR="003950F9" w:rsidRPr="003C4343">
        <w:rPr>
          <w:rFonts w:ascii="Arial" w:hAnsi="Arial"/>
          <w:sz w:val="24"/>
        </w:rPr>
        <w:t xml:space="preserve"> </w:t>
      </w:r>
      <w:r w:rsidR="001B406D" w:rsidRPr="003C4343">
        <w:rPr>
          <w:rFonts w:ascii="Arial" w:hAnsi="Arial"/>
          <w:sz w:val="24"/>
        </w:rPr>
        <w:t>com obediê</w:t>
      </w:r>
      <w:r w:rsidR="001B406D" w:rsidRPr="003C4343">
        <w:rPr>
          <w:rFonts w:ascii="Arial" w:hAnsi="Arial"/>
          <w:sz w:val="24"/>
        </w:rPr>
        <w:t>n</w:t>
      </w:r>
      <w:r w:rsidR="001B406D" w:rsidRPr="003C4343">
        <w:rPr>
          <w:rFonts w:ascii="Arial" w:hAnsi="Arial"/>
          <w:sz w:val="24"/>
        </w:rPr>
        <w:t>cia ao disposto na Lei n.º 10.520, de 1</w:t>
      </w:r>
      <w:r w:rsidR="00AC21E4" w:rsidRPr="003C4343">
        <w:rPr>
          <w:rFonts w:ascii="Arial" w:hAnsi="Arial"/>
          <w:sz w:val="24"/>
        </w:rPr>
        <w:t>7</w:t>
      </w:r>
      <w:r w:rsidR="001B406D" w:rsidRPr="003C4343">
        <w:rPr>
          <w:rFonts w:ascii="Arial" w:hAnsi="Arial"/>
          <w:sz w:val="24"/>
        </w:rPr>
        <w:t>.07.02,</w:t>
      </w:r>
      <w:r w:rsidR="00AC21E4" w:rsidRPr="003C4343">
        <w:rPr>
          <w:rFonts w:ascii="Arial" w:hAnsi="Arial"/>
          <w:sz w:val="24"/>
        </w:rPr>
        <w:t xml:space="preserve"> </w:t>
      </w:r>
      <w:r w:rsidR="00AC21E4" w:rsidRPr="003C4343">
        <w:rPr>
          <w:rFonts w:ascii="Arial" w:hAnsi="Arial" w:cs="Arial"/>
          <w:sz w:val="24"/>
          <w:szCs w:val="24"/>
          <w:lang w:eastAsia="he-IL" w:bidi="he-IL"/>
        </w:rPr>
        <w:t>do Decreto nº 7.892, de 23</w:t>
      </w:r>
      <w:r w:rsidR="00B03EFD" w:rsidRPr="003C4343">
        <w:rPr>
          <w:rFonts w:ascii="Arial" w:hAnsi="Arial" w:cs="Arial"/>
          <w:sz w:val="24"/>
          <w:szCs w:val="24"/>
          <w:lang w:eastAsia="he-IL" w:bidi="he-IL"/>
        </w:rPr>
        <w:t>.</w:t>
      </w:r>
      <w:r w:rsidR="00AC21E4" w:rsidRPr="003C4343">
        <w:rPr>
          <w:rFonts w:ascii="Arial" w:hAnsi="Arial" w:cs="Arial"/>
          <w:sz w:val="24"/>
          <w:szCs w:val="24"/>
          <w:lang w:eastAsia="he-IL" w:bidi="he-IL"/>
        </w:rPr>
        <w:t xml:space="preserve"> </w:t>
      </w:r>
      <w:r w:rsidR="00F16F8A" w:rsidRPr="003C4343">
        <w:rPr>
          <w:rFonts w:ascii="Arial" w:hAnsi="Arial" w:cs="Arial"/>
          <w:sz w:val="24"/>
          <w:szCs w:val="24"/>
          <w:lang w:eastAsia="he-IL" w:bidi="he-IL"/>
        </w:rPr>
        <w:t xml:space="preserve">01.2013, </w:t>
      </w:r>
      <w:r w:rsidR="001B406D" w:rsidRPr="003C4343">
        <w:rPr>
          <w:rFonts w:ascii="Arial" w:hAnsi="Arial"/>
          <w:sz w:val="24"/>
        </w:rPr>
        <w:t>LC 123/06</w:t>
      </w:r>
      <w:r w:rsidR="001B406D">
        <w:rPr>
          <w:rFonts w:ascii="Arial" w:hAnsi="Arial"/>
          <w:sz w:val="24"/>
        </w:rPr>
        <w:t xml:space="preserve"> e, subsidiariamente, na Lei n.º 8.666/93 e demais legislação complementar, fará realizar licitação </w:t>
      </w:r>
      <w:r w:rsidR="0023784D">
        <w:rPr>
          <w:rFonts w:ascii="Arial" w:hAnsi="Arial"/>
          <w:sz w:val="24"/>
        </w:rPr>
        <w:t xml:space="preserve">modalidade </w:t>
      </w:r>
      <w:r w:rsidR="0023784D">
        <w:rPr>
          <w:rFonts w:ascii="Arial" w:hAnsi="Arial"/>
          <w:b/>
          <w:sz w:val="24"/>
        </w:rPr>
        <w:t>PREGÃO PRESENCIAL</w:t>
      </w:r>
      <w:r w:rsidR="0023784D">
        <w:rPr>
          <w:rFonts w:ascii="Arial" w:hAnsi="Arial"/>
          <w:sz w:val="24"/>
        </w:rPr>
        <w:t xml:space="preserve">, do tipo </w:t>
      </w:r>
      <w:r w:rsidR="007B43D8">
        <w:rPr>
          <w:rFonts w:ascii="Arial" w:hAnsi="Arial"/>
          <w:b/>
          <w:sz w:val="24"/>
        </w:rPr>
        <w:t xml:space="preserve">MENOR PREÇO </w:t>
      </w:r>
      <w:r w:rsidR="007A10D5">
        <w:rPr>
          <w:rFonts w:ascii="Arial" w:hAnsi="Arial"/>
          <w:b/>
          <w:sz w:val="24"/>
        </w:rPr>
        <w:t xml:space="preserve">POR </w:t>
      </w:r>
      <w:r w:rsidR="00B13035">
        <w:rPr>
          <w:rFonts w:ascii="Arial" w:hAnsi="Arial"/>
          <w:b/>
          <w:sz w:val="24"/>
        </w:rPr>
        <w:t>L</w:t>
      </w:r>
      <w:r w:rsidR="00B13035">
        <w:rPr>
          <w:rFonts w:ascii="Arial" w:hAnsi="Arial"/>
          <w:b/>
          <w:sz w:val="24"/>
        </w:rPr>
        <w:t>O</w:t>
      </w:r>
      <w:r w:rsidR="00B13035">
        <w:rPr>
          <w:rFonts w:ascii="Arial" w:hAnsi="Arial"/>
          <w:b/>
          <w:sz w:val="24"/>
        </w:rPr>
        <w:t>TE</w:t>
      </w:r>
      <w:r w:rsidR="007A10D5">
        <w:rPr>
          <w:rFonts w:ascii="Arial" w:hAnsi="Arial"/>
          <w:b/>
          <w:sz w:val="24"/>
        </w:rPr>
        <w:t>,</w:t>
      </w:r>
      <w:r w:rsidR="0023784D" w:rsidRPr="003C4343">
        <w:rPr>
          <w:rFonts w:ascii="Arial" w:hAnsi="Arial" w:cs="Arial"/>
          <w:b/>
          <w:sz w:val="24"/>
          <w:szCs w:val="24"/>
        </w:rPr>
        <w:t xml:space="preserve"> </w:t>
      </w:r>
      <w:r w:rsidR="0023784D" w:rsidRPr="003C4343">
        <w:rPr>
          <w:rFonts w:ascii="Arial" w:hAnsi="Arial" w:cs="Arial"/>
          <w:b/>
          <w:bCs/>
          <w:sz w:val="24"/>
          <w:szCs w:val="24"/>
        </w:rPr>
        <w:t>exclusivamente para os interessados qualificados como microempresa ou e</w:t>
      </w:r>
      <w:r w:rsidR="0023784D" w:rsidRPr="003C4343">
        <w:rPr>
          <w:rFonts w:ascii="Arial" w:hAnsi="Arial" w:cs="Arial"/>
          <w:b/>
          <w:bCs/>
          <w:sz w:val="24"/>
          <w:szCs w:val="24"/>
        </w:rPr>
        <w:t>m</w:t>
      </w:r>
      <w:r w:rsidR="0023784D" w:rsidRPr="003C4343">
        <w:rPr>
          <w:rFonts w:ascii="Arial" w:hAnsi="Arial" w:cs="Arial"/>
          <w:b/>
          <w:bCs/>
          <w:sz w:val="24"/>
          <w:szCs w:val="24"/>
        </w:rPr>
        <w:t>presa de pequeno porte, aptos a se beneficiarem do tratamento diferenciado e fav</w:t>
      </w:r>
      <w:r w:rsidR="0023784D" w:rsidRPr="003C4343">
        <w:rPr>
          <w:rFonts w:ascii="Arial" w:hAnsi="Arial" w:cs="Arial"/>
          <w:b/>
          <w:bCs/>
          <w:sz w:val="24"/>
          <w:szCs w:val="24"/>
        </w:rPr>
        <w:t>o</w:t>
      </w:r>
      <w:r w:rsidR="0023784D" w:rsidRPr="003C4343">
        <w:rPr>
          <w:rFonts w:ascii="Arial" w:hAnsi="Arial" w:cs="Arial"/>
          <w:b/>
          <w:bCs/>
          <w:sz w:val="24"/>
          <w:szCs w:val="24"/>
        </w:rPr>
        <w:t>recido estabelecido pela Lei Complementar n.º 123/2006,</w:t>
      </w:r>
      <w:r w:rsidR="0023784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1B406D">
        <w:rPr>
          <w:rFonts w:ascii="Arial" w:hAnsi="Arial"/>
          <w:sz w:val="24"/>
        </w:rPr>
        <w:t>destinada à contratação do objeto de que trata o Anexo I do presente Edital.</w:t>
      </w:r>
    </w:p>
    <w:p w:rsidR="001B406D" w:rsidRDefault="001B406D" w:rsidP="00E71D9B">
      <w:pPr>
        <w:pStyle w:val="Cabealho"/>
        <w:widowControl w:val="0"/>
        <w:tabs>
          <w:tab w:val="clear" w:pos="4419"/>
          <w:tab w:val="clear" w:pos="8838"/>
        </w:tabs>
        <w:spacing w:after="12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Os interessados deverão entregar o Documento de Credenciamento (facultativo*), Decl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ração de Cumprimento dos Requisitos de Habilitação e os envelopes de Documentação e Proposta ao (à) Pregoeiro (a) Oficial.</w:t>
      </w:r>
    </w:p>
    <w:p w:rsidR="007E2F19" w:rsidRDefault="007E2F19" w:rsidP="00E71D9B">
      <w:pPr>
        <w:pStyle w:val="Cabealho"/>
        <w:widowControl w:val="0"/>
        <w:numPr>
          <w:ilvl w:val="0"/>
          <w:numId w:val="2"/>
        </w:numPr>
        <w:pBdr>
          <w:bottom w:val="single" w:sz="12" w:space="1" w:color="auto"/>
        </w:pBdr>
        <w:tabs>
          <w:tab w:val="clear" w:pos="360"/>
          <w:tab w:val="clear" w:pos="4419"/>
          <w:tab w:val="clear" w:pos="8838"/>
          <w:tab w:val="num" w:pos="0"/>
        </w:tabs>
        <w:spacing w:after="120" w:line="360" w:lineRule="auto"/>
        <w:ind w:left="0" w:firstLine="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 licitante que não apresentar o Documento de Credenciamento ficará impedida de apresentar lances, não poderá manifestar-se durante a sessão e ficará impossibilitada de responder pela empresa, e interpor recurso </w:t>
      </w:r>
      <w:smartTag w:uri="urn:schemas-microsoft-com:office:smarttags" w:element="PersonName">
        <w:smartTagPr>
          <w:attr w:name="ProductID" w:val="em qualquer fase. Somente"/>
        </w:smartTagPr>
        <w:r>
          <w:rPr>
            <w:rFonts w:ascii="Arial" w:hAnsi="Arial"/>
            <w:sz w:val="18"/>
          </w:rPr>
          <w:t>em qua</w:t>
        </w:r>
        <w:r>
          <w:rPr>
            <w:rFonts w:ascii="Arial" w:hAnsi="Arial"/>
            <w:sz w:val="18"/>
          </w:rPr>
          <w:t>l</w:t>
        </w:r>
        <w:r>
          <w:rPr>
            <w:rFonts w:ascii="Arial" w:hAnsi="Arial"/>
            <w:sz w:val="18"/>
          </w:rPr>
          <w:t>quer fase. Somente</w:t>
        </w:r>
      </w:smartTag>
      <w:r>
        <w:rPr>
          <w:rFonts w:ascii="Arial" w:hAnsi="Arial"/>
          <w:sz w:val="18"/>
        </w:rPr>
        <w:t xml:space="preserve"> será aproveitada a sua proposta escrita.</w:t>
      </w:r>
    </w:p>
    <w:p w:rsidR="007E2F19" w:rsidRDefault="00A07243" w:rsidP="00E71D9B">
      <w:pPr>
        <w:pStyle w:val="Cabealho"/>
        <w:widowControl w:val="0"/>
        <w:tabs>
          <w:tab w:val="clear" w:pos="4419"/>
          <w:tab w:val="clear" w:pos="8838"/>
        </w:tabs>
        <w:spacing w:after="120"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1. </w:t>
      </w:r>
      <w:r w:rsidR="007E2F19">
        <w:rPr>
          <w:rFonts w:ascii="Arial" w:hAnsi="Arial"/>
          <w:b/>
          <w:sz w:val="24"/>
        </w:rPr>
        <w:t>DO OBJETO</w:t>
      </w:r>
    </w:p>
    <w:p w:rsidR="0054656D" w:rsidRPr="00652483" w:rsidRDefault="004E514D" w:rsidP="001F1C82">
      <w:pPr>
        <w:pStyle w:val="Corpodetexto"/>
        <w:widowControl w:val="0"/>
        <w:tabs>
          <w:tab w:val="left" w:pos="2340"/>
        </w:tabs>
        <w:spacing w:after="120" w:line="360" w:lineRule="auto"/>
        <w:rPr>
          <w:rFonts w:cs="Arial"/>
          <w:b/>
          <w:szCs w:val="24"/>
        </w:rPr>
      </w:pPr>
      <w:r w:rsidRPr="00652483">
        <w:rPr>
          <w:b/>
          <w:szCs w:val="24"/>
        </w:rPr>
        <w:t>1.1</w:t>
      </w:r>
      <w:r w:rsidR="006B424D" w:rsidRPr="00652483">
        <w:rPr>
          <w:b/>
          <w:szCs w:val="24"/>
        </w:rPr>
        <w:t>.</w:t>
      </w:r>
      <w:r w:rsidR="007E2F19" w:rsidRPr="00652483">
        <w:rPr>
          <w:szCs w:val="24"/>
        </w:rPr>
        <w:t xml:space="preserve"> A presente licitação tem como </w:t>
      </w:r>
      <w:r w:rsidR="007E2F19" w:rsidRPr="00346887">
        <w:rPr>
          <w:szCs w:val="24"/>
        </w:rPr>
        <w:t>objeto</w:t>
      </w:r>
      <w:r w:rsidR="0054656D" w:rsidRPr="00346887">
        <w:rPr>
          <w:szCs w:val="24"/>
        </w:rPr>
        <w:t xml:space="preserve"> </w:t>
      </w:r>
      <w:r w:rsidR="00652483" w:rsidRPr="00346887">
        <w:rPr>
          <w:rFonts w:cs="Arial"/>
          <w:bCs/>
          <w:szCs w:val="24"/>
        </w:rPr>
        <w:t>a a</w:t>
      </w:r>
      <w:r w:rsidR="00652483" w:rsidRPr="00346887">
        <w:rPr>
          <w:rFonts w:cs="Arial"/>
          <w:szCs w:val="24"/>
        </w:rPr>
        <w:t>quisição de materiais</w:t>
      </w:r>
      <w:r w:rsidR="00977444">
        <w:rPr>
          <w:rFonts w:cs="Arial"/>
          <w:szCs w:val="24"/>
        </w:rPr>
        <w:t xml:space="preserve"> fatantes</w:t>
      </w:r>
      <w:r w:rsidR="00652483" w:rsidRPr="00346887">
        <w:rPr>
          <w:rFonts w:cs="Arial"/>
          <w:szCs w:val="24"/>
        </w:rPr>
        <w:t xml:space="preserve"> para a con</w:t>
      </w:r>
      <w:r w:rsidR="00652483" w:rsidRPr="00346887">
        <w:rPr>
          <w:rFonts w:cs="Arial"/>
          <w:szCs w:val="24"/>
        </w:rPr>
        <w:t>s</w:t>
      </w:r>
      <w:r w:rsidR="00652483" w:rsidRPr="00346887">
        <w:rPr>
          <w:rFonts w:cs="Arial"/>
          <w:szCs w:val="24"/>
        </w:rPr>
        <w:t>trução de quiosque na lagoa “Vô” Pedro conforme solicitação da Secretaria de Desenvo</w:t>
      </w:r>
      <w:r w:rsidR="00652483" w:rsidRPr="00346887">
        <w:rPr>
          <w:rFonts w:cs="Arial"/>
          <w:szCs w:val="24"/>
        </w:rPr>
        <w:t>l</w:t>
      </w:r>
      <w:r w:rsidR="00652483" w:rsidRPr="00346887">
        <w:rPr>
          <w:rFonts w:cs="Arial"/>
          <w:szCs w:val="24"/>
        </w:rPr>
        <w:t>vimento da Indústria Comércio, Agricultura e Meio Ambiente</w:t>
      </w:r>
      <w:r w:rsidR="0054656D" w:rsidRPr="00346887">
        <w:rPr>
          <w:rFonts w:cs="Arial"/>
          <w:szCs w:val="24"/>
        </w:rPr>
        <w:t>;</w:t>
      </w:r>
    </w:p>
    <w:p w:rsidR="00815F1A" w:rsidRDefault="00F826E5" w:rsidP="001F1C82">
      <w:pPr>
        <w:pStyle w:val="Corpodetexto"/>
        <w:widowControl w:val="0"/>
        <w:tabs>
          <w:tab w:val="left" w:pos="2340"/>
        </w:tabs>
        <w:spacing w:after="120" w:line="360" w:lineRule="auto"/>
        <w:rPr>
          <w:rFonts w:cs="Arial"/>
          <w:szCs w:val="24"/>
        </w:rPr>
      </w:pPr>
      <w:r w:rsidRPr="00815F1A">
        <w:rPr>
          <w:rFonts w:cs="Arial"/>
          <w:b/>
          <w:szCs w:val="24"/>
        </w:rPr>
        <w:t>1.2</w:t>
      </w:r>
      <w:r w:rsidR="00D470F9" w:rsidRPr="00815F1A">
        <w:rPr>
          <w:rFonts w:cs="Arial"/>
          <w:b/>
          <w:szCs w:val="24"/>
        </w:rPr>
        <w:t>.</w:t>
      </w:r>
      <w:r w:rsidR="00D470F9" w:rsidRPr="00815F1A">
        <w:rPr>
          <w:rFonts w:cs="Arial"/>
          <w:szCs w:val="24"/>
        </w:rPr>
        <w:t xml:space="preserve"> A licitação será dividida em </w:t>
      </w:r>
      <w:r w:rsidR="00652483" w:rsidRPr="00815F1A">
        <w:rPr>
          <w:rFonts w:cs="Arial"/>
          <w:szCs w:val="24"/>
        </w:rPr>
        <w:t>Lotes</w:t>
      </w:r>
      <w:r w:rsidR="00396FFA" w:rsidRPr="00815F1A">
        <w:rPr>
          <w:rFonts w:cs="Arial"/>
          <w:szCs w:val="24"/>
        </w:rPr>
        <w:t>,</w:t>
      </w:r>
      <w:r w:rsidR="00815F1A" w:rsidRPr="00815F1A">
        <w:rPr>
          <w:rFonts w:cs="Arial"/>
          <w:szCs w:val="24"/>
        </w:rPr>
        <w:t xml:space="preserve"> formado por um ou mais itens,</w:t>
      </w:r>
      <w:r w:rsidR="00396FFA" w:rsidRPr="00815F1A">
        <w:rPr>
          <w:rFonts w:cs="Arial"/>
          <w:szCs w:val="24"/>
        </w:rPr>
        <w:t xml:space="preserve"> </w:t>
      </w:r>
      <w:r w:rsidR="00D470F9" w:rsidRPr="00815F1A">
        <w:rPr>
          <w:rFonts w:cs="Arial"/>
          <w:szCs w:val="24"/>
        </w:rPr>
        <w:t xml:space="preserve">conforme tabela </w:t>
      </w:r>
      <w:r w:rsidR="00D470F9" w:rsidRPr="00815F1A">
        <w:rPr>
          <w:rFonts w:cs="Arial"/>
          <w:szCs w:val="24"/>
        </w:rPr>
        <w:lastRenderedPageBreak/>
        <w:t xml:space="preserve">constante no Termo de Referência elaborado pela </w:t>
      </w:r>
      <w:r w:rsidR="00D470F9" w:rsidRPr="00815F1A">
        <w:rPr>
          <w:rFonts w:cs="Arial"/>
          <w:i/>
          <w:szCs w:val="24"/>
        </w:rPr>
        <w:t>Central de Compras</w:t>
      </w:r>
      <w:r w:rsidR="00D470F9" w:rsidRPr="00815F1A">
        <w:rPr>
          <w:rFonts w:cs="Arial"/>
          <w:szCs w:val="24"/>
        </w:rPr>
        <w:t xml:space="preserve"> da Prefeitura M</w:t>
      </w:r>
      <w:r w:rsidR="00D470F9" w:rsidRPr="00815F1A">
        <w:rPr>
          <w:rFonts w:cs="Arial"/>
          <w:szCs w:val="24"/>
        </w:rPr>
        <w:t>u</w:t>
      </w:r>
      <w:r w:rsidR="00D470F9" w:rsidRPr="00815F1A">
        <w:rPr>
          <w:rFonts w:cs="Arial"/>
          <w:szCs w:val="24"/>
        </w:rPr>
        <w:t>nicipal</w:t>
      </w:r>
      <w:r w:rsidR="00815F1A" w:rsidRPr="00815F1A">
        <w:rPr>
          <w:rFonts w:cs="Arial"/>
          <w:szCs w:val="24"/>
        </w:rPr>
        <w:t xml:space="preserve"> devendo a licitante oferecer proposta para todos os itens que o compõem;</w:t>
      </w:r>
    </w:p>
    <w:p w:rsidR="00F826E5" w:rsidRPr="00BA64CA" w:rsidRDefault="00F826E5" w:rsidP="001F1C82">
      <w:pPr>
        <w:pStyle w:val="Corpodetexto"/>
        <w:widowControl w:val="0"/>
        <w:tabs>
          <w:tab w:val="left" w:pos="2340"/>
        </w:tabs>
        <w:spacing w:after="120" w:line="360" w:lineRule="auto"/>
        <w:rPr>
          <w:rFonts w:cs="Arial"/>
          <w:szCs w:val="24"/>
        </w:rPr>
      </w:pPr>
      <w:r w:rsidRPr="00BA64CA">
        <w:rPr>
          <w:b/>
        </w:rPr>
        <w:t>1.3.</w:t>
      </w:r>
      <w:r w:rsidRPr="00BA64CA">
        <w:t xml:space="preserve"> </w:t>
      </w:r>
      <w:r w:rsidRPr="00BA64CA">
        <w:rPr>
          <w:szCs w:val="24"/>
        </w:rPr>
        <w:t>As descrições detalhadas</w:t>
      </w:r>
      <w:r w:rsidRPr="00BA64CA">
        <w:t xml:space="preserve"> da aquisição do objeto da presente licitação</w:t>
      </w:r>
      <w:r w:rsidR="001C672D">
        <w:t>,</w:t>
      </w:r>
      <w:r w:rsidRPr="00BA64CA">
        <w:t xml:space="preserve"> ocorrerá de acordo com as especificações contidas no Anexo I – Termo de Referência deste Edital,</w:t>
      </w:r>
      <w:r w:rsidRPr="00BA64CA">
        <w:rPr>
          <w:szCs w:val="24"/>
        </w:rPr>
        <w:t xml:space="preserve"> e deverão ser minuciosamente observadas pelas licitantes quando da elaboração de suas propostas,</w:t>
      </w:r>
      <w:r w:rsidRPr="00BA64CA">
        <w:t xml:space="preserve"> </w:t>
      </w:r>
      <w:r w:rsidRPr="00BA64CA">
        <w:rPr>
          <w:rFonts w:cs="Arial"/>
          <w:szCs w:val="24"/>
          <w:lang w:eastAsia="he-IL" w:bidi="he-IL"/>
        </w:rPr>
        <w:t xml:space="preserve">havendo divergências entre o quantitativo e/ou sequencia do objeto constante deste edital e quantitativo e/ ou sequencia do objeto constante no </w:t>
      </w:r>
      <w:r w:rsidRPr="00BA64CA">
        <w:rPr>
          <w:rFonts w:cs="Arial"/>
          <w:szCs w:val="24"/>
        </w:rPr>
        <w:t>Sistema AspDigita</w:t>
      </w:r>
      <w:r w:rsidRPr="00BA64CA">
        <w:rPr>
          <w:rFonts w:cs="Arial"/>
          <w:szCs w:val="24"/>
          <w:lang w:eastAsia="he-IL" w:bidi="he-IL"/>
        </w:rPr>
        <w:t xml:space="preserve"> pr</w:t>
      </w:r>
      <w:r w:rsidRPr="00BA64CA">
        <w:rPr>
          <w:rFonts w:cs="Arial"/>
          <w:szCs w:val="24"/>
          <w:lang w:eastAsia="he-IL" w:bidi="he-IL"/>
        </w:rPr>
        <w:t>e</w:t>
      </w:r>
      <w:r w:rsidRPr="00BA64CA">
        <w:rPr>
          <w:rFonts w:cs="Arial"/>
          <w:szCs w:val="24"/>
          <w:lang w:eastAsia="he-IL" w:bidi="he-IL"/>
        </w:rPr>
        <w:t xml:space="preserve">valecerá a sequencia e/ou quantitativo do </w:t>
      </w:r>
      <w:r w:rsidRPr="00BA64CA">
        <w:rPr>
          <w:rFonts w:cs="Arial"/>
          <w:szCs w:val="24"/>
        </w:rPr>
        <w:t>Sistema AspDigita;</w:t>
      </w:r>
    </w:p>
    <w:p w:rsidR="00F826E5" w:rsidRDefault="00F826E5" w:rsidP="001F1C82">
      <w:pPr>
        <w:pStyle w:val="Cabealho"/>
        <w:widowControl w:val="0"/>
        <w:tabs>
          <w:tab w:val="left" w:pos="708"/>
        </w:tabs>
        <w:spacing w:after="12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1.4.</w:t>
      </w:r>
      <w:r>
        <w:rPr>
          <w:rFonts w:ascii="Arial" w:hAnsi="Arial"/>
          <w:sz w:val="24"/>
        </w:rPr>
        <w:t xml:space="preserve"> O </w:t>
      </w:r>
      <w:r w:rsidRPr="001C672D">
        <w:rPr>
          <w:rFonts w:ascii="Arial" w:hAnsi="Arial"/>
          <w:i/>
          <w:sz w:val="24"/>
        </w:rPr>
        <w:t>Demonstrativo de Preços</w:t>
      </w:r>
      <w:r>
        <w:rPr>
          <w:rFonts w:ascii="Arial" w:hAnsi="Arial"/>
          <w:sz w:val="24"/>
        </w:rPr>
        <w:t xml:space="preserve"> constante deste Procedimento estará à disposição das licitantes na sala do Setor de Licitações;</w:t>
      </w:r>
    </w:p>
    <w:p w:rsidR="00F826E5" w:rsidRDefault="00F826E5" w:rsidP="001F1C82">
      <w:pPr>
        <w:pStyle w:val="Cabealho"/>
        <w:widowControl w:val="0"/>
        <w:tabs>
          <w:tab w:val="left" w:pos="708"/>
        </w:tabs>
        <w:spacing w:after="12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1.5.</w:t>
      </w:r>
      <w:r>
        <w:rPr>
          <w:rFonts w:ascii="Arial" w:hAnsi="Arial"/>
          <w:sz w:val="24"/>
        </w:rPr>
        <w:t xml:space="preserve"> Caso entenda necessário, o (a) Pregoeiro (a) e equipe poderão suspender a sessão do Pregão para diligenciar junto às empresas licitantes para verificação dos produtos c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tados.</w:t>
      </w:r>
    </w:p>
    <w:p w:rsidR="00D8615D" w:rsidRPr="00E940AD" w:rsidRDefault="00D8615D" w:rsidP="001F1C82">
      <w:pPr>
        <w:pStyle w:val="Cabealho"/>
        <w:widowControl w:val="0"/>
        <w:tabs>
          <w:tab w:val="clear" w:pos="4419"/>
          <w:tab w:val="clear" w:pos="8838"/>
        </w:tabs>
        <w:spacing w:after="120" w:line="360" w:lineRule="auto"/>
        <w:jc w:val="both"/>
        <w:rPr>
          <w:rFonts w:ascii="Arial" w:hAnsi="Arial"/>
          <w:b/>
          <w:color w:val="FF0000"/>
          <w:sz w:val="24"/>
        </w:rPr>
      </w:pPr>
    </w:p>
    <w:p w:rsidR="00BD7D7E" w:rsidRPr="0068435F" w:rsidRDefault="00D707DD" w:rsidP="00E71D9B">
      <w:pPr>
        <w:pStyle w:val="Cabealho"/>
        <w:widowControl w:val="0"/>
        <w:tabs>
          <w:tab w:val="clear" w:pos="4419"/>
          <w:tab w:val="clear" w:pos="8838"/>
        </w:tabs>
        <w:spacing w:after="120" w:line="360" w:lineRule="auto"/>
        <w:jc w:val="both"/>
        <w:rPr>
          <w:rFonts w:ascii="Arial" w:hAnsi="Arial"/>
          <w:b/>
          <w:sz w:val="24"/>
        </w:rPr>
      </w:pPr>
      <w:r w:rsidRPr="007337E3">
        <w:rPr>
          <w:rFonts w:ascii="Arial" w:hAnsi="Arial"/>
          <w:b/>
          <w:sz w:val="24"/>
        </w:rPr>
        <w:t>2</w:t>
      </w:r>
      <w:r w:rsidR="006A5C39" w:rsidRPr="007337E3">
        <w:rPr>
          <w:rFonts w:ascii="Arial" w:hAnsi="Arial"/>
          <w:b/>
          <w:sz w:val="24"/>
        </w:rPr>
        <w:t>.</w:t>
      </w:r>
      <w:r w:rsidRPr="007337E3">
        <w:rPr>
          <w:rFonts w:ascii="Arial" w:hAnsi="Arial"/>
          <w:b/>
          <w:sz w:val="24"/>
        </w:rPr>
        <w:t xml:space="preserve"> </w:t>
      </w:r>
      <w:r w:rsidR="007E2F19" w:rsidRPr="007337E3">
        <w:rPr>
          <w:rFonts w:ascii="Arial" w:hAnsi="Arial"/>
          <w:b/>
          <w:sz w:val="24"/>
        </w:rPr>
        <w:t>DA</w:t>
      </w:r>
      <w:r w:rsidR="00A21A16">
        <w:rPr>
          <w:rFonts w:ascii="Arial" w:hAnsi="Arial"/>
          <w:b/>
          <w:sz w:val="24"/>
        </w:rPr>
        <w:t xml:space="preserve"> DOTAÇÃO</w:t>
      </w:r>
      <w:r w:rsidR="007E2F19" w:rsidRPr="007337E3">
        <w:rPr>
          <w:rFonts w:ascii="Arial" w:hAnsi="Arial"/>
          <w:b/>
          <w:sz w:val="24"/>
        </w:rPr>
        <w:t xml:space="preserve"> ORÇAMENTÁRIA</w:t>
      </w:r>
    </w:p>
    <w:p w:rsidR="0057482F" w:rsidRPr="00751AD0" w:rsidRDefault="00291F09" w:rsidP="00E71D9B">
      <w:pPr>
        <w:widowControl w:val="0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7596">
        <w:rPr>
          <w:rFonts w:ascii="Arial" w:hAnsi="Arial" w:cs="Arial"/>
          <w:b/>
          <w:sz w:val="24"/>
          <w:szCs w:val="24"/>
        </w:rPr>
        <w:t>2.1.</w:t>
      </w:r>
      <w:r>
        <w:rPr>
          <w:rFonts w:ascii="Arial" w:hAnsi="Arial" w:cs="Arial"/>
          <w:sz w:val="24"/>
          <w:szCs w:val="24"/>
        </w:rPr>
        <w:t xml:space="preserve"> </w:t>
      </w:r>
      <w:r w:rsidR="0057482F" w:rsidRPr="006E637D">
        <w:rPr>
          <w:rFonts w:ascii="Arial" w:hAnsi="Arial" w:cs="Arial"/>
          <w:sz w:val="24"/>
          <w:szCs w:val="24"/>
        </w:rPr>
        <w:t xml:space="preserve">As despesas oriundas da presente aquisição correrão por conta de recursos próprios específicos consignados no orçamento da Prefeitura Municipal de Primavera do Leste na dotação orçamentária </w:t>
      </w:r>
      <w:r w:rsidR="0057482F">
        <w:rPr>
          <w:rFonts w:ascii="Arial" w:hAnsi="Arial" w:cs="Arial"/>
          <w:sz w:val="24"/>
          <w:szCs w:val="24"/>
        </w:rPr>
        <w:t xml:space="preserve">da </w:t>
      </w:r>
      <w:r w:rsidR="0057482F" w:rsidRPr="00751AD0">
        <w:rPr>
          <w:rFonts w:ascii="Arial" w:hAnsi="Arial" w:cs="Arial"/>
          <w:b/>
          <w:sz w:val="24"/>
          <w:szCs w:val="24"/>
        </w:rPr>
        <w:t xml:space="preserve">Secretaria de </w:t>
      </w:r>
      <w:r w:rsidR="0057482F" w:rsidRPr="00765164">
        <w:rPr>
          <w:rFonts w:ascii="Arial" w:hAnsi="Arial" w:cs="Arial"/>
          <w:b/>
          <w:sz w:val="24"/>
          <w:szCs w:val="24"/>
        </w:rPr>
        <w:t>Desenvolvimento da Indústria Comércio, Agr</w:t>
      </w:r>
      <w:r w:rsidR="0057482F" w:rsidRPr="00765164">
        <w:rPr>
          <w:rFonts w:ascii="Arial" w:hAnsi="Arial" w:cs="Arial"/>
          <w:b/>
          <w:sz w:val="24"/>
          <w:szCs w:val="24"/>
        </w:rPr>
        <w:t>i</w:t>
      </w:r>
      <w:r w:rsidR="0057482F" w:rsidRPr="00765164">
        <w:rPr>
          <w:rFonts w:ascii="Arial" w:hAnsi="Arial" w:cs="Arial"/>
          <w:b/>
          <w:sz w:val="24"/>
          <w:szCs w:val="24"/>
        </w:rPr>
        <w:t>cultura e Meio Ambiente</w:t>
      </w:r>
      <w:r w:rsidR="0057482F" w:rsidRPr="00751AD0"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2552"/>
        <w:gridCol w:w="2268"/>
        <w:gridCol w:w="4252"/>
      </w:tblGrid>
      <w:tr w:rsidR="00977444" w:rsidRPr="00751AD0" w:rsidTr="00977444">
        <w:tc>
          <w:tcPr>
            <w:tcW w:w="2552" w:type="dxa"/>
          </w:tcPr>
          <w:p w:rsidR="00977444" w:rsidRPr="00751AD0" w:rsidRDefault="00977444" w:rsidP="00977444">
            <w:pPr>
              <w:rPr>
                <w:rFonts w:ascii="Arial" w:hAnsi="Arial" w:cs="Arial"/>
                <w:b/>
              </w:rPr>
            </w:pPr>
            <w:r w:rsidRPr="00751AD0">
              <w:rPr>
                <w:rFonts w:ascii="Arial" w:hAnsi="Arial" w:cs="Arial"/>
                <w:b/>
              </w:rPr>
              <w:t>Órgão</w:t>
            </w:r>
          </w:p>
        </w:tc>
        <w:tc>
          <w:tcPr>
            <w:tcW w:w="2268" w:type="dxa"/>
          </w:tcPr>
          <w:p w:rsidR="00977444" w:rsidRPr="00751AD0" w:rsidRDefault="00977444" w:rsidP="00977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4252" w:type="dxa"/>
          </w:tcPr>
          <w:p w:rsidR="00977444" w:rsidRPr="00751AD0" w:rsidRDefault="00977444" w:rsidP="00977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Secret. Desenv, da Industria, comercio </w:t>
            </w:r>
          </w:p>
        </w:tc>
      </w:tr>
      <w:tr w:rsidR="00977444" w:rsidRPr="00751AD0" w:rsidTr="00977444">
        <w:tc>
          <w:tcPr>
            <w:tcW w:w="2552" w:type="dxa"/>
          </w:tcPr>
          <w:p w:rsidR="00977444" w:rsidRPr="00751AD0" w:rsidRDefault="00977444" w:rsidP="00977444">
            <w:pPr>
              <w:rPr>
                <w:rFonts w:ascii="Arial" w:hAnsi="Arial" w:cs="Arial"/>
                <w:b/>
              </w:rPr>
            </w:pPr>
            <w:r w:rsidRPr="00751AD0">
              <w:rPr>
                <w:rFonts w:ascii="Arial" w:hAnsi="Arial" w:cs="Arial"/>
                <w:b/>
              </w:rPr>
              <w:t>Und. Orçamentária</w:t>
            </w:r>
          </w:p>
        </w:tc>
        <w:tc>
          <w:tcPr>
            <w:tcW w:w="2268" w:type="dxa"/>
          </w:tcPr>
          <w:p w:rsidR="00977444" w:rsidRPr="00751AD0" w:rsidRDefault="00977444" w:rsidP="00977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03001</w:t>
            </w:r>
          </w:p>
        </w:tc>
        <w:tc>
          <w:tcPr>
            <w:tcW w:w="4252" w:type="dxa"/>
          </w:tcPr>
          <w:p w:rsidR="00977444" w:rsidRPr="00751AD0" w:rsidRDefault="00977444" w:rsidP="00977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Gabinete do Secretario</w:t>
            </w:r>
          </w:p>
        </w:tc>
      </w:tr>
      <w:tr w:rsidR="00977444" w:rsidRPr="00751AD0" w:rsidTr="00977444">
        <w:tc>
          <w:tcPr>
            <w:tcW w:w="2552" w:type="dxa"/>
          </w:tcPr>
          <w:p w:rsidR="00977444" w:rsidRPr="00751AD0" w:rsidRDefault="00977444" w:rsidP="00977444">
            <w:pPr>
              <w:rPr>
                <w:rFonts w:ascii="Arial" w:hAnsi="Arial" w:cs="Arial"/>
                <w:b/>
              </w:rPr>
            </w:pPr>
            <w:r w:rsidRPr="00751AD0">
              <w:rPr>
                <w:rFonts w:ascii="Arial" w:hAnsi="Arial" w:cs="Arial"/>
                <w:b/>
              </w:rPr>
              <w:t>Unidade executora</w:t>
            </w:r>
          </w:p>
        </w:tc>
        <w:tc>
          <w:tcPr>
            <w:tcW w:w="2268" w:type="dxa"/>
          </w:tcPr>
          <w:p w:rsidR="00977444" w:rsidRPr="00751AD0" w:rsidRDefault="00977444" w:rsidP="00977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03001</w:t>
            </w:r>
          </w:p>
        </w:tc>
        <w:tc>
          <w:tcPr>
            <w:tcW w:w="4252" w:type="dxa"/>
          </w:tcPr>
          <w:p w:rsidR="00977444" w:rsidRPr="00751AD0" w:rsidRDefault="00977444" w:rsidP="00977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Gabinete do Secretario</w:t>
            </w:r>
          </w:p>
        </w:tc>
      </w:tr>
      <w:tr w:rsidR="00977444" w:rsidRPr="00751AD0" w:rsidTr="00977444">
        <w:tc>
          <w:tcPr>
            <w:tcW w:w="2552" w:type="dxa"/>
          </w:tcPr>
          <w:p w:rsidR="00977444" w:rsidRPr="00751AD0" w:rsidRDefault="00977444" w:rsidP="00977444">
            <w:pPr>
              <w:rPr>
                <w:rFonts w:ascii="Arial" w:hAnsi="Arial" w:cs="Arial"/>
                <w:b/>
              </w:rPr>
            </w:pPr>
            <w:r w:rsidRPr="00751AD0">
              <w:rPr>
                <w:rFonts w:ascii="Arial" w:hAnsi="Arial" w:cs="Arial"/>
                <w:b/>
              </w:rPr>
              <w:t>Funcional programática</w:t>
            </w:r>
          </w:p>
        </w:tc>
        <w:tc>
          <w:tcPr>
            <w:tcW w:w="2268" w:type="dxa"/>
          </w:tcPr>
          <w:p w:rsidR="00977444" w:rsidRPr="00751AD0" w:rsidRDefault="00977444" w:rsidP="00977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18.541.0072-1.034</w:t>
            </w:r>
          </w:p>
        </w:tc>
        <w:tc>
          <w:tcPr>
            <w:tcW w:w="4252" w:type="dxa"/>
          </w:tcPr>
          <w:p w:rsidR="00977444" w:rsidRPr="00751AD0" w:rsidRDefault="00977444" w:rsidP="00977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Educ. Ambiental Aplicada Eventos de Neg.</w:t>
            </w:r>
          </w:p>
        </w:tc>
      </w:tr>
      <w:tr w:rsidR="00977444" w:rsidRPr="00751AD0" w:rsidTr="00977444">
        <w:tc>
          <w:tcPr>
            <w:tcW w:w="2552" w:type="dxa"/>
          </w:tcPr>
          <w:p w:rsidR="00977444" w:rsidRPr="00751AD0" w:rsidRDefault="00977444" w:rsidP="00977444">
            <w:pPr>
              <w:rPr>
                <w:rFonts w:ascii="Arial" w:hAnsi="Arial" w:cs="Arial"/>
                <w:b/>
              </w:rPr>
            </w:pPr>
            <w:r w:rsidRPr="00751AD0">
              <w:rPr>
                <w:rFonts w:ascii="Arial" w:hAnsi="Arial" w:cs="Arial"/>
                <w:b/>
              </w:rPr>
              <w:t xml:space="preserve">Ficha </w:t>
            </w:r>
          </w:p>
        </w:tc>
        <w:tc>
          <w:tcPr>
            <w:tcW w:w="2268" w:type="dxa"/>
          </w:tcPr>
          <w:p w:rsidR="00977444" w:rsidRPr="00751AD0" w:rsidRDefault="00977444" w:rsidP="00977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</w:t>
            </w:r>
          </w:p>
        </w:tc>
        <w:tc>
          <w:tcPr>
            <w:tcW w:w="4252" w:type="dxa"/>
          </w:tcPr>
          <w:p w:rsidR="00977444" w:rsidRPr="00751AD0" w:rsidRDefault="00977444" w:rsidP="00977444">
            <w:pPr>
              <w:rPr>
                <w:rFonts w:ascii="Arial" w:hAnsi="Arial" w:cs="Arial"/>
              </w:rPr>
            </w:pPr>
          </w:p>
        </w:tc>
      </w:tr>
      <w:tr w:rsidR="00977444" w:rsidRPr="00751AD0" w:rsidTr="00977444">
        <w:tc>
          <w:tcPr>
            <w:tcW w:w="2552" w:type="dxa"/>
          </w:tcPr>
          <w:p w:rsidR="00977444" w:rsidRPr="00751AD0" w:rsidRDefault="00977444" w:rsidP="00977444">
            <w:pPr>
              <w:rPr>
                <w:rFonts w:ascii="Arial" w:hAnsi="Arial" w:cs="Arial"/>
                <w:b/>
              </w:rPr>
            </w:pPr>
            <w:r w:rsidRPr="00751AD0">
              <w:rPr>
                <w:rFonts w:ascii="Arial" w:hAnsi="Arial" w:cs="Arial"/>
                <w:b/>
              </w:rPr>
              <w:t xml:space="preserve">Despesa/fonte </w:t>
            </w:r>
          </w:p>
        </w:tc>
        <w:tc>
          <w:tcPr>
            <w:tcW w:w="2268" w:type="dxa"/>
          </w:tcPr>
          <w:p w:rsidR="00977444" w:rsidRPr="00751AD0" w:rsidRDefault="00977444" w:rsidP="00977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3.3.90.30.00/999</w:t>
            </w:r>
          </w:p>
        </w:tc>
        <w:tc>
          <w:tcPr>
            <w:tcW w:w="4252" w:type="dxa"/>
          </w:tcPr>
          <w:p w:rsidR="00977444" w:rsidRPr="00751AD0" w:rsidRDefault="00977444" w:rsidP="00977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Materiais de Consumo </w:t>
            </w:r>
          </w:p>
        </w:tc>
      </w:tr>
      <w:tr w:rsidR="00977444" w:rsidRPr="00751AD0" w:rsidTr="00977444">
        <w:tc>
          <w:tcPr>
            <w:tcW w:w="2552" w:type="dxa"/>
          </w:tcPr>
          <w:p w:rsidR="00977444" w:rsidRPr="00751AD0" w:rsidRDefault="00977444" w:rsidP="00977444">
            <w:pPr>
              <w:rPr>
                <w:rFonts w:ascii="Arial" w:hAnsi="Arial" w:cs="Arial"/>
                <w:b/>
              </w:rPr>
            </w:pPr>
            <w:r w:rsidRPr="00751AD0">
              <w:rPr>
                <w:rFonts w:ascii="Arial" w:hAnsi="Arial" w:cs="Arial"/>
                <w:b/>
              </w:rPr>
              <w:t xml:space="preserve">Solicitação </w:t>
            </w:r>
          </w:p>
        </w:tc>
        <w:tc>
          <w:tcPr>
            <w:tcW w:w="2268" w:type="dxa"/>
          </w:tcPr>
          <w:p w:rsidR="00977444" w:rsidRPr="00751AD0" w:rsidRDefault="00977444" w:rsidP="0097744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977444" w:rsidRPr="00751AD0" w:rsidRDefault="00977444" w:rsidP="00977444">
            <w:pPr>
              <w:rPr>
                <w:rFonts w:ascii="Arial" w:hAnsi="Arial" w:cs="Arial"/>
              </w:rPr>
            </w:pPr>
          </w:p>
        </w:tc>
      </w:tr>
    </w:tbl>
    <w:p w:rsidR="006359EF" w:rsidRDefault="006359EF" w:rsidP="0057482F">
      <w:pPr>
        <w:widowControl w:val="0"/>
        <w:spacing w:after="120"/>
        <w:jc w:val="both"/>
        <w:rPr>
          <w:rFonts w:ascii="Arial" w:hAnsi="Arial"/>
          <w:b/>
          <w:sz w:val="24"/>
        </w:rPr>
      </w:pPr>
    </w:p>
    <w:p w:rsidR="007E2F19" w:rsidRDefault="00B2424D" w:rsidP="00E71D9B">
      <w:pPr>
        <w:pStyle w:val="Cabealho"/>
        <w:widowControl w:val="0"/>
        <w:tabs>
          <w:tab w:val="clear" w:pos="4419"/>
          <w:tab w:val="clear" w:pos="8838"/>
        </w:tabs>
        <w:spacing w:after="120"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3. </w:t>
      </w:r>
      <w:r w:rsidR="007E2F19">
        <w:rPr>
          <w:rFonts w:ascii="Arial" w:hAnsi="Arial"/>
          <w:b/>
          <w:sz w:val="24"/>
        </w:rPr>
        <w:t>DAS CONDIÇÕES DE PARTICIPAÇ</w:t>
      </w:r>
      <w:r w:rsidR="00D707DD">
        <w:rPr>
          <w:rFonts w:ascii="Arial" w:hAnsi="Arial"/>
          <w:b/>
          <w:sz w:val="24"/>
        </w:rPr>
        <w:t>Â</w:t>
      </w:r>
      <w:r w:rsidR="007E2F19">
        <w:rPr>
          <w:rFonts w:ascii="Arial" w:hAnsi="Arial"/>
          <w:b/>
          <w:sz w:val="24"/>
        </w:rPr>
        <w:t>O</w:t>
      </w:r>
    </w:p>
    <w:p w:rsidR="00D470F9" w:rsidRPr="00C95AF5" w:rsidRDefault="00D470F9" w:rsidP="00E71D9B">
      <w:pPr>
        <w:pStyle w:val="Cabealho"/>
        <w:widowControl w:val="0"/>
        <w:tabs>
          <w:tab w:val="clear" w:pos="4419"/>
          <w:tab w:val="clear" w:pos="8838"/>
        </w:tabs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95AF5">
        <w:rPr>
          <w:rFonts w:ascii="Arial" w:hAnsi="Arial" w:cs="Arial"/>
          <w:b/>
          <w:sz w:val="24"/>
          <w:szCs w:val="24"/>
        </w:rPr>
        <w:t>3.1.</w:t>
      </w:r>
      <w:r w:rsidRPr="00C95AF5">
        <w:rPr>
          <w:rFonts w:ascii="Arial" w:hAnsi="Arial" w:cs="Arial"/>
          <w:sz w:val="24"/>
          <w:szCs w:val="24"/>
        </w:rPr>
        <w:t xml:space="preserve"> A presente licitação destina-se </w:t>
      </w:r>
      <w:r w:rsidRPr="00C95AF5">
        <w:rPr>
          <w:rFonts w:ascii="Arial" w:hAnsi="Arial" w:cs="Arial"/>
          <w:b/>
          <w:sz w:val="24"/>
          <w:szCs w:val="24"/>
        </w:rPr>
        <w:t>exclusivamente</w:t>
      </w:r>
      <w:r w:rsidRPr="00C95AF5">
        <w:rPr>
          <w:rFonts w:ascii="Arial" w:hAnsi="Arial" w:cs="Arial"/>
          <w:sz w:val="24"/>
          <w:szCs w:val="24"/>
        </w:rPr>
        <w:t xml:space="preserve"> à participação de Microempresa – ME e Empresa de Pequeno Porte – EPP, qualificadas como tais nos termos do art. 3º, da Lei Complementar nº 123/2006;</w:t>
      </w:r>
    </w:p>
    <w:p w:rsidR="00D470F9" w:rsidRPr="00C95AF5" w:rsidRDefault="00D470F9" w:rsidP="00E71D9B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C95AF5">
        <w:rPr>
          <w:rFonts w:ascii="Arial" w:hAnsi="Arial" w:cs="Arial"/>
          <w:b/>
          <w:sz w:val="24"/>
          <w:szCs w:val="24"/>
        </w:rPr>
        <w:t>3.2.</w:t>
      </w:r>
      <w:r w:rsidRPr="00C95AF5">
        <w:rPr>
          <w:rFonts w:ascii="Arial" w:hAnsi="Arial" w:cs="Arial"/>
          <w:sz w:val="24"/>
          <w:szCs w:val="24"/>
        </w:rPr>
        <w:t xml:space="preserve"> Poderão participar da presente licitação toda e qualquer pessoa jurídica enquadrada nos termos do art. 3º Lei Complementar nº 123/2006 e que atenda todas as exigências do </w:t>
      </w:r>
      <w:r w:rsidRPr="00C95AF5">
        <w:rPr>
          <w:rFonts w:ascii="Arial" w:hAnsi="Arial" w:cs="Arial"/>
          <w:sz w:val="24"/>
          <w:szCs w:val="24"/>
        </w:rPr>
        <w:lastRenderedPageBreak/>
        <w:t>presente Edital e seus anexos, correndo por sua conta todos os custos com a elaboração e apresentação da proposta;</w:t>
      </w:r>
    </w:p>
    <w:p w:rsidR="00D470F9" w:rsidRPr="00C95AF5" w:rsidRDefault="00D470F9" w:rsidP="00E71D9B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C95AF5">
        <w:rPr>
          <w:rFonts w:ascii="Arial" w:hAnsi="Arial" w:cs="Arial"/>
          <w:b/>
          <w:sz w:val="24"/>
          <w:szCs w:val="24"/>
        </w:rPr>
        <w:t>3.3.</w:t>
      </w:r>
      <w:r w:rsidRPr="00C95AF5">
        <w:rPr>
          <w:rFonts w:ascii="Arial" w:hAnsi="Arial" w:cs="Arial"/>
          <w:sz w:val="24"/>
          <w:szCs w:val="24"/>
        </w:rPr>
        <w:t xml:space="preserve"> Somente será admitida a participação neste certame, de pessoas jurídicas enquadr</w:t>
      </w:r>
      <w:r w:rsidRPr="00C95AF5">
        <w:rPr>
          <w:rFonts w:ascii="Arial" w:hAnsi="Arial" w:cs="Arial"/>
          <w:sz w:val="24"/>
          <w:szCs w:val="24"/>
        </w:rPr>
        <w:t>a</w:t>
      </w:r>
      <w:r w:rsidRPr="00C95AF5">
        <w:rPr>
          <w:rFonts w:ascii="Arial" w:hAnsi="Arial" w:cs="Arial"/>
          <w:sz w:val="24"/>
          <w:szCs w:val="24"/>
        </w:rPr>
        <w:t xml:space="preserve">das nos termos do art. 3º Lei Complementar nº 123/2006, </w:t>
      </w:r>
      <w:r w:rsidRPr="00C95AF5">
        <w:rPr>
          <w:rFonts w:ascii="Arial" w:hAnsi="Arial" w:cs="Arial"/>
          <w:i/>
          <w:sz w:val="24"/>
          <w:szCs w:val="24"/>
        </w:rPr>
        <w:t>que comprovem com docume</w:t>
      </w:r>
      <w:r w:rsidRPr="00C95AF5">
        <w:rPr>
          <w:rFonts w:ascii="Arial" w:hAnsi="Arial" w:cs="Arial"/>
          <w:i/>
          <w:sz w:val="24"/>
          <w:szCs w:val="24"/>
        </w:rPr>
        <w:t>n</w:t>
      </w:r>
      <w:r w:rsidRPr="00C95AF5">
        <w:rPr>
          <w:rFonts w:ascii="Arial" w:hAnsi="Arial" w:cs="Arial"/>
          <w:i/>
          <w:sz w:val="24"/>
          <w:szCs w:val="24"/>
        </w:rPr>
        <w:t>tos de registros ou autorizações legais</w:t>
      </w:r>
      <w:r w:rsidRPr="00C95AF5">
        <w:rPr>
          <w:rFonts w:ascii="Arial" w:hAnsi="Arial" w:cs="Arial"/>
          <w:sz w:val="24"/>
          <w:szCs w:val="24"/>
        </w:rPr>
        <w:t>, que explorem ramo de atividade compatível com o objeto desta licitação;</w:t>
      </w:r>
    </w:p>
    <w:p w:rsidR="00D470F9" w:rsidRPr="00C95AF5" w:rsidRDefault="00D470F9" w:rsidP="00E71D9B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C95AF5">
        <w:rPr>
          <w:rFonts w:ascii="Arial" w:hAnsi="Arial" w:cs="Arial"/>
          <w:b/>
          <w:sz w:val="24"/>
          <w:szCs w:val="24"/>
        </w:rPr>
        <w:t>3.4.</w:t>
      </w:r>
      <w:r w:rsidRPr="00C95AF5">
        <w:rPr>
          <w:rFonts w:ascii="Arial" w:hAnsi="Arial" w:cs="Arial"/>
          <w:sz w:val="24"/>
          <w:szCs w:val="24"/>
        </w:rPr>
        <w:t xml:space="preserve"> Não será admitida a participação na presente licitação de empresas que não se e</w:t>
      </w:r>
      <w:r w:rsidRPr="00C95AF5">
        <w:rPr>
          <w:rFonts w:ascii="Arial" w:hAnsi="Arial" w:cs="Arial"/>
          <w:sz w:val="24"/>
          <w:szCs w:val="24"/>
        </w:rPr>
        <w:t>n</w:t>
      </w:r>
      <w:r w:rsidRPr="00C95AF5">
        <w:rPr>
          <w:rFonts w:ascii="Arial" w:hAnsi="Arial" w:cs="Arial"/>
          <w:sz w:val="24"/>
          <w:szCs w:val="24"/>
        </w:rPr>
        <w:t>quadrem nos termos do art. 3º Lei Complementar nº 123/2006 e se encontrem em uma ou mais das seguintes situações:</w:t>
      </w:r>
    </w:p>
    <w:p w:rsidR="00D470F9" w:rsidRDefault="00D470F9" w:rsidP="00E71D9B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C95AF5">
        <w:rPr>
          <w:rFonts w:ascii="Arial" w:hAnsi="Arial"/>
          <w:b/>
          <w:sz w:val="24"/>
        </w:rPr>
        <w:t>a)</w:t>
      </w:r>
      <w:r w:rsidRPr="00C95AF5">
        <w:rPr>
          <w:rFonts w:ascii="Arial" w:hAnsi="Arial"/>
          <w:sz w:val="24"/>
        </w:rPr>
        <w:t xml:space="preserve"> Consórcio de empresas, qualquer</w:t>
      </w:r>
      <w:r>
        <w:rPr>
          <w:rFonts w:ascii="Arial" w:hAnsi="Arial"/>
          <w:sz w:val="24"/>
        </w:rPr>
        <w:t xml:space="preserve"> que seja sua forma de constituição;</w:t>
      </w:r>
    </w:p>
    <w:p w:rsidR="00D470F9" w:rsidRDefault="00D470F9" w:rsidP="00E71D9B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Empresas, que por qualquer motivo estejam declaradas inidôneas perante a Admini</w:t>
      </w:r>
      <w:r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>tração Pública, Direta ou Indireta, Federal, Estadual ou Municipal, ou que tenham sido punidas com suspensão do direito de licitar ou contratar com esta Prefeitura, desde que o ato tenha sido publicado no Diário Oficial da União, do Estado ou do Município, pelo Ó</w:t>
      </w:r>
      <w:r>
        <w:rPr>
          <w:rFonts w:ascii="Arial" w:hAnsi="Arial"/>
          <w:sz w:val="24"/>
        </w:rPr>
        <w:t>r</w:t>
      </w:r>
      <w:r>
        <w:rPr>
          <w:rFonts w:ascii="Arial" w:hAnsi="Arial"/>
          <w:sz w:val="24"/>
        </w:rPr>
        <w:t>gão que o praticou;</w:t>
      </w:r>
    </w:p>
    <w:p w:rsidR="00D470F9" w:rsidRDefault="00D470F9" w:rsidP="00E71D9B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Empresas que estejam sob falência, concurso de credores, dissolução e liquidação;</w:t>
      </w:r>
    </w:p>
    <w:p w:rsidR="00D470F9" w:rsidRDefault="00D470F9" w:rsidP="00E71D9B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d)</w:t>
      </w:r>
      <w:r>
        <w:rPr>
          <w:rFonts w:ascii="Arial" w:hAnsi="Arial"/>
          <w:sz w:val="24"/>
        </w:rPr>
        <w:t xml:space="preserve"> Empresas que possuam entre seus sócios servidores desta Prefeitura;</w:t>
      </w:r>
    </w:p>
    <w:p w:rsidR="00D470F9" w:rsidRPr="00D3586F" w:rsidRDefault="00D470F9" w:rsidP="00E71D9B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e)</w:t>
      </w:r>
      <w:r>
        <w:rPr>
          <w:rFonts w:ascii="Arial" w:hAnsi="Arial"/>
          <w:sz w:val="24"/>
        </w:rPr>
        <w:t xml:space="preserve"> E</w:t>
      </w:r>
      <w:r w:rsidRPr="00D3586F">
        <w:rPr>
          <w:rFonts w:ascii="Arial" w:hAnsi="Arial"/>
          <w:sz w:val="24"/>
        </w:rPr>
        <w:t>mpresas estrangeiras que não funcionem no país;</w:t>
      </w:r>
    </w:p>
    <w:p w:rsidR="00D470F9" w:rsidRPr="00D3586F" w:rsidRDefault="00D470F9" w:rsidP="00E71D9B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f)</w:t>
      </w:r>
      <w:r>
        <w:rPr>
          <w:rFonts w:ascii="Arial" w:hAnsi="Arial"/>
          <w:sz w:val="24"/>
        </w:rPr>
        <w:t xml:space="preserve"> E</w:t>
      </w:r>
      <w:r w:rsidRPr="00D3586F">
        <w:rPr>
          <w:rFonts w:ascii="Arial" w:hAnsi="Arial"/>
          <w:sz w:val="24"/>
        </w:rPr>
        <w:t>mpresas do mesmo grupo econômico ou com sócios comuns;</w:t>
      </w:r>
    </w:p>
    <w:p w:rsidR="00D470F9" w:rsidRPr="00C95AF5" w:rsidRDefault="00D470F9" w:rsidP="00E71D9B">
      <w:pPr>
        <w:autoSpaceDE w:val="0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95AF5">
        <w:rPr>
          <w:rFonts w:ascii="Arial" w:hAnsi="Arial" w:cs="Arial"/>
          <w:b/>
          <w:sz w:val="24"/>
          <w:szCs w:val="24"/>
        </w:rPr>
        <w:t>g)</w:t>
      </w:r>
      <w:r w:rsidRPr="00C95AF5">
        <w:rPr>
          <w:rFonts w:ascii="Arial" w:hAnsi="Arial" w:cs="Arial"/>
          <w:sz w:val="24"/>
          <w:szCs w:val="24"/>
        </w:rPr>
        <w:t xml:space="preserve"> Que, embora qualificadas como microempresas ou empresas de pequeno porte, inc</w:t>
      </w:r>
      <w:r w:rsidRPr="00C95AF5">
        <w:rPr>
          <w:rFonts w:ascii="Arial" w:hAnsi="Arial" w:cs="Arial"/>
          <w:sz w:val="24"/>
          <w:szCs w:val="24"/>
        </w:rPr>
        <w:t>i</w:t>
      </w:r>
      <w:r w:rsidRPr="00C95AF5">
        <w:rPr>
          <w:rFonts w:ascii="Arial" w:hAnsi="Arial" w:cs="Arial"/>
          <w:sz w:val="24"/>
          <w:szCs w:val="24"/>
        </w:rPr>
        <w:t>dam em qualquer das vedações do artigo 3°, parágrafo 4°, da Lei Complementar n° 123, de 2006;</w:t>
      </w:r>
    </w:p>
    <w:p w:rsidR="00D470F9" w:rsidRPr="00C95AF5" w:rsidRDefault="00D470F9" w:rsidP="00E71D9B">
      <w:pPr>
        <w:autoSpaceDE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C95AF5">
        <w:rPr>
          <w:rFonts w:ascii="Arial" w:hAnsi="Arial" w:cs="Arial"/>
          <w:b/>
          <w:bCs/>
          <w:sz w:val="24"/>
          <w:szCs w:val="24"/>
        </w:rPr>
        <w:t xml:space="preserve">h) </w:t>
      </w:r>
      <w:r w:rsidRPr="00C95AF5">
        <w:rPr>
          <w:rFonts w:ascii="Arial" w:hAnsi="Arial" w:cs="Arial"/>
          <w:sz w:val="24"/>
          <w:szCs w:val="24"/>
        </w:rPr>
        <w:t>Que não se qualifiquem como microempresas, empresas de pequeno porte enquadr</w:t>
      </w:r>
      <w:r w:rsidRPr="00C95AF5">
        <w:rPr>
          <w:rFonts w:ascii="Arial" w:hAnsi="Arial" w:cs="Arial"/>
          <w:sz w:val="24"/>
          <w:szCs w:val="24"/>
        </w:rPr>
        <w:t>a</w:t>
      </w:r>
      <w:r w:rsidRPr="00C95AF5">
        <w:rPr>
          <w:rFonts w:ascii="Arial" w:hAnsi="Arial" w:cs="Arial"/>
          <w:sz w:val="24"/>
          <w:szCs w:val="24"/>
        </w:rPr>
        <w:t>das no artigo 34 da Lei n° 11.488, de 2007;</w:t>
      </w:r>
    </w:p>
    <w:p w:rsidR="00D470F9" w:rsidRPr="00C95AF5" w:rsidRDefault="00D470F9" w:rsidP="00E71D9B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C95AF5">
        <w:rPr>
          <w:rFonts w:ascii="Arial" w:hAnsi="Arial" w:cs="Arial"/>
          <w:b/>
          <w:sz w:val="24"/>
          <w:szCs w:val="24"/>
        </w:rPr>
        <w:t>3.5.</w:t>
      </w:r>
      <w:r w:rsidRPr="00C95AF5">
        <w:rPr>
          <w:rFonts w:ascii="Arial" w:hAnsi="Arial" w:cs="Arial"/>
          <w:sz w:val="24"/>
          <w:szCs w:val="24"/>
        </w:rPr>
        <w:t xml:space="preserve"> Sob pena de inabilitação ou desclassificação, todos os documentos apresentados deverão referir-se ao mesmo</w:t>
      </w:r>
      <w:r w:rsidRPr="00C95AF5">
        <w:rPr>
          <w:rFonts w:ascii="Arial" w:hAnsi="Arial" w:cs="Arial"/>
          <w:b/>
          <w:sz w:val="24"/>
          <w:szCs w:val="24"/>
        </w:rPr>
        <w:t xml:space="preserve"> </w:t>
      </w:r>
      <w:r w:rsidRPr="00C95AF5">
        <w:rPr>
          <w:rFonts w:ascii="Arial" w:hAnsi="Arial" w:cs="Arial"/>
          <w:sz w:val="24"/>
          <w:szCs w:val="24"/>
        </w:rPr>
        <w:t>CNPJ constante na proposta de preços;</w:t>
      </w:r>
    </w:p>
    <w:p w:rsidR="00D470F9" w:rsidRDefault="00D470F9" w:rsidP="00E71D9B">
      <w:pPr>
        <w:pStyle w:val="Corpodetexto"/>
        <w:widowControl w:val="0"/>
        <w:spacing w:after="120" w:line="360" w:lineRule="auto"/>
      </w:pPr>
      <w:r w:rsidRPr="004B7596">
        <w:rPr>
          <w:b/>
        </w:rPr>
        <w:t>3.</w:t>
      </w:r>
      <w:r>
        <w:rPr>
          <w:b/>
        </w:rPr>
        <w:t>6</w:t>
      </w:r>
      <w:r w:rsidRPr="004B7596">
        <w:rPr>
          <w:b/>
        </w:rPr>
        <w:t>.</w:t>
      </w:r>
      <w:r>
        <w:t xml:space="preserve"> A não observância das alíneas anteriores por parte da empresa ensejará as sanções e penalidades legais aplicáveis.</w:t>
      </w:r>
    </w:p>
    <w:p w:rsidR="002C4D23" w:rsidRDefault="002C4D23" w:rsidP="00E71D9B">
      <w:pPr>
        <w:pStyle w:val="Corpodetexto"/>
        <w:widowControl w:val="0"/>
        <w:spacing w:after="120" w:line="360" w:lineRule="auto"/>
      </w:pPr>
    </w:p>
    <w:p w:rsidR="007E2F19" w:rsidRPr="009C4580" w:rsidRDefault="008B27BD" w:rsidP="00E71D9B">
      <w:pPr>
        <w:pStyle w:val="Corpodetexto"/>
        <w:widowControl w:val="0"/>
        <w:spacing w:after="120" w:line="360" w:lineRule="auto"/>
        <w:rPr>
          <w:b/>
        </w:rPr>
      </w:pPr>
      <w:r>
        <w:rPr>
          <w:b/>
        </w:rPr>
        <w:lastRenderedPageBreak/>
        <w:t>4</w:t>
      </w:r>
      <w:r w:rsidR="006A5C39">
        <w:rPr>
          <w:b/>
        </w:rPr>
        <w:t>.</w:t>
      </w:r>
      <w:r>
        <w:rPr>
          <w:b/>
        </w:rPr>
        <w:t xml:space="preserve"> </w:t>
      </w:r>
      <w:r w:rsidR="0035797B">
        <w:rPr>
          <w:b/>
        </w:rPr>
        <w:t>PARTICIPAÇÃO DE MICRO</w:t>
      </w:r>
      <w:r w:rsidR="007E2F19" w:rsidRPr="009C4580">
        <w:rPr>
          <w:b/>
        </w:rPr>
        <w:t>EMPRESA E EMPRESA DE PEQUENO PORTE</w:t>
      </w:r>
    </w:p>
    <w:p w:rsidR="007E2F19" w:rsidRDefault="00B2424D" w:rsidP="00E71D9B">
      <w:pPr>
        <w:pStyle w:val="Corpodetexto"/>
        <w:widowControl w:val="0"/>
        <w:spacing w:after="120" w:line="360" w:lineRule="auto"/>
      </w:pPr>
      <w:r w:rsidRPr="004B7596">
        <w:rPr>
          <w:b/>
        </w:rPr>
        <w:t>4.1.</w:t>
      </w:r>
      <w:r>
        <w:t xml:space="preserve"> </w:t>
      </w:r>
      <w:r w:rsidR="007E2F19">
        <w:t>Nos termos dos artigos 42 e 43 da Lei Complementar n. 123, de 14/12/2006, as m</w:t>
      </w:r>
      <w:r w:rsidR="007E2F19">
        <w:t>i</w:t>
      </w:r>
      <w:r w:rsidR="007E2F19">
        <w:t>croempresas e empresas de pequeno porte deverão apresentar toda a documentação exigida para efeito de comprovação de regularidade fiscal, mesmo que esta apresente alguma res</w:t>
      </w:r>
      <w:r w:rsidR="006A5C39">
        <w:t>trição;</w:t>
      </w:r>
    </w:p>
    <w:p w:rsidR="007E2F19" w:rsidRDefault="00B2424D" w:rsidP="00E71D9B">
      <w:pPr>
        <w:pStyle w:val="Corpodetexto"/>
        <w:widowControl w:val="0"/>
        <w:spacing w:after="120" w:line="360" w:lineRule="auto"/>
      </w:pPr>
      <w:r w:rsidRPr="004B7596">
        <w:rPr>
          <w:b/>
        </w:rPr>
        <w:t>4.1.1.</w:t>
      </w:r>
      <w:r>
        <w:t xml:space="preserve"> </w:t>
      </w:r>
      <w:r w:rsidR="007E2F19">
        <w:t>Havendo alguma restrição na comprovação da regularidade fiscal, será assegurado o prazo de 0</w:t>
      </w:r>
      <w:r w:rsidR="00BD7D7E">
        <w:t>5</w:t>
      </w:r>
      <w:r w:rsidR="007E2F19">
        <w:t xml:space="preserve"> (</w:t>
      </w:r>
      <w:r w:rsidR="00BD7D7E">
        <w:t>cinco</w:t>
      </w:r>
      <w:r w:rsidR="007E2F19">
        <w:t>) dias úteis, cujo termo inicial corresponderá ao momento em que o proponente for declarado o vencedor do certame, prorrogáveis por igual período, a critério da Administração Pública, para a regularização da documentação, pagamento ou parc</w:t>
      </w:r>
      <w:r w:rsidR="007E2F19">
        <w:t>e</w:t>
      </w:r>
      <w:r w:rsidR="007E2F19">
        <w:t>lamento do débito, e emissão de eventuais certidões negativas ou positivas com efeito de certidão negativa. Eventual interposição de recurso contra a decisão que declara o ve</w:t>
      </w:r>
      <w:r w:rsidR="007E2F19">
        <w:t>n</w:t>
      </w:r>
      <w:r w:rsidR="007E2F19">
        <w:t>cedor do certame não suspen</w:t>
      </w:r>
      <w:r w:rsidR="006A5C39">
        <w:t>derá o prazo supracitado;</w:t>
      </w:r>
    </w:p>
    <w:p w:rsidR="007E2F19" w:rsidRPr="00BA64CA" w:rsidRDefault="008B27BD" w:rsidP="00E71D9B">
      <w:pPr>
        <w:pStyle w:val="Corpodetexto"/>
        <w:widowControl w:val="0"/>
        <w:spacing w:after="120" w:line="360" w:lineRule="auto"/>
      </w:pPr>
      <w:r w:rsidRPr="00BA64CA">
        <w:rPr>
          <w:b/>
        </w:rPr>
        <w:t>4.2</w:t>
      </w:r>
      <w:r w:rsidR="006A5C39" w:rsidRPr="00BA64CA">
        <w:rPr>
          <w:b/>
        </w:rPr>
        <w:t>.</w:t>
      </w:r>
      <w:r w:rsidRPr="00BA64CA">
        <w:t xml:space="preserve"> </w:t>
      </w:r>
      <w:r w:rsidR="007E2F19" w:rsidRPr="00BA64CA">
        <w:t xml:space="preserve">A </w:t>
      </w:r>
      <w:r w:rsidR="00BD7D7E" w:rsidRPr="00BA64CA">
        <w:t>não</w:t>
      </w:r>
      <w:r w:rsidR="00994EDB">
        <w:t xml:space="preserve"> -</w:t>
      </w:r>
      <w:r w:rsidR="00BD7D7E" w:rsidRPr="00BA64CA">
        <w:t xml:space="preserve"> regularização</w:t>
      </w:r>
      <w:r w:rsidR="007E2F19" w:rsidRPr="00BA64CA">
        <w:t xml:space="preserve"> da documentação no prazo previsto no </w:t>
      </w:r>
      <w:r w:rsidR="00047A9F" w:rsidRPr="00BA64CA">
        <w:t>subitem</w:t>
      </w:r>
      <w:r w:rsidR="007E2F19" w:rsidRPr="00BA64CA">
        <w:t xml:space="preserve"> 4.1.1, implicará decadência do direito à contratação, sem prejuízo das sanções previstas no art. 81 da Lei no 8.666, de 21 de junho de 1993, sendo facultado à Administração convocar para nova sessão pública os licitantes remanescentes, na ordem de classificação, para contratação, ou revo</w:t>
      </w:r>
      <w:r w:rsidR="006A5C39" w:rsidRPr="00BA64CA">
        <w:t>gar a licitação;</w:t>
      </w:r>
    </w:p>
    <w:p w:rsidR="00C95AF5" w:rsidRPr="00BA64CA" w:rsidRDefault="00145E16" w:rsidP="00E71D9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A64CA">
        <w:rPr>
          <w:rFonts w:ascii="Arial" w:hAnsi="Arial" w:cs="Arial"/>
          <w:b/>
          <w:sz w:val="24"/>
          <w:szCs w:val="24"/>
        </w:rPr>
        <w:t>4.3.</w:t>
      </w:r>
      <w:r w:rsidRPr="00BA64CA">
        <w:rPr>
          <w:rFonts w:ascii="Arial" w:hAnsi="Arial" w:cs="Arial"/>
          <w:sz w:val="24"/>
          <w:szCs w:val="24"/>
        </w:rPr>
        <w:t xml:space="preserve"> </w:t>
      </w:r>
      <w:r w:rsidR="00C95AF5" w:rsidRPr="00BA64CA">
        <w:rPr>
          <w:rFonts w:ascii="Arial" w:hAnsi="Arial" w:cs="Arial"/>
          <w:sz w:val="24"/>
          <w:szCs w:val="24"/>
        </w:rPr>
        <w:t>Eventual empate entre propostas, o critério de desempate será aquele previsto no artigo 3º, § 2º, da Lei nº 8.666, de 1993, assegurando-se a preferência, sucessivamente, aos bens:</w:t>
      </w:r>
    </w:p>
    <w:p w:rsidR="00C95AF5" w:rsidRPr="00BA64CA" w:rsidRDefault="00145E16" w:rsidP="00E71D9B">
      <w:pPr>
        <w:tabs>
          <w:tab w:val="left" w:pos="1440"/>
        </w:tabs>
        <w:autoSpaceDE w:val="0"/>
        <w:snapToGri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A64CA">
        <w:rPr>
          <w:rFonts w:ascii="Arial" w:hAnsi="Arial" w:cs="Arial"/>
          <w:b/>
          <w:sz w:val="24"/>
          <w:szCs w:val="24"/>
        </w:rPr>
        <w:t>4.3.1.</w:t>
      </w:r>
      <w:r w:rsidR="00C95AF5" w:rsidRPr="00BA64CA">
        <w:rPr>
          <w:rFonts w:ascii="Arial" w:hAnsi="Arial" w:cs="Arial"/>
          <w:sz w:val="24"/>
          <w:szCs w:val="24"/>
        </w:rPr>
        <w:t>produzidos no País;</w:t>
      </w:r>
    </w:p>
    <w:p w:rsidR="00C95AF5" w:rsidRPr="00BA64CA" w:rsidRDefault="00145E16" w:rsidP="00E71D9B">
      <w:pPr>
        <w:tabs>
          <w:tab w:val="left" w:pos="1440"/>
        </w:tabs>
        <w:autoSpaceDE w:val="0"/>
        <w:snapToGri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A64CA">
        <w:rPr>
          <w:rFonts w:ascii="Arial" w:hAnsi="Arial" w:cs="Arial"/>
          <w:b/>
          <w:sz w:val="24"/>
          <w:szCs w:val="24"/>
        </w:rPr>
        <w:t>4.3.2.</w:t>
      </w:r>
      <w:r w:rsidR="00C95AF5" w:rsidRPr="00BA64CA">
        <w:rPr>
          <w:rFonts w:ascii="Arial" w:hAnsi="Arial" w:cs="Arial"/>
          <w:sz w:val="24"/>
          <w:szCs w:val="24"/>
        </w:rPr>
        <w:t xml:space="preserve">produzidos ou prestados por empresas brasileiras; </w:t>
      </w:r>
    </w:p>
    <w:p w:rsidR="00C95AF5" w:rsidRPr="00BA64CA" w:rsidRDefault="00145E16" w:rsidP="00E71D9B">
      <w:pPr>
        <w:tabs>
          <w:tab w:val="left" w:pos="1440"/>
        </w:tabs>
        <w:autoSpaceDE w:val="0"/>
        <w:snapToGrid w:val="0"/>
        <w:spacing w:after="120" w:line="360" w:lineRule="auto"/>
        <w:jc w:val="both"/>
      </w:pPr>
      <w:r w:rsidRPr="00BA64CA">
        <w:rPr>
          <w:rFonts w:ascii="Arial" w:hAnsi="Arial" w:cs="Arial"/>
          <w:b/>
          <w:sz w:val="24"/>
          <w:szCs w:val="24"/>
        </w:rPr>
        <w:t>4.3.3.</w:t>
      </w:r>
      <w:r w:rsidR="00C95AF5" w:rsidRPr="00BA64CA">
        <w:rPr>
          <w:rFonts w:ascii="Arial" w:hAnsi="Arial" w:cs="Arial"/>
          <w:sz w:val="24"/>
          <w:szCs w:val="24"/>
        </w:rPr>
        <w:t>produzidos ou prestados por empresas que invistam em pesquisa e no desenvolv</w:t>
      </w:r>
      <w:r w:rsidR="00C95AF5" w:rsidRPr="00BA64CA">
        <w:rPr>
          <w:rFonts w:ascii="Arial" w:hAnsi="Arial" w:cs="Arial"/>
          <w:sz w:val="24"/>
          <w:szCs w:val="24"/>
        </w:rPr>
        <w:t>i</w:t>
      </w:r>
      <w:r w:rsidR="00C95AF5" w:rsidRPr="00BA64CA">
        <w:rPr>
          <w:rFonts w:ascii="Arial" w:hAnsi="Arial" w:cs="Arial"/>
          <w:sz w:val="24"/>
          <w:szCs w:val="24"/>
        </w:rPr>
        <w:t>mento de tecnologia no País</w:t>
      </w:r>
      <w:r w:rsidR="00312C6D">
        <w:rPr>
          <w:rFonts w:ascii="Arial" w:hAnsi="Arial" w:cs="Arial"/>
          <w:sz w:val="24"/>
          <w:szCs w:val="24"/>
        </w:rPr>
        <w:t>;</w:t>
      </w:r>
    </w:p>
    <w:p w:rsidR="007E2F19" w:rsidRDefault="00AE749A" w:rsidP="00E71D9B">
      <w:pPr>
        <w:pStyle w:val="Corpodetexto"/>
        <w:widowControl w:val="0"/>
        <w:spacing w:after="120" w:line="360" w:lineRule="auto"/>
      </w:pPr>
      <w:r w:rsidRPr="00BA64CA">
        <w:rPr>
          <w:b/>
        </w:rPr>
        <w:t>4.4</w:t>
      </w:r>
      <w:r w:rsidR="006A5C39" w:rsidRPr="00BA64CA">
        <w:rPr>
          <w:b/>
        </w:rPr>
        <w:t>.</w:t>
      </w:r>
      <w:r w:rsidR="008B27BD" w:rsidRPr="00BA64CA">
        <w:t xml:space="preserve"> </w:t>
      </w:r>
      <w:r w:rsidR="00145E16" w:rsidRPr="00BA64CA">
        <w:rPr>
          <w:rFonts w:cs="Arial"/>
          <w:szCs w:val="24"/>
        </w:rPr>
        <w:t>Persistindo o empate</w:t>
      </w:r>
      <w:r w:rsidR="00145E16" w:rsidRPr="00BA64CA">
        <w:t xml:space="preserve"> </w:t>
      </w:r>
      <w:r w:rsidR="007E2F19" w:rsidRPr="00BA64CA">
        <w:t>qu</w:t>
      </w:r>
      <w:r w:rsidR="007E2F19">
        <w:t xml:space="preserve">e se encontre no intervalo estabelecido no </w:t>
      </w:r>
      <w:r w:rsidR="00047A9F">
        <w:t>subitem</w:t>
      </w:r>
      <w:r w:rsidR="007E2F19">
        <w:t xml:space="preserve"> 4.3, será realizado sorteio entre elas para que se identifique aquela que primeiro poderá a</w:t>
      </w:r>
      <w:r w:rsidR="008B27BD">
        <w:t>presentar melhor oferta;</w:t>
      </w:r>
    </w:p>
    <w:p w:rsidR="007E2F19" w:rsidRDefault="00453292" w:rsidP="00E71D9B">
      <w:pPr>
        <w:pStyle w:val="Corpodetexto"/>
        <w:widowControl w:val="0"/>
        <w:spacing w:after="120" w:line="360" w:lineRule="auto"/>
      </w:pPr>
      <w:r w:rsidRPr="004B7596">
        <w:rPr>
          <w:b/>
        </w:rPr>
        <w:t>4.</w:t>
      </w:r>
      <w:r>
        <w:rPr>
          <w:b/>
        </w:rPr>
        <w:t>5</w:t>
      </w:r>
      <w:r w:rsidRPr="004B7596">
        <w:rPr>
          <w:b/>
        </w:rPr>
        <w:t>.</w:t>
      </w:r>
      <w:r>
        <w:t xml:space="preserve"> A microempresa ou empresa de pequeno porte que usufruir dos benefícios de que trata a Lei Complementar n. 123/2006 deverá apresentar, na forma da lei, junta</w:t>
      </w:r>
      <w:r w:rsidRPr="00374E4B">
        <w:t xml:space="preserve">mente com os documentos de habilitação, a declaração de que não se encontra em nenhuma das </w:t>
      </w:r>
      <w:r w:rsidRPr="00374E4B">
        <w:lastRenderedPageBreak/>
        <w:t>situações do §4º do art. 3º do dispositivo supracitado</w:t>
      </w:r>
      <w:r>
        <w:t xml:space="preserve">, conforme modelo </w:t>
      </w:r>
      <w:r w:rsidRPr="008B6301">
        <w:rPr>
          <w:b/>
        </w:rPr>
        <w:t>(Anexo VI),</w:t>
      </w:r>
      <w:r w:rsidRPr="008B6301">
        <w:t xml:space="preserve"> ju</w:t>
      </w:r>
      <w:r w:rsidRPr="008B6301">
        <w:t>n</w:t>
      </w:r>
      <w:r w:rsidRPr="008B6301">
        <w:t>tamente</w:t>
      </w:r>
      <w:r>
        <w:t xml:space="preserve"> com a CERTIDÃO SIMPLIFICADA EMITIDA COM ATÉ 60(SESSENTA) DIAS.</w:t>
      </w:r>
    </w:p>
    <w:p w:rsidR="00453292" w:rsidRPr="00374E4B" w:rsidRDefault="00453292" w:rsidP="00E71D9B">
      <w:pPr>
        <w:pStyle w:val="Corpodetexto"/>
        <w:widowControl w:val="0"/>
        <w:spacing w:after="120" w:line="360" w:lineRule="auto"/>
        <w:rPr>
          <w:b/>
        </w:rPr>
      </w:pPr>
    </w:p>
    <w:p w:rsidR="007E2F19" w:rsidRPr="00374E4B" w:rsidRDefault="00CA3164" w:rsidP="00E71D9B">
      <w:pPr>
        <w:pStyle w:val="Corpodetexto"/>
        <w:widowControl w:val="0"/>
        <w:spacing w:after="120" w:line="360" w:lineRule="auto"/>
        <w:rPr>
          <w:b/>
        </w:rPr>
      </w:pPr>
      <w:r>
        <w:rPr>
          <w:b/>
        </w:rPr>
        <w:t xml:space="preserve">5. </w:t>
      </w:r>
      <w:r w:rsidR="007E2F19" w:rsidRPr="00374E4B">
        <w:rPr>
          <w:b/>
        </w:rPr>
        <w:t>DOS PEDIDOS DE ESCLARECIMENTO E DA IMPUGNAÇÃO DO EDITAL</w:t>
      </w:r>
    </w:p>
    <w:p w:rsidR="00D470F9" w:rsidRDefault="00D470F9" w:rsidP="00E71D9B">
      <w:pPr>
        <w:pStyle w:val="Corpodetexto"/>
        <w:widowControl w:val="0"/>
        <w:spacing w:after="120" w:line="360" w:lineRule="auto"/>
      </w:pPr>
      <w:r w:rsidRPr="00A12749">
        <w:rPr>
          <w:b/>
        </w:rPr>
        <w:t>5.1.</w:t>
      </w:r>
      <w:r>
        <w:t xml:space="preserve"> </w:t>
      </w:r>
      <w:r w:rsidRPr="00140C7B">
        <w:rPr>
          <w:i/>
        </w:rPr>
        <w:t>Em até 03 (três) dias úteis</w:t>
      </w:r>
      <w:r>
        <w:t xml:space="preserve"> antes da data designada para a realização da Sessão do Pregão, poderá ser feito pedido de esclarecimentos sobre este Edital, via e-mail </w:t>
      </w:r>
      <w:hyperlink r:id="rId11" w:history="1">
        <w:r w:rsidRPr="002E46C3">
          <w:rPr>
            <w:rStyle w:val="Hyperlink"/>
          </w:rPr>
          <w:t>lic</w:t>
        </w:r>
        <w:r w:rsidRPr="002E46C3">
          <w:rPr>
            <w:rStyle w:val="Hyperlink"/>
          </w:rPr>
          <w:t>i</w:t>
        </w:r>
        <w:r w:rsidRPr="002E46C3">
          <w:rPr>
            <w:rStyle w:val="Hyperlink"/>
          </w:rPr>
          <w:t>ta3@pva.mt.gov.br</w:t>
        </w:r>
      </w:hyperlink>
      <w:r>
        <w:t>;</w:t>
      </w:r>
    </w:p>
    <w:p w:rsidR="00D470F9" w:rsidRDefault="00D470F9" w:rsidP="00E71D9B">
      <w:pPr>
        <w:pStyle w:val="Corpodetexto"/>
        <w:widowControl w:val="0"/>
        <w:spacing w:after="120" w:line="360" w:lineRule="auto"/>
      </w:pPr>
      <w:r w:rsidRPr="00A12749">
        <w:rPr>
          <w:b/>
        </w:rPr>
        <w:t>5.2.</w:t>
      </w:r>
      <w:r>
        <w:t xml:space="preserve"> Decairá do direito de impugnar os termos deste Edital aquele que não o fizer em até </w:t>
      </w:r>
      <w:r w:rsidRPr="00140C7B">
        <w:rPr>
          <w:i/>
        </w:rPr>
        <w:t>02 (dois) dias úteis antes</w:t>
      </w:r>
      <w:r>
        <w:t xml:space="preserve"> da data designada para a sessão do Pregão, nas formas supr</w:t>
      </w:r>
      <w:r>
        <w:t>a</w:t>
      </w:r>
      <w:r>
        <w:t>citadas, apontando de forma clara e objetiva as falhas e/ou irregularidades que entende viciarem o mesmo;</w:t>
      </w:r>
    </w:p>
    <w:p w:rsidR="00994EDB" w:rsidRDefault="00994EDB" w:rsidP="00E71D9B">
      <w:pPr>
        <w:pStyle w:val="Corpodetexto"/>
        <w:widowControl w:val="0"/>
        <w:spacing w:after="120" w:line="360" w:lineRule="auto"/>
      </w:pPr>
      <w:r w:rsidRPr="00A12749">
        <w:rPr>
          <w:b/>
        </w:rPr>
        <w:t>5.3.</w:t>
      </w:r>
      <w:r>
        <w:t xml:space="preserve"> </w:t>
      </w:r>
      <w:r w:rsidRPr="00D3586F">
        <w:t>Caberá ao</w:t>
      </w:r>
      <w:r>
        <w:t xml:space="preserve"> (à)</w:t>
      </w:r>
      <w:r w:rsidRPr="00D3586F">
        <w:t xml:space="preserve"> Pregoeiro</w:t>
      </w:r>
      <w:r>
        <w:t xml:space="preserve"> (a)</w:t>
      </w:r>
      <w:r w:rsidRPr="00D3586F">
        <w:t>, auxiliado</w:t>
      </w:r>
      <w:r>
        <w:t xml:space="preserve"> (a)</w:t>
      </w:r>
      <w:r w:rsidRPr="00D3586F">
        <w:t xml:space="preserve"> pelo setor responsável pela elaboração do Termo de</w:t>
      </w:r>
      <w:r>
        <w:t xml:space="preserve"> </w:t>
      </w:r>
      <w:r w:rsidRPr="00D3586F">
        <w:t>Re</w:t>
      </w:r>
      <w:r>
        <w:t xml:space="preserve">ferência, decidir, no prazo de </w:t>
      </w:r>
      <w:r w:rsidRPr="00D3586F">
        <w:t>4</w:t>
      </w:r>
      <w:r>
        <w:t xml:space="preserve">8 (quarenta e oito) </w:t>
      </w:r>
      <w:r w:rsidRPr="00D3586F">
        <w:t>horas, sobre a impugnação interposta, bem como prestar</w:t>
      </w:r>
      <w:r>
        <w:t xml:space="preserve"> </w:t>
      </w:r>
      <w:r w:rsidRPr="00D3586F">
        <w:t>os esclarecimen</w:t>
      </w:r>
      <w:r>
        <w:t>tos na forma solicitada;</w:t>
      </w:r>
    </w:p>
    <w:p w:rsidR="00994EDB" w:rsidRPr="00E24FBA" w:rsidRDefault="00994EDB" w:rsidP="00E71D9B">
      <w:pPr>
        <w:pStyle w:val="Corpodetexto"/>
        <w:widowControl w:val="0"/>
        <w:spacing w:after="120" w:line="360" w:lineRule="auto"/>
      </w:pPr>
      <w:r w:rsidRPr="00E24FBA">
        <w:rPr>
          <w:b/>
        </w:rPr>
        <w:t>5.4.</w:t>
      </w:r>
      <w:r w:rsidRPr="00E24FBA">
        <w:t xml:space="preserve"> Caso procedente e acolhida a impugnação do Edital, seus vícios serão sanados e, caso afete a formulação das propostas, nova data será designada pela Administração p</w:t>
      </w:r>
      <w:r w:rsidRPr="00E24FBA">
        <w:t>a</w:t>
      </w:r>
      <w:r w:rsidRPr="00E24FBA">
        <w:t>ra a realização do certame;</w:t>
      </w:r>
    </w:p>
    <w:p w:rsidR="00994EDB" w:rsidRPr="00E24FBA" w:rsidRDefault="00994EDB" w:rsidP="00E71D9B">
      <w:pPr>
        <w:pStyle w:val="Corpodetexto"/>
        <w:widowControl w:val="0"/>
        <w:spacing w:after="120" w:line="360" w:lineRule="auto"/>
      </w:pPr>
      <w:r w:rsidRPr="00E24FBA">
        <w:rPr>
          <w:b/>
        </w:rPr>
        <w:t>5.5.</w:t>
      </w:r>
      <w:r w:rsidRPr="00E24FBA">
        <w:t xml:space="preserve"> Ocorrendo impugnação de caráter meramente protelatório, ensejando assim o reta</w:t>
      </w:r>
      <w:r w:rsidRPr="00E24FBA">
        <w:t>r</w:t>
      </w:r>
      <w:r w:rsidRPr="00E24FBA">
        <w:t>damento da execução do certame, a autoridade competente poderá,assegurado o contr</w:t>
      </w:r>
      <w:r w:rsidRPr="00E24FBA">
        <w:t>a</w:t>
      </w:r>
      <w:r w:rsidRPr="00E24FBA">
        <w:t>ditório e a ampla defesa, aplicar a pena estabelecida no artigo 7º da Lei nº 10.520/02 e legislação vigente;</w:t>
      </w:r>
    </w:p>
    <w:p w:rsidR="00994EDB" w:rsidRPr="00D3586F" w:rsidRDefault="00994EDB" w:rsidP="00E71D9B">
      <w:pPr>
        <w:pStyle w:val="Corpodetexto"/>
        <w:widowControl w:val="0"/>
        <w:spacing w:after="120" w:line="360" w:lineRule="auto"/>
      </w:pPr>
      <w:r w:rsidRPr="00E24FBA">
        <w:rPr>
          <w:b/>
        </w:rPr>
        <w:t>5.6.</w:t>
      </w:r>
      <w:r w:rsidRPr="00E24FBA">
        <w:t xml:space="preserve"> Quem impedir, perturbar ou fraudar, assegurado o contraditório e a ampla defesa, a realização de qualquer ato do procedimento licitatório, incorrerá em pena de detenção, de 02 (dois) a 03 (três) anos, e multa, nos termos do artigo 93, da Lei 8.666/93;</w:t>
      </w:r>
    </w:p>
    <w:p w:rsidR="00994EDB" w:rsidRPr="002C36B5" w:rsidRDefault="00994EDB" w:rsidP="00E71D9B">
      <w:pPr>
        <w:pStyle w:val="Corpodetexto"/>
        <w:widowControl w:val="0"/>
        <w:spacing w:after="120" w:line="360" w:lineRule="auto"/>
      </w:pPr>
      <w:r w:rsidRPr="002C36B5">
        <w:rPr>
          <w:b/>
        </w:rPr>
        <w:t>5.5.</w:t>
      </w:r>
      <w:r w:rsidRPr="002C36B5">
        <w:t xml:space="preserve"> No site </w:t>
      </w:r>
      <w:hyperlink r:id="rId12" w:history="1">
        <w:r w:rsidRPr="002C36B5">
          <w:rPr>
            <w:rStyle w:val="Hyperlink"/>
          </w:rPr>
          <w:t>www.primaveradoleste.mt.gov.br</w:t>
        </w:r>
      </w:hyperlink>
      <w:r w:rsidRPr="002C36B5">
        <w:t xml:space="preserve"> ícone “Publicações - Editais e Licitações”, serão disponibilizadas, além das respostas às consultas e questionamentos, todas as i</w:t>
      </w:r>
      <w:r w:rsidRPr="002C36B5">
        <w:t>n</w:t>
      </w:r>
      <w:r w:rsidRPr="002C36B5">
        <w:t>formações que o (a) Pregoeiro (a) julgar importantes, razão pela qual as empresas int</w:t>
      </w:r>
      <w:r w:rsidRPr="002C36B5">
        <w:t>e</w:t>
      </w:r>
      <w:r w:rsidRPr="002C36B5">
        <w:t>ressadas deverão consultá-lo frequentemente durante todo o certame;</w:t>
      </w:r>
    </w:p>
    <w:p w:rsidR="007E2F19" w:rsidRDefault="007E2F19" w:rsidP="00E71D9B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</w:p>
    <w:p w:rsidR="0039636D" w:rsidRPr="00633070" w:rsidRDefault="0039636D" w:rsidP="00E71D9B">
      <w:pPr>
        <w:widowControl w:val="0"/>
        <w:spacing w:after="120"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6</w:t>
      </w:r>
      <w:r w:rsidR="00CA3164">
        <w:rPr>
          <w:rFonts w:ascii="Arial" w:hAnsi="Arial"/>
          <w:b/>
          <w:sz w:val="24"/>
        </w:rPr>
        <w:t>.</w:t>
      </w:r>
      <w:r w:rsidR="008B27BD">
        <w:rPr>
          <w:rFonts w:ascii="Arial" w:hAnsi="Arial"/>
          <w:b/>
          <w:sz w:val="24"/>
        </w:rPr>
        <w:t xml:space="preserve"> </w:t>
      </w:r>
      <w:r w:rsidRPr="00633070">
        <w:rPr>
          <w:rFonts w:ascii="Arial" w:hAnsi="Arial"/>
          <w:b/>
          <w:sz w:val="24"/>
        </w:rPr>
        <w:t>DO CREDENCIAMENTO</w:t>
      </w:r>
      <w:r w:rsidR="009B559F">
        <w:rPr>
          <w:rFonts w:ascii="Arial" w:hAnsi="Arial"/>
          <w:b/>
          <w:sz w:val="24"/>
        </w:rPr>
        <w:t xml:space="preserve"> </w:t>
      </w:r>
    </w:p>
    <w:p w:rsidR="00D470F9" w:rsidRPr="00633070" w:rsidRDefault="00D470F9" w:rsidP="00E71D9B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A12749">
        <w:rPr>
          <w:rFonts w:ascii="Arial" w:hAnsi="Arial"/>
          <w:b/>
          <w:sz w:val="24"/>
        </w:rPr>
        <w:lastRenderedPageBreak/>
        <w:t>6.1.</w:t>
      </w:r>
      <w:r>
        <w:rPr>
          <w:rFonts w:ascii="Arial" w:hAnsi="Arial"/>
          <w:sz w:val="24"/>
        </w:rPr>
        <w:t xml:space="preserve"> </w:t>
      </w:r>
      <w:r w:rsidRPr="00633070">
        <w:rPr>
          <w:rFonts w:ascii="Arial" w:hAnsi="Arial"/>
          <w:sz w:val="24"/>
        </w:rPr>
        <w:t>No dia, hora e local designados para a sessão pública, a licitante poderá ser</w:t>
      </w:r>
      <w:r>
        <w:rPr>
          <w:rFonts w:ascii="Arial" w:hAnsi="Arial"/>
          <w:sz w:val="24"/>
        </w:rPr>
        <w:t xml:space="preserve"> </w:t>
      </w:r>
      <w:r w:rsidRPr="00633070">
        <w:rPr>
          <w:rFonts w:ascii="Arial" w:hAnsi="Arial"/>
          <w:sz w:val="24"/>
        </w:rPr>
        <w:t>repr</w:t>
      </w:r>
      <w:r w:rsidRPr="00633070">
        <w:rPr>
          <w:rFonts w:ascii="Arial" w:hAnsi="Arial"/>
          <w:sz w:val="24"/>
        </w:rPr>
        <w:t>e</w:t>
      </w:r>
      <w:r w:rsidRPr="00633070">
        <w:rPr>
          <w:rFonts w:ascii="Arial" w:hAnsi="Arial"/>
          <w:sz w:val="24"/>
        </w:rPr>
        <w:t>sentada por procurador, devendo para tanto apresentar a seguinte documentação:</w:t>
      </w:r>
    </w:p>
    <w:p w:rsidR="00D470F9" w:rsidRPr="00633070" w:rsidRDefault="00D470F9" w:rsidP="00E71D9B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8B6927">
        <w:rPr>
          <w:rFonts w:ascii="Arial" w:hAnsi="Arial"/>
          <w:b/>
          <w:sz w:val="24"/>
        </w:rPr>
        <w:t>a)</w:t>
      </w:r>
      <w:r w:rsidRPr="00633070">
        <w:rPr>
          <w:rFonts w:ascii="Arial" w:hAnsi="Arial"/>
          <w:sz w:val="24"/>
        </w:rPr>
        <w:t xml:space="preserve"> Declaração dando ciência de que cumpre plenamente os requisitos de</w:t>
      </w:r>
      <w:r>
        <w:rPr>
          <w:rFonts w:ascii="Arial" w:hAnsi="Arial"/>
          <w:sz w:val="24"/>
        </w:rPr>
        <w:t xml:space="preserve"> </w:t>
      </w:r>
      <w:r w:rsidRPr="00C07826">
        <w:rPr>
          <w:rFonts w:ascii="Arial" w:hAnsi="Arial"/>
          <w:sz w:val="24"/>
        </w:rPr>
        <w:t>habilitação, em conformidade com o art. 4º, VII da Lei 10520/02, conf</w:t>
      </w:r>
      <w:r>
        <w:rPr>
          <w:rFonts w:ascii="Arial" w:hAnsi="Arial"/>
          <w:sz w:val="24"/>
        </w:rPr>
        <w:t>orme</w:t>
      </w:r>
      <w:r w:rsidRPr="00C07826">
        <w:rPr>
          <w:rFonts w:ascii="Arial" w:hAnsi="Arial"/>
          <w:sz w:val="24"/>
        </w:rPr>
        <w:t xml:space="preserve"> modelo do </w:t>
      </w:r>
      <w:r w:rsidRPr="00306E43">
        <w:rPr>
          <w:rFonts w:ascii="Arial" w:hAnsi="Arial"/>
          <w:b/>
          <w:sz w:val="24"/>
        </w:rPr>
        <w:t>Anexo V</w:t>
      </w:r>
      <w:r w:rsidRPr="00C07826">
        <w:rPr>
          <w:rFonts w:ascii="Arial" w:hAnsi="Arial"/>
          <w:sz w:val="24"/>
        </w:rPr>
        <w:t>;</w:t>
      </w:r>
    </w:p>
    <w:p w:rsidR="00D470F9" w:rsidRPr="00994EDB" w:rsidRDefault="00D470F9" w:rsidP="00E71D9B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8B6927">
        <w:rPr>
          <w:rFonts w:ascii="Arial" w:hAnsi="Arial"/>
          <w:b/>
          <w:sz w:val="24"/>
        </w:rPr>
        <w:t>a.1)</w:t>
      </w:r>
      <w:r w:rsidRPr="00CA30B1">
        <w:rPr>
          <w:rFonts w:ascii="Arial" w:hAnsi="Arial"/>
          <w:sz w:val="24"/>
        </w:rPr>
        <w:t xml:space="preserve"> No caso de </w:t>
      </w:r>
      <w:r w:rsidRPr="006E2B8B">
        <w:rPr>
          <w:rFonts w:ascii="Arial" w:hAnsi="Arial"/>
          <w:i/>
          <w:sz w:val="24"/>
        </w:rPr>
        <w:t>microempresa e empresa de pequeno porte</w:t>
      </w:r>
      <w:r w:rsidRPr="00CA30B1">
        <w:rPr>
          <w:rFonts w:ascii="Arial" w:hAnsi="Arial"/>
          <w:sz w:val="24"/>
        </w:rPr>
        <w:t xml:space="preserve"> que, nos termos da Lei Complementar n. 123/2006, possuir alguma restrição na documentação referente à reg</w:t>
      </w:r>
      <w:r w:rsidRPr="00CA30B1">
        <w:rPr>
          <w:rFonts w:ascii="Arial" w:hAnsi="Arial"/>
          <w:sz w:val="24"/>
        </w:rPr>
        <w:t>u</w:t>
      </w:r>
      <w:r w:rsidRPr="00CA30B1">
        <w:rPr>
          <w:rFonts w:ascii="Arial" w:hAnsi="Arial"/>
          <w:sz w:val="24"/>
        </w:rPr>
        <w:t xml:space="preserve">laridade fiscal, </w:t>
      </w:r>
      <w:r w:rsidRPr="00994EDB">
        <w:rPr>
          <w:rFonts w:ascii="Arial" w:hAnsi="Arial"/>
          <w:sz w:val="24"/>
        </w:rPr>
        <w:t>esta deverá ser mencionada, como ressalva, na supracitada declaração;</w:t>
      </w:r>
    </w:p>
    <w:p w:rsidR="00D470F9" w:rsidRPr="00633070" w:rsidRDefault="00D470F9" w:rsidP="00E71D9B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8B6927">
        <w:rPr>
          <w:rFonts w:ascii="Arial" w:hAnsi="Arial"/>
          <w:b/>
          <w:sz w:val="24"/>
        </w:rPr>
        <w:t>b)</w:t>
      </w:r>
      <w:r w:rsidRPr="00633070">
        <w:rPr>
          <w:rFonts w:ascii="Arial" w:hAnsi="Arial"/>
          <w:sz w:val="24"/>
        </w:rPr>
        <w:t xml:space="preserve"> cédula de identidade ou qualquer outro documento oficial de identificação com foto;</w:t>
      </w:r>
    </w:p>
    <w:p w:rsidR="00D470F9" w:rsidRPr="00633070" w:rsidRDefault="00D470F9" w:rsidP="00E71D9B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8B6927">
        <w:rPr>
          <w:rFonts w:ascii="Arial" w:hAnsi="Arial"/>
          <w:b/>
          <w:sz w:val="24"/>
        </w:rPr>
        <w:t>c)</w:t>
      </w:r>
      <w:r w:rsidRPr="00633070">
        <w:rPr>
          <w:rFonts w:ascii="Arial" w:hAnsi="Arial"/>
          <w:sz w:val="24"/>
        </w:rPr>
        <w:t xml:space="preserve"> instrumento de procuração (pública ou particular), com poderes para pronunciar-se em</w:t>
      </w:r>
      <w:r>
        <w:rPr>
          <w:rFonts w:ascii="Arial" w:hAnsi="Arial"/>
          <w:sz w:val="24"/>
        </w:rPr>
        <w:t xml:space="preserve"> </w:t>
      </w:r>
      <w:r w:rsidRPr="00633070">
        <w:rPr>
          <w:rFonts w:ascii="Arial" w:hAnsi="Arial"/>
          <w:sz w:val="24"/>
        </w:rPr>
        <w:t>nome da empresa, bem como formular propostas, ofertar lances verbais, renunciar dire</w:t>
      </w:r>
      <w:r w:rsidRPr="00633070">
        <w:rPr>
          <w:rFonts w:ascii="Arial" w:hAnsi="Arial"/>
          <w:sz w:val="24"/>
        </w:rPr>
        <w:t>i</w:t>
      </w:r>
      <w:r w:rsidRPr="00633070">
        <w:rPr>
          <w:rFonts w:ascii="Arial" w:hAnsi="Arial"/>
          <w:sz w:val="24"/>
        </w:rPr>
        <w:t>tos,</w:t>
      </w:r>
      <w:r>
        <w:rPr>
          <w:rFonts w:ascii="Arial" w:hAnsi="Arial"/>
          <w:sz w:val="24"/>
        </w:rPr>
        <w:t xml:space="preserve"> </w:t>
      </w:r>
      <w:r w:rsidRPr="00633070">
        <w:rPr>
          <w:rFonts w:ascii="Arial" w:hAnsi="Arial"/>
          <w:sz w:val="24"/>
        </w:rPr>
        <w:t>interpor/desistir de recursos e praticar todos os demais atos inerentes ao certame em nome</w:t>
      </w:r>
      <w:r>
        <w:rPr>
          <w:rFonts w:ascii="Arial" w:hAnsi="Arial"/>
          <w:sz w:val="24"/>
        </w:rPr>
        <w:t xml:space="preserve"> </w:t>
      </w:r>
      <w:r w:rsidRPr="00633070">
        <w:rPr>
          <w:rFonts w:ascii="Arial" w:hAnsi="Arial"/>
          <w:sz w:val="24"/>
        </w:rPr>
        <w:t>do proponente, conf</w:t>
      </w:r>
      <w:r>
        <w:rPr>
          <w:rFonts w:ascii="Arial" w:hAnsi="Arial"/>
          <w:sz w:val="24"/>
        </w:rPr>
        <w:t>orme modelo</w:t>
      </w:r>
      <w:r w:rsidRPr="00633070">
        <w:rPr>
          <w:rFonts w:ascii="Arial" w:hAnsi="Arial"/>
          <w:sz w:val="24"/>
        </w:rPr>
        <w:t xml:space="preserve"> do </w:t>
      </w:r>
      <w:r w:rsidRPr="00306E43">
        <w:rPr>
          <w:rFonts w:ascii="Arial" w:hAnsi="Arial"/>
          <w:b/>
          <w:sz w:val="24"/>
        </w:rPr>
        <w:t xml:space="preserve">Anexo </w:t>
      </w:r>
      <w:r>
        <w:rPr>
          <w:rFonts w:ascii="Arial" w:hAnsi="Arial"/>
          <w:b/>
          <w:sz w:val="24"/>
        </w:rPr>
        <w:t>III;</w:t>
      </w:r>
    </w:p>
    <w:p w:rsidR="00D470F9" w:rsidRPr="00633070" w:rsidRDefault="00D470F9" w:rsidP="00E71D9B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8B6927">
        <w:rPr>
          <w:rFonts w:ascii="Arial" w:hAnsi="Arial"/>
          <w:b/>
          <w:sz w:val="24"/>
        </w:rPr>
        <w:t>c1)</w:t>
      </w:r>
      <w:r w:rsidRPr="00633070">
        <w:rPr>
          <w:rFonts w:ascii="Arial" w:hAnsi="Arial"/>
          <w:sz w:val="24"/>
        </w:rPr>
        <w:t xml:space="preserve"> Em sendo sócio, proprietário, dirigente ou assemelhado da empresa proponente, é</w:t>
      </w:r>
      <w:r>
        <w:rPr>
          <w:rFonts w:ascii="Arial" w:hAnsi="Arial"/>
          <w:sz w:val="24"/>
        </w:rPr>
        <w:t xml:space="preserve"> </w:t>
      </w:r>
      <w:r w:rsidRPr="00633070">
        <w:rPr>
          <w:rFonts w:ascii="Arial" w:hAnsi="Arial"/>
          <w:sz w:val="24"/>
        </w:rPr>
        <w:t xml:space="preserve">suficiente a apresentação de </w:t>
      </w:r>
      <w:r w:rsidRPr="006E6AB2">
        <w:rPr>
          <w:rFonts w:ascii="Arial" w:hAnsi="Arial"/>
          <w:i/>
          <w:sz w:val="24"/>
        </w:rPr>
        <w:t>cópia do respectivo estatuto ou contrato social</w:t>
      </w:r>
      <w:r w:rsidRPr="00633070">
        <w:rPr>
          <w:rFonts w:ascii="Arial" w:hAnsi="Arial"/>
          <w:sz w:val="24"/>
        </w:rPr>
        <w:t xml:space="preserve"> (ou docume</w:t>
      </w:r>
      <w:r w:rsidRPr="00633070">
        <w:rPr>
          <w:rFonts w:ascii="Arial" w:hAnsi="Arial"/>
          <w:sz w:val="24"/>
        </w:rPr>
        <w:t>n</w:t>
      </w:r>
      <w:r w:rsidRPr="00633070">
        <w:rPr>
          <w:rFonts w:ascii="Arial" w:hAnsi="Arial"/>
          <w:sz w:val="24"/>
        </w:rPr>
        <w:t>to</w:t>
      </w:r>
      <w:r>
        <w:rPr>
          <w:rFonts w:ascii="Arial" w:hAnsi="Arial"/>
          <w:sz w:val="24"/>
        </w:rPr>
        <w:t xml:space="preserve"> </w:t>
      </w:r>
      <w:r w:rsidRPr="00633070">
        <w:rPr>
          <w:rFonts w:ascii="Arial" w:hAnsi="Arial"/>
          <w:sz w:val="24"/>
        </w:rPr>
        <w:t>equivalente), no qual estejam expressos seus poderes para exercer direitos e assumir</w:t>
      </w:r>
      <w:r>
        <w:rPr>
          <w:rFonts w:ascii="Arial" w:hAnsi="Arial"/>
          <w:sz w:val="24"/>
        </w:rPr>
        <w:t xml:space="preserve"> </w:t>
      </w:r>
      <w:r w:rsidRPr="00633070">
        <w:rPr>
          <w:rFonts w:ascii="Arial" w:hAnsi="Arial"/>
          <w:sz w:val="24"/>
        </w:rPr>
        <w:t>obrigações em decorrência de tal investidu</w:t>
      </w:r>
      <w:r>
        <w:rPr>
          <w:rFonts w:ascii="Arial" w:hAnsi="Arial"/>
          <w:sz w:val="24"/>
        </w:rPr>
        <w:t>ra;</w:t>
      </w:r>
    </w:p>
    <w:p w:rsidR="00D470F9" w:rsidRPr="00633070" w:rsidRDefault="00D470F9" w:rsidP="00E71D9B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8B6927">
        <w:rPr>
          <w:rFonts w:ascii="Arial" w:hAnsi="Arial"/>
          <w:b/>
          <w:sz w:val="24"/>
        </w:rPr>
        <w:t>d)</w:t>
      </w:r>
      <w:r w:rsidRPr="00633070">
        <w:rPr>
          <w:rFonts w:ascii="Arial" w:hAnsi="Arial"/>
          <w:sz w:val="24"/>
        </w:rPr>
        <w:t xml:space="preserve"> Além dos documentos exigidos acima, a </w:t>
      </w:r>
      <w:r>
        <w:rPr>
          <w:rFonts w:ascii="Arial" w:hAnsi="Arial"/>
          <w:sz w:val="24"/>
        </w:rPr>
        <w:t>ME</w:t>
      </w:r>
      <w:r w:rsidRPr="00633070">
        <w:rPr>
          <w:rFonts w:ascii="Arial" w:hAnsi="Arial"/>
          <w:sz w:val="24"/>
        </w:rPr>
        <w:t xml:space="preserve"> e EPP que quiserem usufruir</w:t>
      </w:r>
      <w:r>
        <w:rPr>
          <w:rFonts w:ascii="Arial" w:hAnsi="Arial"/>
          <w:sz w:val="24"/>
        </w:rPr>
        <w:t xml:space="preserve"> </w:t>
      </w:r>
      <w:r w:rsidRPr="00633070">
        <w:rPr>
          <w:rFonts w:ascii="Arial" w:hAnsi="Arial"/>
          <w:sz w:val="24"/>
        </w:rPr>
        <w:t>dos benef</w:t>
      </w:r>
      <w:r w:rsidRPr="00633070">
        <w:rPr>
          <w:rFonts w:ascii="Arial" w:hAnsi="Arial"/>
          <w:sz w:val="24"/>
        </w:rPr>
        <w:t>í</w:t>
      </w:r>
      <w:r w:rsidRPr="00633070">
        <w:rPr>
          <w:rFonts w:ascii="Arial" w:hAnsi="Arial"/>
          <w:sz w:val="24"/>
        </w:rPr>
        <w:t>cios concedidos pela LC 123/06, deverão apresentar também declaração</w:t>
      </w:r>
      <w:r>
        <w:rPr>
          <w:rFonts w:ascii="Arial" w:hAnsi="Arial"/>
          <w:sz w:val="24"/>
        </w:rPr>
        <w:t xml:space="preserve"> </w:t>
      </w:r>
      <w:r w:rsidRPr="00633070">
        <w:rPr>
          <w:rFonts w:ascii="Arial" w:hAnsi="Arial"/>
          <w:sz w:val="24"/>
        </w:rPr>
        <w:t xml:space="preserve">constante no </w:t>
      </w:r>
      <w:r w:rsidRPr="00306E43">
        <w:rPr>
          <w:rFonts w:ascii="Arial" w:hAnsi="Arial"/>
          <w:b/>
          <w:sz w:val="24"/>
        </w:rPr>
        <w:t>Anexo VII</w:t>
      </w:r>
      <w:r>
        <w:rPr>
          <w:rFonts w:ascii="Arial" w:hAnsi="Arial"/>
          <w:sz w:val="24"/>
        </w:rPr>
        <w:t xml:space="preserve"> e</w:t>
      </w:r>
      <w:r w:rsidRPr="00336EAB">
        <w:rPr>
          <w:rFonts w:ascii="Arial" w:hAnsi="Arial"/>
          <w:sz w:val="24"/>
        </w:rPr>
        <w:t xml:space="preserve"> Certidão emitida pela Junta Comercial ou Cartório competente certificando a situação da empresa de enquadramento ou reenquadramento de ME e EPP (IN/DNRC nº 103/2007)</w:t>
      </w:r>
      <w:r w:rsidRPr="00306E43">
        <w:rPr>
          <w:rFonts w:ascii="Arial" w:hAnsi="Arial"/>
          <w:sz w:val="24"/>
        </w:rPr>
        <w:t xml:space="preserve"> </w:t>
      </w:r>
      <w:r w:rsidRPr="00CA30B1">
        <w:rPr>
          <w:rFonts w:ascii="Arial" w:hAnsi="Arial"/>
          <w:sz w:val="24"/>
        </w:rPr>
        <w:t>e declaração de que não se encontra em nenhuma</w:t>
      </w:r>
      <w:r>
        <w:rPr>
          <w:rFonts w:ascii="Arial" w:hAnsi="Arial"/>
          <w:sz w:val="24"/>
        </w:rPr>
        <w:t xml:space="preserve"> </w:t>
      </w:r>
      <w:r w:rsidRPr="00CA30B1">
        <w:rPr>
          <w:rFonts w:ascii="Arial" w:hAnsi="Arial"/>
          <w:sz w:val="24"/>
        </w:rPr>
        <w:t xml:space="preserve">das situações </w:t>
      </w:r>
      <w:r>
        <w:rPr>
          <w:rFonts w:ascii="Arial" w:hAnsi="Arial"/>
          <w:sz w:val="24"/>
        </w:rPr>
        <w:t>do § 4º do art. 3º da mesma lei;</w:t>
      </w:r>
    </w:p>
    <w:p w:rsidR="00D470F9" w:rsidRPr="00633070" w:rsidRDefault="00D470F9" w:rsidP="00E71D9B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8B6927">
        <w:rPr>
          <w:rFonts w:ascii="Arial" w:hAnsi="Arial"/>
          <w:b/>
          <w:sz w:val="24"/>
        </w:rPr>
        <w:t>6.1.1.</w:t>
      </w:r>
      <w:r w:rsidRPr="00633070">
        <w:rPr>
          <w:rFonts w:ascii="Arial" w:hAnsi="Arial"/>
          <w:sz w:val="24"/>
        </w:rPr>
        <w:t xml:space="preserve"> A falta ou irregularidade do documento supracitado implicará na não comprovação</w:t>
      </w:r>
      <w:r>
        <w:rPr>
          <w:rFonts w:ascii="Arial" w:hAnsi="Arial"/>
          <w:sz w:val="24"/>
        </w:rPr>
        <w:t xml:space="preserve"> </w:t>
      </w:r>
      <w:r w:rsidRPr="00633070">
        <w:rPr>
          <w:rFonts w:ascii="Arial" w:hAnsi="Arial"/>
          <w:sz w:val="24"/>
        </w:rPr>
        <w:t xml:space="preserve">da condição de </w:t>
      </w:r>
      <w:r>
        <w:rPr>
          <w:rFonts w:ascii="Arial" w:hAnsi="Arial"/>
          <w:sz w:val="24"/>
        </w:rPr>
        <w:t>ME</w:t>
      </w:r>
      <w:r w:rsidRPr="00633070">
        <w:rPr>
          <w:rFonts w:ascii="Arial" w:hAnsi="Arial"/>
          <w:sz w:val="24"/>
        </w:rPr>
        <w:t xml:space="preserve"> ou EPP para esse certame, concorrendo a referida licitante em</w:t>
      </w:r>
      <w:r>
        <w:rPr>
          <w:rFonts w:ascii="Arial" w:hAnsi="Arial"/>
          <w:sz w:val="24"/>
        </w:rPr>
        <w:t xml:space="preserve"> </w:t>
      </w:r>
      <w:r w:rsidRPr="00633070">
        <w:rPr>
          <w:rFonts w:ascii="Arial" w:hAnsi="Arial"/>
          <w:sz w:val="24"/>
        </w:rPr>
        <w:t>igua</w:t>
      </w:r>
      <w:r w:rsidRPr="00633070">
        <w:rPr>
          <w:rFonts w:ascii="Arial" w:hAnsi="Arial"/>
          <w:sz w:val="24"/>
        </w:rPr>
        <w:t>l</w:t>
      </w:r>
      <w:r w:rsidRPr="00633070">
        <w:rPr>
          <w:rFonts w:ascii="Arial" w:hAnsi="Arial"/>
          <w:sz w:val="24"/>
        </w:rPr>
        <w:t>dade de condiç</w:t>
      </w:r>
      <w:r>
        <w:rPr>
          <w:rFonts w:ascii="Arial" w:hAnsi="Arial"/>
          <w:sz w:val="24"/>
        </w:rPr>
        <w:t>ões com as demais participantes;</w:t>
      </w:r>
    </w:p>
    <w:p w:rsidR="00D470F9" w:rsidRPr="006E79DB" w:rsidRDefault="00D470F9" w:rsidP="00E71D9B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B6927">
        <w:rPr>
          <w:rFonts w:ascii="Arial" w:hAnsi="Arial"/>
          <w:b/>
          <w:sz w:val="24"/>
        </w:rPr>
        <w:t>6.1.2.</w:t>
      </w:r>
      <w:r>
        <w:rPr>
          <w:rFonts w:ascii="Arial" w:hAnsi="Arial"/>
          <w:sz w:val="24"/>
        </w:rPr>
        <w:t xml:space="preserve"> </w:t>
      </w:r>
      <w:r w:rsidRPr="00633070">
        <w:rPr>
          <w:rFonts w:ascii="Arial" w:hAnsi="Arial"/>
          <w:sz w:val="24"/>
        </w:rPr>
        <w:t>A falsidade de declaração prestada objetivando os benefícios da LC 123/06,</w:t>
      </w:r>
      <w:r>
        <w:rPr>
          <w:rFonts w:ascii="Arial" w:hAnsi="Arial"/>
          <w:sz w:val="24"/>
        </w:rPr>
        <w:t xml:space="preserve"> </w:t>
      </w:r>
      <w:r w:rsidRPr="00633070">
        <w:rPr>
          <w:rFonts w:ascii="Arial" w:hAnsi="Arial"/>
          <w:sz w:val="24"/>
        </w:rPr>
        <w:t>cara</w:t>
      </w:r>
      <w:r w:rsidRPr="00633070">
        <w:rPr>
          <w:rFonts w:ascii="Arial" w:hAnsi="Arial"/>
          <w:sz w:val="24"/>
        </w:rPr>
        <w:t>c</w:t>
      </w:r>
      <w:r w:rsidRPr="00633070">
        <w:rPr>
          <w:rFonts w:ascii="Arial" w:hAnsi="Arial"/>
          <w:sz w:val="24"/>
        </w:rPr>
        <w:t>terizará o crime de que trata o art. 299 do Código Penal, sem prejuízo do</w:t>
      </w:r>
      <w:r>
        <w:rPr>
          <w:rFonts w:ascii="Arial" w:hAnsi="Arial"/>
          <w:sz w:val="24"/>
        </w:rPr>
        <w:t xml:space="preserve"> </w:t>
      </w:r>
      <w:r w:rsidRPr="00633070">
        <w:rPr>
          <w:rFonts w:ascii="Arial" w:hAnsi="Arial"/>
          <w:sz w:val="24"/>
        </w:rPr>
        <w:t>enquadramento em outras figuras penais e da</w:t>
      </w:r>
      <w:r>
        <w:rPr>
          <w:rFonts w:ascii="Arial" w:hAnsi="Arial"/>
          <w:sz w:val="24"/>
        </w:rPr>
        <w:t>s</w:t>
      </w:r>
      <w:r w:rsidRPr="00633070">
        <w:rPr>
          <w:rFonts w:ascii="Arial" w:hAnsi="Arial"/>
          <w:sz w:val="24"/>
        </w:rPr>
        <w:t xml:space="preserve"> sanções previstas neste Edital, podendo,</w:t>
      </w:r>
      <w:r>
        <w:rPr>
          <w:rFonts w:ascii="Arial" w:hAnsi="Arial"/>
          <w:sz w:val="24"/>
        </w:rPr>
        <w:t xml:space="preserve"> </w:t>
      </w:r>
      <w:r w:rsidRPr="00633070">
        <w:rPr>
          <w:rFonts w:ascii="Arial" w:hAnsi="Arial"/>
          <w:sz w:val="24"/>
        </w:rPr>
        <w:t>inclusive</w:t>
      </w:r>
      <w:r w:rsidRPr="006E79DB">
        <w:rPr>
          <w:rFonts w:ascii="Arial" w:hAnsi="Arial" w:cs="Arial"/>
          <w:sz w:val="24"/>
          <w:szCs w:val="24"/>
        </w:rPr>
        <w:t>, (a) Pregoeiro (a) fazer diligências para constatar referida situação;</w:t>
      </w:r>
    </w:p>
    <w:p w:rsidR="00D470F9" w:rsidRPr="00633070" w:rsidRDefault="00D470F9" w:rsidP="00E71D9B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8B6927">
        <w:rPr>
          <w:rFonts w:ascii="Arial" w:hAnsi="Arial"/>
          <w:b/>
          <w:sz w:val="24"/>
        </w:rPr>
        <w:t>6.2.</w:t>
      </w:r>
      <w:r>
        <w:rPr>
          <w:rFonts w:ascii="Arial" w:hAnsi="Arial"/>
          <w:sz w:val="24"/>
        </w:rPr>
        <w:t xml:space="preserve"> </w:t>
      </w:r>
      <w:r w:rsidRPr="00633070">
        <w:rPr>
          <w:rFonts w:ascii="Arial" w:hAnsi="Arial"/>
          <w:sz w:val="24"/>
        </w:rPr>
        <w:t>Somente poderá manifestar-se na sessão e participar da fase de lances verbais o</w:t>
      </w:r>
      <w:r>
        <w:rPr>
          <w:rFonts w:ascii="Arial" w:hAnsi="Arial"/>
          <w:sz w:val="24"/>
        </w:rPr>
        <w:t xml:space="preserve"> </w:t>
      </w:r>
      <w:r w:rsidRPr="00633070">
        <w:rPr>
          <w:rFonts w:ascii="Arial" w:hAnsi="Arial"/>
          <w:sz w:val="24"/>
        </w:rPr>
        <w:lastRenderedPageBreak/>
        <w:t>representante legal da li</w:t>
      </w:r>
      <w:r>
        <w:rPr>
          <w:rFonts w:ascii="Arial" w:hAnsi="Arial"/>
          <w:sz w:val="24"/>
        </w:rPr>
        <w:t>citante devidamente credenciado;</w:t>
      </w:r>
    </w:p>
    <w:p w:rsidR="00D470F9" w:rsidRPr="005F16C6" w:rsidRDefault="00D470F9" w:rsidP="00E71D9B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8B6927">
        <w:rPr>
          <w:rFonts w:ascii="Arial" w:hAnsi="Arial"/>
          <w:b/>
          <w:sz w:val="24"/>
        </w:rPr>
        <w:t>6.3.</w:t>
      </w:r>
      <w:r>
        <w:rPr>
          <w:rFonts w:ascii="Arial" w:hAnsi="Arial"/>
          <w:sz w:val="24"/>
        </w:rPr>
        <w:t xml:space="preserve"> </w:t>
      </w:r>
      <w:r w:rsidRPr="005F16C6">
        <w:rPr>
          <w:rFonts w:ascii="Arial" w:hAnsi="Arial"/>
          <w:sz w:val="24"/>
        </w:rPr>
        <w:t>O representante inicialmente credenciado poderá ser substituído por outro também</w:t>
      </w:r>
      <w:r>
        <w:rPr>
          <w:rFonts w:ascii="Arial" w:hAnsi="Arial"/>
          <w:sz w:val="24"/>
        </w:rPr>
        <w:t xml:space="preserve"> devidamente credenciado;</w:t>
      </w:r>
    </w:p>
    <w:p w:rsidR="00D470F9" w:rsidRPr="005F16C6" w:rsidRDefault="00D470F9" w:rsidP="00E71D9B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8B6927">
        <w:rPr>
          <w:rFonts w:ascii="Arial" w:hAnsi="Arial"/>
          <w:b/>
          <w:sz w:val="24"/>
        </w:rPr>
        <w:t>6.4.</w:t>
      </w:r>
      <w:r>
        <w:rPr>
          <w:rFonts w:ascii="Arial" w:hAnsi="Arial"/>
          <w:sz w:val="24"/>
        </w:rPr>
        <w:t xml:space="preserve"> </w:t>
      </w:r>
      <w:r w:rsidRPr="005F16C6">
        <w:rPr>
          <w:rFonts w:ascii="Arial" w:hAnsi="Arial"/>
          <w:sz w:val="24"/>
        </w:rPr>
        <w:t xml:space="preserve">O representante legal da licitante que não se credenciar perante </w:t>
      </w:r>
      <w:r w:rsidRPr="006E79DB">
        <w:rPr>
          <w:rFonts w:ascii="Arial" w:hAnsi="Arial" w:cs="Arial"/>
          <w:sz w:val="24"/>
          <w:szCs w:val="24"/>
        </w:rPr>
        <w:t>(a) Pregoeiro (a)</w:t>
      </w:r>
      <w:r>
        <w:rPr>
          <w:rFonts w:ascii="Arial" w:hAnsi="Arial" w:cs="Arial"/>
          <w:sz w:val="24"/>
          <w:szCs w:val="24"/>
        </w:rPr>
        <w:t xml:space="preserve"> </w:t>
      </w:r>
      <w:r w:rsidRPr="005F16C6">
        <w:rPr>
          <w:rFonts w:ascii="Arial" w:hAnsi="Arial"/>
          <w:sz w:val="24"/>
        </w:rPr>
        <w:t>f</w:t>
      </w:r>
      <w:r w:rsidRPr="005F16C6">
        <w:rPr>
          <w:rFonts w:ascii="Arial" w:hAnsi="Arial"/>
          <w:sz w:val="24"/>
        </w:rPr>
        <w:t>i</w:t>
      </w:r>
      <w:r w:rsidRPr="005F16C6">
        <w:rPr>
          <w:rFonts w:ascii="Arial" w:hAnsi="Arial"/>
          <w:sz w:val="24"/>
        </w:rPr>
        <w:t>cará</w:t>
      </w:r>
      <w:r>
        <w:rPr>
          <w:rFonts w:ascii="Arial" w:hAnsi="Arial"/>
          <w:sz w:val="24"/>
        </w:rPr>
        <w:t xml:space="preserve"> </w:t>
      </w:r>
      <w:r w:rsidRPr="005F16C6">
        <w:rPr>
          <w:rFonts w:ascii="Arial" w:hAnsi="Arial"/>
          <w:sz w:val="24"/>
        </w:rPr>
        <w:t>impedido de participar da fase de lances verbais, de negociação de preços, de decl</w:t>
      </w:r>
      <w:r w:rsidRPr="005F16C6">
        <w:rPr>
          <w:rFonts w:ascii="Arial" w:hAnsi="Arial"/>
          <w:sz w:val="24"/>
        </w:rPr>
        <w:t>a</w:t>
      </w:r>
      <w:r w:rsidRPr="005F16C6">
        <w:rPr>
          <w:rFonts w:ascii="Arial" w:hAnsi="Arial"/>
          <w:sz w:val="24"/>
        </w:rPr>
        <w:t>rar a</w:t>
      </w:r>
      <w:r>
        <w:rPr>
          <w:rFonts w:ascii="Arial" w:hAnsi="Arial"/>
          <w:sz w:val="24"/>
        </w:rPr>
        <w:t xml:space="preserve"> </w:t>
      </w:r>
      <w:r w:rsidRPr="005F16C6">
        <w:rPr>
          <w:rFonts w:ascii="Arial" w:hAnsi="Arial"/>
          <w:sz w:val="24"/>
        </w:rPr>
        <w:t>intenção de interpor recurso, enfim, representar a licitante durante a sessão do pr</w:t>
      </w:r>
      <w:r w:rsidRPr="005F16C6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>gão;</w:t>
      </w:r>
    </w:p>
    <w:p w:rsidR="00D470F9" w:rsidRPr="005F16C6" w:rsidRDefault="00D470F9" w:rsidP="00E71D9B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8B6927">
        <w:rPr>
          <w:rFonts w:ascii="Arial" w:hAnsi="Arial"/>
          <w:b/>
          <w:sz w:val="24"/>
        </w:rPr>
        <w:t>6.4.1.</w:t>
      </w:r>
      <w:r>
        <w:rPr>
          <w:rFonts w:ascii="Arial" w:hAnsi="Arial"/>
          <w:sz w:val="24"/>
        </w:rPr>
        <w:t xml:space="preserve"> </w:t>
      </w:r>
      <w:r w:rsidRPr="005F16C6">
        <w:rPr>
          <w:rFonts w:ascii="Arial" w:hAnsi="Arial"/>
          <w:sz w:val="24"/>
        </w:rPr>
        <w:t>Neste caso, somente será aproveitada a sua proposta escrita, considerada esta</w:t>
      </w:r>
      <w:r>
        <w:rPr>
          <w:rFonts w:ascii="Arial" w:hAnsi="Arial"/>
          <w:sz w:val="24"/>
        </w:rPr>
        <w:t xml:space="preserve"> </w:t>
      </w:r>
      <w:r w:rsidRPr="005F16C6">
        <w:rPr>
          <w:rFonts w:ascii="Arial" w:hAnsi="Arial"/>
          <w:sz w:val="24"/>
        </w:rPr>
        <w:t>tamb</w:t>
      </w:r>
      <w:r>
        <w:rPr>
          <w:rFonts w:ascii="Arial" w:hAnsi="Arial"/>
          <w:sz w:val="24"/>
        </w:rPr>
        <w:t>ém como o único lance na sessão;</w:t>
      </w:r>
    </w:p>
    <w:p w:rsidR="00D470F9" w:rsidRPr="005F16C6" w:rsidRDefault="00D470F9" w:rsidP="00E71D9B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8B6927">
        <w:rPr>
          <w:rFonts w:ascii="Arial" w:hAnsi="Arial"/>
          <w:b/>
          <w:sz w:val="24"/>
        </w:rPr>
        <w:t>6.4.2.</w:t>
      </w:r>
      <w:r w:rsidRPr="005F16C6">
        <w:rPr>
          <w:rFonts w:ascii="Arial" w:hAnsi="Arial"/>
          <w:sz w:val="24"/>
        </w:rPr>
        <w:t xml:space="preserve"> A mesma </w:t>
      </w:r>
      <w:r>
        <w:rPr>
          <w:rFonts w:ascii="Arial" w:hAnsi="Arial"/>
          <w:sz w:val="24"/>
        </w:rPr>
        <w:t>consequ</w:t>
      </w:r>
      <w:r w:rsidRPr="005F16C6">
        <w:rPr>
          <w:rFonts w:ascii="Arial" w:hAnsi="Arial"/>
          <w:sz w:val="24"/>
        </w:rPr>
        <w:t xml:space="preserve">ência da cláusula </w:t>
      </w:r>
      <w:r>
        <w:rPr>
          <w:rFonts w:ascii="Arial" w:hAnsi="Arial"/>
          <w:sz w:val="24"/>
        </w:rPr>
        <w:t>6</w:t>
      </w:r>
      <w:r w:rsidRPr="005F16C6">
        <w:rPr>
          <w:rFonts w:ascii="Arial" w:hAnsi="Arial"/>
          <w:sz w:val="24"/>
        </w:rPr>
        <w:t>.4.1, ocorrerá para quem apenas enviar seus</w:t>
      </w:r>
      <w:r>
        <w:rPr>
          <w:rFonts w:ascii="Arial" w:hAnsi="Arial"/>
          <w:sz w:val="24"/>
        </w:rPr>
        <w:t xml:space="preserve"> envelopes via correio;</w:t>
      </w:r>
    </w:p>
    <w:p w:rsidR="00D470F9" w:rsidRPr="005F16C6" w:rsidRDefault="00D470F9" w:rsidP="00E71D9B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8B6927">
        <w:rPr>
          <w:rFonts w:ascii="Arial" w:hAnsi="Arial"/>
          <w:b/>
          <w:sz w:val="24"/>
        </w:rPr>
        <w:t>6.5.</w:t>
      </w:r>
      <w:r>
        <w:rPr>
          <w:rFonts w:ascii="Arial" w:hAnsi="Arial"/>
          <w:sz w:val="24"/>
        </w:rPr>
        <w:t xml:space="preserve"> </w:t>
      </w:r>
      <w:r w:rsidRPr="005F16C6">
        <w:rPr>
          <w:rFonts w:ascii="Arial" w:hAnsi="Arial"/>
          <w:sz w:val="24"/>
        </w:rPr>
        <w:t>A participação das empresas nesta licitação corresponderá, automaticamente, à</w:t>
      </w:r>
      <w:r>
        <w:rPr>
          <w:rFonts w:ascii="Arial" w:hAnsi="Arial"/>
          <w:sz w:val="24"/>
        </w:rPr>
        <w:t xml:space="preserve"> </w:t>
      </w:r>
      <w:r w:rsidRPr="005F16C6">
        <w:rPr>
          <w:rFonts w:ascii="Arial" w:hAnsi="Arial"/>
          <w:sz w:val="24"/>
        </w:rPr>
        <w:t>pr</w:t>
      </w:r>
      <w:r w:rsidRPr="005F16C6">
        <w:rPr>
          <w:rFonts w:ascii="Arial" w:hAnsi="Arial"/>
          <w:sz w:val="24"/>
        </w:rPr>
        <w:t>e</w:t>
      </w:r>
      <w:r w:rsidRPr="005F16C6">
        <w:rPr>
          <w:rFonts w:ascii="Arial" w:hAnsi="Arial"/>
          <w:sz w:val="24"/>
        </w:rPr>
        <w:t>sunção de que não existem fatos impeditivos para a sua habilitação, ficando cientes da</w:t>
      </w:r>
      <w:r>
        <w:rPr>
          <w:rFonts w:ascii="Arial" w:hAnsi="Arial"/>
          <w:sz w:val="24"/>
        </w:rPr>
        <w:t xml:space="preserve"> </w:t>
      </w:r>
      <w:r w:rsidRPr="005F16C6">
        <w:rPr>
          <w:rFonts w:ascii="Arial" w:hAnsi="Arial"/>
          <w:sz w:val="24"/>
        </w:rPr>
        <w:t>obrigação de declarar, a qualquer tempo, quaisquer ocorrências supervenientes que as</w:t>
      </w:r>
      <w:r>
        <w:rPr>
          <w:rFonts w:ascii="Arial" w:hAnsi="Arial"/>
          <w:sz w:val="24"/>
        </w:rPr>
        <w:t xml:space="preserve"> inabilite;</w:t>
      </w:r>
    </w:p>
    <w:p w:rsidR="00D470F9" w:rsidRDefault="00D470F9" w:rsidP="00E71D9B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8B6927">
        <w:rPr>
          <w:rFonts w:ascii="Arial" w:hAnsi="Arial"/>
          <w:b/>
          <w:sz w:val="24"/>
        </w:rPr>
        <w:t>6.6.</w:t>
      </w:r>
      <w:r>
        <w:rPr>
          <w:rFonts w:ascii="Arial" w:hAnsi="Arial"/>
          <w:sz w:val="24"/>
        </w:rPr>
        <w:t xml:space="preserve"> </w:t>
      </w:r>
      <w:r w:rsidRPr="005F16C6">
        <w:rPr>
          <w:rFonts w:ascii="Arial" w:hAnsi="Arial"/>
          <w:sz w:val="24"/>
        </w:rPr>
        <w:t xml:space="preserve">Os documentos relativos ao credenciamento deverão ser apresentados </w:t>
      </w:r>
      <w:r w:rsidRPr="00A42682">
        <w:rPr>
          <w:rFonts w:ascii="Arial" w:hAnsi="Arial"/>
          <w:i/>
          <w:sz w:val="24"/>
        </w:rPr>
        <w:t>fora dos e</w:t>
      </w:r>
      <w:r w:rsidRPr="00A42682">
        <w:rPr>
          <w:rFonts w:ascii="Arial" w:hAnsi="Arial"/>
          <w:i/>
          <w:sz w:val="24"/>
        </w:rPr>
        <w:t>n</w:t>
      </w:r>
      <w:r w:rsidRPr="00A42682">
        <w:rPr>
          <w:rFonts w:ascii="Arial" w:hAnsi="Arial"/>
          <w:i/>
          <w:sz w:val="24"/>
        </w:rPr>
        <w:t xml:space="preserve">velopes </w:t>
      </w:r>
      <w:r w:rsidRPr="005F16C6">
        <w:rPr>
          <w:rFonts w:ascii="Arial" w:hAnsi="Arial"/>
          <w:sz w:val="24"/>
        </w:rPr>
        <w:t xml:space="preserve">referidos na </w:t>
      </w:r>
      <w:r w:rsidRPr="00F414A6">
        <w:rPr>
          <w:rFonts w:ascii="Arial" w:hAnsi="Arial"/>
          <w:sz w:val="24"/>
        </w:rPr>
        <w:t>cláusula seguinte</w:t>
      </w:r>
      <w:r w:rsidRPr="005F16C6">
        <w:rPr>
          <w:rFonts w:ascii="Arial" w:hAnsi="Arial"/>
          <w:sz w:val="24"/>
        </w:rPr>
        <w:t>, durante o ato específico para o credencia</w:t>
      </w:r>
      <w:r>
        <w:rPr>
          <w:rFonts w:ascii="Arial" w:hAnsi="Arial"/>
          <w:sz w:val="24"/>
        </w:rPr>
        <w:t>mento;</w:t>
      </w:r>
    </w:p>
    <w:p w:rsidR="00994EDB" w:rsidRDefault="00994EDB" w:rsidP="00E71D9B">
      <w:pPr>
        <w:widowControl w:val="0"/>
        <w:autoSpaceDE w:val="0"/>
        <w:autoSpaceDN w:val="0"/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6927">
        <w:rPr>
          <w:rFonts w:ascii="Arial" w:hAnsi="Arial" w:cs="Arial"/>
          <w:b/>
          <w:bCs/>
          <w:sz w:val="24"/>
          <w:szCs w:val="24"/>
        </w:rPr>
        <w:t>6.7.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F6E23">
        <w:rPr>
          <w:rFonts w:ascii="Arial" w:hAnsi="Arial" w:cs="Arial"/>
          <w:bCs/>
          <w:sz w:val="24"/>
          <w:szCs w:val="24"/>
        </w:rPr>
        <w:t>Será admitido apenas 01 (um) representante para cada licitante credenciada, sendo que cada um deles poderá representar apenas uma credenciada, exceto no caso de r</w:t>
      </w:r>
      <w:r w:rsidRPr="005F6E23">
        <w:rPr>
          <w:rFonts w:ascii="Arial" w:hAnsi="Arial" w:cs="Arial"/>
          <w:bCs/>
          <w:sz w:val="24"/>
          <w:szCs w:val="24"/>
        </w:rPr>
        <w:t>e</w:t>
      </w:r>
      <w:r w:rsidRPr="005F6E23">
        <w:rPr>
          <w:rFonts w:ascii="Arial" w:hAnsi="Arial" w:cs="Arial"/>
          <w:bCs/>
          <w:sz w:val="24"/>
          <w:szCs w:val="24"/>
        </w:rPr>
        <w:t xml:space="preserve">presentar outra empresa que não esteja na disputa do mesmo </w:t>
      </w:r>
      <w:r w:rsidR="004B4457">
        <w:rPr>
          <w:rFonts w:ascii="Arial" w:hAnsi="Arial" w:cs="Arial"/>
          <w:b/>
          <w:bCs/>
          <w:sz w:val="24"/>
          <w:szCs w:val="24"/>
        </w:rPr>
        <w:t>Lote</w:t>
      </w:r>
      <w:r>
        <w:rPr>
          <w:rFonts w:ascii="Arial" w:hAnsi="Arial" w:cs="Arial"/>
          <w:bCs/>
          <w:sz w:val="24"/>
          <w:szCs w:val="24"/>
        </w:rPr>
        <w:t>;</w:t>
      </w:r>
    </w:p>
    <w:p w:rsidR="00994EDB" w:rsidRDefault="00994EDB" w:rsidP="00E71D9B">
      <w:pPr>
        <w:widowControl w:val="0"/>
        <w:autoSpaceDE w:val="0"/>
        <w:autoSpaceDN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C36B5">
        <w:rPr>
          <w:rFonts w:ascii="Arial" w:hAnsi="Arial" w:cs="Arial"/>
          <w:b/>
          <w:sz w:val="24"/>
          <w:szCs w:val="24"/>
        </w:rPr>
        <w:t>6.8.</w:t>
      </w:r>
      <w:r w:rsidRPr="002C36B5">
        <w:rPr>
          <w:rFonts w:ascii="Arial" w:hAnsi="Arial" w:cs="Arial"/>
          <w:sz w:val="24"/>
          <w:szCs w:val="24"/>
        </w:rPr>
        <w:t xml:space="preserve"> Os documentos de credenciamento serão retidos pelo pregoeiro e equipe de apoio e juntados ao processo licitatório.</w:t>
      </w:r>
    </w:p>
    <w:p w:rsidR="005421E8" w:rsidRDefault="005421E8" w:rsidP="00E71D9B">
      <w:pPr>
        <w:widowControl w:val="0"/>
        <w:autoSpaceDE w:val="0"/>
        <w:autoSpaceDN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39636D" w:rsidRPr="00335E69" w:rsidRDefault="0039636D" w:rsidP="00E71D9B">
      <w:pPr>
        <w:widowControl w:val="0"/>
        <w:spacing w:after="120" w:line="360" w:lineRule="auto"/>
        <w:jc w:val="both"/>
        <w:rPr>
          <w:rFonts w:ascii="Arial" w:hAnsi="Arial"/>
          <w:b/>
          <w:sz w:val="24"/>
        </w:rPr>
      </w:pPr>
      <w:r w:rsidRPr="00335E69">
        <w:rPr>
          <w:rFonts w:ascii="Arial" w:hAnsi="Arial"/>
          <w:b/>
          <w:sz w:val="24"/>
        </w:rPr>
        <w:t>7</w:t>
      </w:r>
      <w:r w:rsidR="00CA3164">
        <w:rPr>
          <w:rFonts w:ascii="Arial" w:hAnsi="Arial"/>
          <w:b/>
          <w:sz w:val="24"/>
        </w:rPr>
        <w:t>.</w:t>
      </w:r>
      <w:r w:rsidR="009315E3" w:rsidRPr="00335E69">
        <w:rPr>
          <w:rFonts w:ascii="Arial" w:hAnsi="Arial"/>
          <w:b/>
          <w:sz w:val="24"/>
        </w:rPr>
        <w:t xml:space="preserve"> </w:t>
      </w:r>
      <w:r w:rsidRPr="00335E69">
        <w:rPr>
          <w:rFonts w:ascii="Arial" w:hAnsi="Arial"/>
          <w:b/>
          <w:sz w:val="24"/>
        </w:rPr>
        <w:t>DA APRESENTAÇÃO DOS ENVELOPES</w:t>
      </w:r>
    </w:p>
    <w:p w:rsidR="00641D47" w:rsidRDefault="0039636D" w:rsidP="00E71D9B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7</w:t>
      </w:r>
      <w:r w:rsidR="009315E3" w:rsidRPr="004B7596">
        <w:rPr>
          <w:rFonts w:ascii="Arial" w:hAnsi="Arial"/>
          <w:b/>
          <w:sz w:val="24"/>
        </w:rPr>
        <w:t>.1</w:t>
      </w:r>
      <w:r w:rsidR="00CA3164" w:rsidRPr="004B7596">
        <w:rPr>
          <w:rFonts w:ascii="Arial" w:hAnsi="Arial"/>
          <w:b/>
          <w:sz w:val="24"/>
        </w:rPr>
        <w:t>.</w:t>
      </w:r>
      <w:r w:rsidRPr="008B4176">
        <w:rPr>
          <w:rFonts w:ascii="Arial" w:hAnsi="Arial"/>
          <w:sz w:val="24"/>
        </w:rPr>
        <w:t xml:space="preserve"> A “PROPOSTA DE PREÇOS” e os “DOCUMENTOS PARA HABILITAÇÃO” deverão ser</w:t>
      </w:r>
      <w:r>
        <w:rPr>
          <w:rFonts w:ascii="Arial" w:hAnsi="Arial"/>
          <w:sz w:val="24"/>
        </w:rPr>
        <w:t xml:space="preserve"> </w:t>
      </w:r>
      <w:r w:rsidRPr="008B4176">
        <w:rPr>
          <w:rFonts w:ascii="Arial" w:hAnsi="Arial"/>
          <w:sz w:val="24"/>
        </w:rPr>
        <w:t>apresentados no dia, hora e local designados para a realização do Pregão, em env</w:t>
      </w:r>
      <w:r w:rsidRPr="008B4176">
        <w:rPr>
          <w:rFonts w:ascii="Arial" w:hAnsi="Arial"/>
          <w:sz w:val="24"/>
        </w:rPr>
        <w:t>e</w:t>
      </w:r>
      <w:r w:rsidRPr="008B4176">
        <w:rPr>
          <w:rFonts w:ascii="Arial" w:hAnsi="Arial"/>
          <w:sz w:val="24"/>
        </w:rPr>
        <w:t>lopes</w:t>
      </w:r>
      <w:r>
        <w:rPr>
          <w:rFonts w:ascii="Arial" w:hAnsi="Arial"/>
          <w:sz w:val="24"/>
        </w:rPr>
        <w:t xml:space="preserve"> </w:t>
      </w:r>
      <w:r w:rsidRPr="008B4176">
        <w:rPr>
          <w:rFonts w:ascii="Arial" w:hAnsi="Arial"/>
          <w:sz w:val="24"/>
        </w:rPr>
        <w:t>separados e lacrados</w:t>
      </w:r>
      <w:r>
        <w:rPr>
          <w:rFonts w:ascii="Arial" w:hAnsi="Arial"/>
          <w:sz w:val="24"/>
        </w:rPr>
        <w:t xml:space="preserve">, </w:t>
      </w:r>
      <w:r w:rsidRPr="008B4176">
        <w:rPr>
          <w:rFonts w:ascii="Arial" w:hAnsi="Arial"/>
          <w:sz w:val="24"/>
        </w:rPr>
        <w:t>identificados com os seguintes elementos</w:t>
      </w:r>
      <w:r w:rsidRPr="008E67FC">
        <w:rPr>
          <w:rFonts w:ascii="Arial" w:hAnsi="Arial"/>
          <w:sz w:val="24"/>
        </w:rPr>
        <w:t>:</w:t>
      </w:r>
      <w:r w:rsidR="00BA1606" w:rsidRPr="008E67FC">
        <w:rPr>
          <w:rFonts w:ascii="Arial" w:hAnsi="Arial"/>
          <w:sz w:val="24"/>
        </w:rPr>
        <w:t xml:space="preserve"> </w:t>
      </w:r>
    </w:p>
    <w:p w:rsidR="005421E8" w:rsidRDefault="005421E8" w:rsidP="00E71D9B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</w:p>
    <w:p w:rsidR="007B43D8" w:rsidRDefault="007B43D8" w:rsidP="0004063F">
      <w:pPr>
        <w:widowControl w:val="0"/>
        <w:spacing w:after="120"/>
        <w:jc w:val="both"/>
        <w:rPr>
          <w:rFonts w:ascii="Arial" w:hAnsi="Arial"/>
          <w:sz w:val="24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850"/>
        <w:gridCol w:w="4322"/>
      </w:tblGrid>
      <w:tr w:rsidR="00641D47" w:rsidRPr="00972C6B">
        <w:tc>
          <w:tcPr>
            <w:tcW w:w="4323" w:type="dxa"/>
            <w:tcBorders>
              <w:right w:val="single" w:sz="4" w:space="0" w:color="auto"/>
            </w:tcBorders>
            <w:shd w:val="pct25" w:color="000000" w:fill="FFFFFF"/>
          </w:tcPr>
          <w:p w:rsidR="00641D47" w:rsidRPr="00972C6B" w:rsidRDefault="00641D47" w:rsidP="003C0C71">
            <w:pPr>
              <w:pStyle w:val="Cabealho"/>
              <w:widowControl w:val="0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972C6B">
              <w:rPr>
                <w:rFonts w:ascii="Arial" w:hAnsi="Arial"/>
                <w:b/>
                <w:sz w:val="18"/>
                <w:szCs w:val="18"/>
              </w:rPr>
              <w:lastRenderedPageBreak/>
              <w:t xml:space="preserve">ENVELOPE Nº 01 - PROPOSTA DE PREÇOS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41D47" w:rsidRPr="00972C6B" w:rsidRDefault="00641D47" w:rsidP="003C0C71">
            <w:pPr>
              <w:pStyle w:val="Cabealho"/>
              <w:widowControl w:val="0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22" w:type="dxa"/>
            <w:tcBorders>
              <w:left w:val="single" w:sz="4" w:space="0" w:color="auto"/>
            </w:tcBorders>
            <w:shd w:val="pct25" w:color="000000" w:fill="FFFFFF"/>
          </w:tcPr>
          <w:p w:rsidR="00641D47" w:rsidRPr="001528A3" w:rsidRDefault="00641D47" w:rsidP="003C0C71">
            <w:pPr>
              <w:pStyle w:val="Cabealho"/>
              <w:widowControl w:val="0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1528A3">
              <w:rPr>
                <w:rFonts w:ascii="Arial" w:hAnsi="Arial"/>
                <w:b/>
                <w:color w:val="000000"/>
                <w:sz w:val="18"/>
                <w:szCs w:val="18"/>
              </w:rPr>
              <w:t>ENVELOPE Nº 02</w:t>
            </w:r>
            <w:r w:rsidR="00F70A3F" w:rsidRPr="001528A3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-</w:t>
            </w:r>
            <w:r w:rsidRPr="001528A3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="00F70A3F" w:rsidRPr="001528A3">
              <w:rPr>
                <w:rFonts w:ascii="Arial" w:hAnsi="Arial"/>
                <w:b/>
                <w:color w:val="000000"/>
                <w:sz w:val="18"/>
                <w:szCs w:val="18"/>
              </w:rPr>
              <w:t>DOCUMENTOS DE HABIL</w:t>
            </w:r>
            <w:r w:rsidR="00F70A3F" w:rsidRPr="001528A3">
              <w:rPr>
                <w:rFonts w:ascii="Arial" w:hAnsi="Arial"/>
                <w:b/>
                <w:color w:val="000000"/>
                <w:sz w:val="18"/>
                <w:szCs w:val="18"/>
              </w:rPr>
              <w:t>I</w:t>
            </w:r>
            <w:r w:rsidR="00F70A3F" w:rsidRPr="001528A3">
              <w:rPr>
                <w:rFonts w:ascii="Arial" w:hAnsi="Arial"/>
                <w:b/>
                <w:color w:val="000000"/>
                <w:sz w:val="18"/>
                <w:szCs w:val="18"/>
              </w:rPr>
              <w:t>TAÇÃO</w:t>
            </w:r>
          </w:p>
        </w:tc>
      </w:tr>
      <w:tr w:rsidR="00641D47" w:rsidRPr="00972C6B">
        <w:tc>
          <w:tcPr>
            <w:tcW w:w="4323" w:type="dxa"/>
            <w:tcBorders>
              <w:bottom w:val="single" w:sz="4" w:space="0" w:color="auto"/>
              <w:right w:val="nil"/>
            </w:tcBorders>
          </w:tcPr>
          <w:p w:rsidR="00641D47" w:rsidRPr="009315E3" w:rsidRDefault="00641D47" w:rsidP="003C0C71">
            <w:pPr>
              <w:pStyle w:val="Cabealho"/>
              <w:widowControl w:val="0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9315E3">
              <w:rPr>
                <w:rFonts w:ascii="Arial" w:hAnsi="Arial"/>
                <w:b/>
                <w:sz w:val="18"/>
                <w:szCs w:val="18"/>
              </w:rPr>
              <w:t>PREFEITURA MUNICIPAL DE PRIMAVERA DO LESTE</w:t>
            </w:r>
          </w:p>
          <w:p w:rsidR="00641D47" w:rsidRPr="009315E3" w:rsidRDefault="00641D47" w:rsidP="003C0C71">
            <w:pPr>
              <w:pStyle w:val="Cabealho"/>
              <w:widowControl w:val="0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9315E3">
              <w:rPr>
                <w:rFonts w:ascii="Arial" w:hAnsi="Arial"/>
                <w:b/>
                <w:sz w:val="18"/>
                <w:szCs w:val="18"/>
              </w:rPr>
              <w:t xml:space="preserve">PREGÃO Nº </w:t>
            </w:r>
            <w:r w:rsidR="00C9787C">
              <w:rPr>
                <w:rFonts w:ascii="Arial" w:hAnsi="Arial"/>
                <w:b/>
                <w:sz w:val="18"/>
                <w:szCs w:val="18"/>
              </w:rPr>
              <w:t>115/2015</w:t>
            </w:r>
            <w:r w:rsidRPr="009315E3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641D47" w:rsidRPr="009315E3" w:rsidRDefault="00641D47" w:rsidP="003C0C71">
            <w:pPr>
              <w:pStyle w:val="Cabealho"/>
              <w:widowControl w:val="0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18"/>
                <w:szCs w:val="18"/>
              </w:rPr>
            </w:pPr>
            <w:r w:rsidRPr="009315E3">
              <w:rPr>
                <w:rFonts w:ascii="Arial" w:hAnsi="Arial"/>
                <w:sz w:val="18"/>
                <w:szCs w:val="18"/>
              </w:rPr>
              <w:t>Data e hora da abertura</w:t>
            </w:r>
          </w:p>
          <w:p w:rsidR="00641D47" w:rsidRPr="009315E3" w:rsidRDefault="00641D47" w:rsidP="003C0C71">
            <w:pPr>
              <w:pStyle w:val="Cabealho"/>
              <w:widowControl w:val="0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18"/>
                <w:szCs w:val="18"/>
              </w:rPr>
            </w:pPr>
            <w:r w:rsidRPr="009315E3">
              <w:rPr>
                <w:rFonts w:ascii="Arial" w:hAnsi="Arial"/>
                <w:sz w:val="18"/>
                <w:szCs w:val="18"/>
              </w:rPr>
              <w:t>Nome e CPF ou Razão Social e CNPJ</w:t>
            </w:r>
          </w:p>
          <w:p w:rsidR="00641D47" w:rsidRPr="009315E3" w:rsidRDefault="00641D47" w:rsidP="003C0C71">
            <w:pPr>
              <w:pStyle w:val="Cabealho"/>
              <w:widowControl w:val="0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18"/>
                <w:szCs w:val="18"/>
              </w:rPr>
            </w:pPr>
            <w:r w:rsidRPr="009315E3">
              <w:rPr>
                <w:rFonts w:ascii="Arial" w:hAnsi="Arial"/>
                <w:sz w:val="18"/>
                <w:szCs w:val="18"/>
              </w:rPr>
              <w:t>Endereço completo do licitante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1D47" w:rsidRPr="009315E3" w:rsidRDefault="00641D47" w:rsidP="003C0C71">
            <w:pPr>
              <w:pStyle w:val="Cabealho"/>
              <w:widowControl w:val="0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322" w:type="dxa"/>
            <w:tcBorders>
              <w:left w:val="nil"/>
              <w:bottom w:val="single" w:sz="4" w:space="0" w:color="auto"/>
            </w:tcBorders>
          </w:tcPr>
          <w:p w:rsidR="00641D47" w:rsidRPr="001528A3" w:rsidRDefault="00641D47" w:rsidP="003C0C71">
            <w:pPr>
              <w:pStyle w:val="Cabealho"/>
              <w:widowControl w:val="0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1528A3">
              <w:rPr>
                <w:rFonts w:ascii="Arial" w:hAnsi="Arial"/>
                <w:b/>
                <w:sz w:val="18"/>
                <w:szCs w:val="18"/>
              </w:rPr>
              <w:t>PREFEITURA MUNICIPAL DE PRIMAVERA DO LESTE</w:t>
            </w:r>
          </w:p>
          <w:p w:rsidR="00641D47" w:rsidRPr="001528A3" w:rsidRDefault="00641D47" w:rsidP="003C0C71">
            <w:pPr>
              <w:pStyle w:val="Cabealho"/>
              <w:widowControl w:val="0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1528A3">
              <w:rPr>
                <w:rFonts w:ascii="Arial" w:hAnsi="Arial"/>
                <w:b/>
                <w:sz w:val="18"/>
                <w:szCs w:val="18"/>
              </w:rPr>
              <w:t xml:space="preserve">PREGÃO Nº </w:t>
            </w:r>
            <w:r w:rsidR="00C9787C">
              <w:rPr>
                <w:rFonts w:ascii="Arial" w:hAnsi="Arial"/>
                <w:b/>
                <w:sz w:val="18"/>
                <w:szCs w:val="18"/>
              </w:rPr>
              <w:t>115/2015</w:t>
            </w:r>
            <w:r w:rsidRPr="001528A3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641D47" w:rsidRPr="001528A3" w:rsidRDefault="00641D47" w:rsidP="003C0C71">
            <w:pPr>
              <w:pStyle w:val="Cabealho"/>
              <w:widowControl w:val="0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18"/>
                <w:szCs w:val="18"/>
              </w:rPr>
            </w:pPr>
            <w:r w:rsidRPr="001528A3">
              <w:rPr>
                <w:rFonts w:ascii="Arial" w:hAnsi="Arial"/>
                <w:sz w:val="18"/>
                <w:szCs w:val="18"/>
              </w:rPr>
              <w:t>Data e hora da abertura</w:t>
            </w:r>
          </w:p>
          <w:p w:rsidR="00641D47" w:rsidRPr="001528A3" w:rsidRDefault="00641D47" w:rsidP="003C0C71">
            <w:pPr>
              <w:pStyle w:val="Cabealho"/>
              <w:widowControl w:val="0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18"/>
                <w:szCs w:val="18"/>
              </w:rPr>
            </w:pPr>
            <w:r w:rsidRPr="001528A3">
              <w:rPr>
                <w:rFonts w:ascii="Arial" w:hAnsi="Arial"/>
                <w:sz w:val="18"/>
                <w:szCs w:val="18"/>
              </w:rPr>
              <w:t>Nome e CPF ou Razão Social e CNPJ</w:t>
            </w:r>
          </w:p>
          <w:p w:rsidR="00641D47" w:rsidRPr="001528A3" w:rsidRDefault="00641D47" w:rsidP="003C0C71">
            <w:pPr>
              <w:pStyle w:val="Cabealho"/>
              <w:widowControl w:val="0"/>
              <w:tabs>
                <w:tab w:val="clear" w:pos="4419"/>
                <w:tab w:val="clear" w:pos="8838"/>
              </w:tabs>
              <w:jc w:val="both"/>
              <w:rPr>
                <w:rFonts w:ascii="Arial" w:hAnsi="Arial"/>
                <w:sz w:val="18"/>
                <w:szCs w:val="18"/>
              </w:rPr>
            </w:pPr>
            <w:r w:rsidRPr="001528A3">
              <w:rPr>
                <w:rFonts w:ascii="Arial" w:hAnsi="Arial"/>
                <w:sz w:val="18"/>
                <w:szCs w:val="18"/>
              </w:rPr>
              <w:t>Endereço completo do licitante</w:t>
            </w:r>
          </w:p>
        </w:tc>
      </w:tr>
    </w:tbl>
    <w:p w:rsidR="007B43D8" w:rsidRDefault="007B43D8" w:rsidP="0004063F">
      <w:pPr>
        <w:widowControl w:val="0"/>
        <w:spacing w:after="120"/>
        <w:jc w:val="both"/>
        <w:rPr>
          <w:rFonts w:ascii="Arial" w:hAnsi="Arial"/>
          <w:b/>
          <w:sz w:val="24"/>
        </w:rPr>
      </w:pPr>
    </w:p>
    <w:p w:rsidR="00994EDB" w:rsidRPr="002C36B5" w:rsidRDefault="00994EDB" w:rsidP="005421E8">
      <w:pPr>
        <w:widowControl w:val="0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C36B5">
        <w:rPr>
          <w:rFonts w:ascii="Arial" w:hAnsi="Arial" w:cs="Arial"/>
          <w:b/>
          <w:sz w:val="24"/>
          <w:szCs w:val="24"/>
        </w:rPr>
        <w:t xml:space="preserve">7.1. </w:t>
      </w:r>
      <w:r w:rsidRPr="002C36B5">
        <w:rPr>
          <w:rFonts w:ascii="Arial" w:hAnsi="Arial" w:cs="Arial"/>
          <w:sz w:val="24"/>
          <w:szCs w:val="24"/>
        </w:rPr>
        <w:t>Declarada aberta à sessão pelo (a) Pregoeiro (a), o representante da licitante entr</w:t>
      </w:r>
      <w:r w:rsidRPr="002C36B5">
        <w:rPr>
          <w:rFonts w:ascii="Arial" w:hAnsi="Arial" w:cs="Arial"/>
          <w:sz w:val="24"/>
          <w:szCs w:val="24"/>
        </w:rPr>
        <w:t>e</w:t>
      </w:r>
      <w:r w:rsidRPr="002C36B5">
        <w:rPr>
          <w:rFonts w:ascii="Arial" w:hAnsi="Arial" w:cs="Arial"/>
          <w:sz w:val="24"/>
          <w:szCs w:val="24"/>
        </w:rPr>
        <w:t>gará os dois envelopes não transparentes e lacrados, um contendo a proposta de preços e outro os documentos de habilitação, independentemente de credenciamento, não sendo aceita, a partir desse momento, a participação de novos licitantes;</w:t>
      </w:r>
    </w:p>
    <w:p w:rsidR="00994EDB" w:rsidRPr="002C36B5" w:rsidRDefault="00994ED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C36B5">
        <w:rPr>
          <w:rFonts w:ascii="Arial" w:hAnsi="Arial" w:cs="Arial"/>
          <w:b/>
          <w:sz w:val="24"/>
          <w:szCs w:val="24"/>
        </w:rPr>
        <w:t>7.1.1.</w:t>
      </w:r>
      <w:r w:rsidRPr="002C36B5">
        <w:rPr>
          <w:rFonts w:ascii="Arial" w:hAnsi="Arial" w:cs="Arial"/>
          <w:sz w:val="24"/>
          <w:szCs w:val="24"/>
        </w:rPr>
        <w:t xml:space="preserve"> A ausência de dizeres na parte externa do envelope não constituirá motivo para desclassificação da licitante que poderá regularizá-lo no ato da entrega;</w:t>
      </w:r>
    </w:p>
    <w:p w:rsidR="00994EDB" w:rsidRPr="002C36B5" w:rsidRDefault="00994ED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C36B5">
        <w:rPr>
          <w:rFonts w:ascii="Arial" w:hAnsi="Arial" w:cs="Arial"/>
          <w:b/>
          <w:sz w:val="24"/>
          <w:szCs w:val="24"/>
        </w:rPr>
        <w:t>7.1.2.</w:t>
      </w:r>
      <w:r w:rsidRPr="002C36B5">
        <w:rPr>
          <w:rFonts w:ascii="Arial" w:hAnsi="Arial" w:cs="Arial"/>
          <w:sz w:val="24"/>
          <w:szCs w:val="24"/>
        </w:rPr>
        <w:t xml:space="preserve"> Caso eventualmente ocorra a abertura do Envelope 02 (Habilitação) antes do Env</w:t>
      </w:r>
      <w:r w:rsidRPr="002C36B5">
        <w:rPr>
          <w:rFonts w:ascii="Arial" w:hAnsi="Arial" w:cs="Arial"/>
          <w:sz w:val="24"/>
          <w:szCs w:val="24"/>
        </w:rPr>
        <w:t>e</w:t>
      </w:r>
      <w:r w:rsidRPr="002C36B5">
        <w:rPr>
          <w:rFonts w:ascii="Arial" w:hAnsi="Arial" w:cs="Arial"/>
          <w:sz w:val="24"/>
          <w:szCs w:val="24"/>
        </w:rPr>
        <w:t>lope de Proposta de Preços, este será novamente lacrado sem análise de seu conteúdo e rubricado o lacre por todos os presentes;</w:t>
      </w:r>
    </w:p>
    <w:p w:rsidR="00994EDB" w:rsidRPr="002C36B5" w:rsidRDefault="00994ED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C36B5">
        <w:rPr>
          <w:rFonts w:ascii="Arial" w:hAnsi="Arial" w:cs="Arial"/>
          <w:b/>
          <w:sz w:val="24"/>
          <w:szCs w:val="24"/>
        </w:rPr>
        <w:t>7.2.</w:t>
      </w:r>
      <w:r w:rsidRPr="002C36B5">
        <w:rPr>
          <w:rFonts w:ascii="Arial" w:hAnsi="Arial" w:cs="Arial"/>
          <w:sz w:val="24"/>
          <w:szCs w:val="24"/>
        </w:rPr>
        <w:t xml:space="preserve"> Os envelopes de habilitação não abertos, ficarão à disposição dos licitantes para ret</w:t>
      </w:r>
      <w:r w:rsidRPr="002C36B5">
        <w:rPr>
          <w:rFonts w:ascii="Arial" w:hAnsi="Arial" w:cs="Arial"/>
          <w:sz w:val="24"/>
          <w:szCs w:val="24"/>
        </w:rPr>
        <w:t>i</w:t>
      </w:r>
      <w:r w:rsidRPr="002C36B5">
        <w:rPr>
          <w:rFonts w:ascii="Arial" w:hAnsi="Arial" w:cs="Arial"/>
          <w:sz w:val="24"/>
          <w:szCs w:val="24"/>
        </w:rPr>
        <w:t>rada, no Setor de Licitações, pelo prazo de até 60 (sessenta) dias, após a homologação do certame;</w:t>
      </w:r>
    </w:p>
    <w:p w:rsidR="00994EDB" w:rsidRPr="002C36B5" w:rsidRDefault="00994ED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C36B5">
        <w:rPr>
          <w:rFonts w:ascii="Arial" w:hAnsi="Arial" w:cs="Arial"/>
          <w:b/>
          <w:sz w:val="24"/>
          <w:szCs w:val="24"/>
        </w:rPr>
        <w:t>7.2.1.</w:t>
      </w:r>
      <w:r w:rsidRPr="002C36B5">
        <w:rPr>
          <w:rFonts w:ascii="Arial" w:hAnsi="Arial" w:cs="Arial"/>
          <w:sz w:val="24"/>
          <w:szCs w:val="24"/>
        </w:rPr>
        <w:t xml:space="preserve"> Os envelopes que não forem retirados no prazo e local supracitados, poderão ser inutilizados pela Administração.</w:t>
      </w:r>
    </w:p>
    <w:p w:rsidR="00972C6B" w:rsidRDefault="00972C6B" w:rsidP="005421E8">
      <w:pPr>
        <w:widowControl w:val="0"/>
        <w:spacing w:after="120" w:line="360" w:lineRule="auto"/>
        <w:jc w:val="both"/>
        <w:rPr>
          <w:rFonts w:ascii="Arial" w:hAnsi="Arial"/>
          <w:b/>
          <w:sz w:val="24"/>
        </w:rPr>
      </w:pPr>
    </w:p>
    <w:p w:rsidR="0039636D" w:rsidRPr="00A04919" w:rsidRDefault="0039636D" w:rsidP="005421E8">
      <w:pPr>
        <w:widowControl w:val="0"/>
        <w:spacing w:after="120"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8</w:t>
      </w:r>
      <w:r w:rsidR="00CA3164">
        <w:rPr>
          <w:rFonts w:ascii="Arial" w:hAnsi="Arial"/>
          <w:b/>
          <w:sz w:val="24"/>
        </w:rPr>
        <w:t>.</w:t>
      </w:r>
      <w:r w:rsidR="009315E3">
        <w:rPr>
          <w:rFonts w:ascii="Arial" w:hAnsi="Arial"/>
          <w:b/>
          <w:sz w:val="24"/>
        </w:rPr>
        <w:t xml:space="preserve"> </w:t>
      </w:r>
      <w:r w:rsidRPr="00A04919">
        <w:rPr>
          <w:rFonts w:ascii="Arial" w:hAnsi="Arial"/>
          <w:b/>
          <w:sz w:val="24"/>
        </w:rPr>
        <w:t>DO PROCEDIMENTO DO PREGÃO</w:t>
      </w:r>
    </w:p>
    <w:p w:rsidR="00D470F9" w:rsidRPr="009A14C0" w:rsidRDefault="00D470F9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8.1.</w:t>
      </w:r>
      <w:r>
        <w:rPr>
          <w:rFonts w:ascii="Arial" w:hAnsi="Arial"/>
          <w:sz w:val="24"/>
        </w:rPr>
        <w:t xml:space="preserve"> </w:t>
      </w:r>
      <w:r w:rsidRPr="009A14C0">
        <w:rPr>
          <w:rFonts w:ascii="Arial" w:hAnsi="Arial"/>
          <w:sz w:val="24"/>
        </w:rPr>
        <w:t>A sessão de recebimento e abertura dos envelopes contendo as propostas de preços e</w:t>
      </w:r>
      <w:r>
        <w:rPr>
          <w:rFonts w:ascii="Arial" w:hAnsi="Arial"/>
          <w:sz w:val="24"/>
        </w:rPr>
        <w:t xml:space="preserve"> </w:t>
      </w:r>
      <w:r w:rsidRPr="009A14C0">
        <w:rPr>
          <w:rFonts w:ascii="Arial" w:hAnsi="Arial"/>
          <w:sz w:val="24"/>
        </w:rPr>
        <w:t>documentos para habilitação será realizada no local, data e horário indicados no pr</w:t>
      </w:r>
      <w:r w:rsidRPr="009A14C0">
        <w:rPr>
          <w:rFonts w:ascii="Arial" w:hAnsi="Arial"/>
          <w:sz w:val="24"/>
        </w:rPr>
        <w:t>e</w:t>
      </w:r>
      <w:r w:rsidRPr="009A14C0">
        <w:rPr>
          <w:rFonts w:ascii="Arial" w:hAnsi="Arial"/>
          <w:sz w:val="24"/>
        </w:rPr>
        <w:t>âmbulo</w:t>
      </w:r>
      <w:r>
        <w:rPr>
          <w:rFonts w:ascii="Arial" w:hAnsi="Arial"/>
          <w:sz w:val="24"/>
        </w:rPr>
        <w:t xml:space="preserve"> </w:t>
      </w:r>
      <w:r w:rsidRPr="009A14C0">
        <w:rPr>
          <w:rFonts w:ascii="Arial" w:hAnsi="Arial"/>
          <w:sz w:val="24"/>
        </w:rPr>
        <w:t xml:space="preserve">deste Edital, sendo </w:t>
      </w:r>
      <w:r w:rsidRPr="00B03EFD">
        <w:rPr>
          <w:rFonts w:ascii="Arial" w:hAnsi="Arial"/>
          <w:i/>
          <w:sz w:val="24"/>
        </w:rPr>
        <w:t>recomendável</w:t>
      </w:r>
      <w:r w:rsidRPr="009A14C0">
        <w:rPr>
          <w:rFonts w:ascii="Arial" w:hAnsi="Arial"/>
          <w:sz w:val="24"/>
        </w:rPr>
        <w:t xml:space="preserve"> a presença dos participantes com 10</w:t>
      </w:r>
      <w:r>
        <w:rPr>
          <w:rFonts w:ascii="Arial" w:hAnsi="Arial"/>
          <w:sz w:val="24"/>
        </w:rPr>
        <w:t xml:space="preserve"> (dez)</w:t>
      </w:r>
      <w:r w:rsidRPr="009A14C0">
        <w:rPr>
          <w:rFonts w:ascii="Arial" w:hAnsi="Arial"/>
          <w:sz w:val="24"/>
        </w:rPr>
        <w:t xml:space="preserve"> m</w:t>
      </w:r>
      <w:r w:rsidRPr="009A14C0">
        <w:rPr>
          <w:rFonts w:ascii="Arial" w:hAnsi="Arial"/>
          <w:sz w:val="24"/>
        </w:rPr>
        <w:t>i</w:t>
      </w:r>
      <w:r w:rsidRPr="009A14C0">
        <w:rPr>
          <w:rFonts w:ascii="Arial" w:hAnsi="Arial"/>
          <w:sz w:val="24"/>
        </w:rPr>
        <w:t>nutos de</w:t>
      </w:r>
      <w:r>
        <w:rPr>
          <w:rFonts w:ascii="Arial" w:hAnsi="Arial"/>
          <w:sz w:val="24"/>
        </w:rPr>
        <w:t xml:space="preserve"> </w:t>
      </w:r>
      <w:r w:rsidRPr="009A14C0">
        <w:rPr>
          <w:rFonts w:ascii="Arial" w:hAnsi="Arial"/>
          <w:sz w:val="24"/>
        </w:rPr>
        <w:t>antecedência em relação ao horário previsto para a sua abertu</w:t>
      </w:r>
      <w:r>
        <w:rPr>
          <w:rFonts w:ascii="Arial" w:hAnsi="Arial"/>
          <w:sz w:val="24"/>
        </w:rPr>
        <w:t>ra;</w:t>
      </w:r>
    </w:p>
    <w:p w:rsidR="00D470F9" w:rsidRPr="00A04919" w:rsidRDefault="00D470F9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8.2.</w:t>
      </w:r>
      <w:r>
        <w:rPr>
          <w:rFonts w:ascii="Arial" w:hAnsi="Arial"/>
          <w:sz w:val="24"/>
        </w:rPr>
        <w:t xml:space="preserve"> </w:t>
      </w:r>
      <w:r w:rsidRPr="00A04919"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 xml:space="preserve"> (a)</w:t>
      </w:r>
      <w:r w:rsidRPr="00A04919">
        <w:rPr>
          <w:rFonts w:ascii="Arial" w:hAnsi="Arial"/>
          <w:sz w:val="24"/>
        </w:rPr>
        <w:t xml:space="preserve"> Pregoeiro</w:t>
      </w:r>
      <w:r>
        <w:rPr>
          <w:rFonts w:ascii="Arial" w:hAnsi="Arial"/>
          <w:sz w:val="24"/>
        </w:rPr>
        <w:t xml:space="preserve"> (a)</w:t>
      </w:r>
      <w:r w:rsidRPr="00A04919">
        <w:rPr>
          <w:rFonts w:ascii="Arial" w:hAnsi="Arial"/>
          <w:sz w:val="24"/>
        </w:rPr>
        <w:t xml:space="preserve"> convidará os representantes das empresas que se fizerem pr</w:t>
      </w:r>
      <w:r w:rsidRPr="00A04919">
        <w:rPr>
          <w:rFonts w:ascii="Arial" w:hAnsi="Arial"/>
          <w:sz w:val="24"/>
        </w:rPr>
        <w:t>e</w:t>
      </w:r>
      <w:r w:rsidRPr="00A04919">
        <w:rPr>
          <w:rFonts w:ascii="Arial" w:hAnsi="Arial"/>
          <w:sz w:val="24"/>
        </w:rPr>
        <w:t>sentes para</w:t>
      </w:r>
      <w:r>
        <w:rPr>
          <w:rFonts w:ascii="Arial" w:hAnsi="Arial"/>
          <w:sz w:val="24"/>
        </w:rPr>
        <w:t xml:space="preserve"> </w:t>
      </w:r>
      <w:r w:rsidRPr="00A04919">
        <w:rPr>
          <w:rFonts w:ascii="Arial" w:hAnsi="Arial"/>
          <w:sz w:val="24"/>
        </w:rPr>
        <w:t>apresentarem junto à mesa os documentos necessários ao credenciamento, na forma exigida</w:t>
      </w:r>
      <w:r>
        <w:rPr>
          <w:rFonts w:ascii="Arial" w:hAnsi="Arial"/>
          <w:sz w:val="24"/>
        </w:rPr>
        <w:t xml:space="preserve"> </w:t>
      </w:r>
      <w:r w:rsidRPr="00A04919">
        <w:rPr>
          <w:rFonts w:ascii="Arial" w:hAnsi="Arial"/>
          <w:sz w:val="24"/>
        </w:rPr>
        <w:t>nesse Edital, os quais poderão ser vistos e conferidos por todos os part</w:t>
      </w:r>
      <w:r w:rsidRPr="00A04919">
        <w:rPr>
          <w:rFonts w:ascii="Arial" w:hAnsi="Arial"/>
          <w:sz w:val="24"/>
        </w:rPr>
        <w:t>i</w:t>
      </w:r>
      <w:r w:rsidRPr="00A04919">
        <w:rPr>
          <w:rFonts w:ascii="Arial" w:hAnsi="Arial"/>
          <w:sz w:val="24"/>
        </w:rPr>
        <w:t>cipantes e</w:t>
      </w:r>
      <w:r>
        <w:rPr>
          <w:rFonts w:ascii="Arial" w:hAnsi="Arial"/>
          <w:sz w:val="24"/>
        </w:rPr>
        <w:t xml:space="preserve"> rubricados;</w:t>
      </w:r>
    </w:p>
    <w:p w:rsidR="00D470F9" w:rsidRPr="00A04919" w:rsidRDefault="00D470F9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8.3.</w:t>
      </w:r>
      <w:r>
        <w:rPr>
          <w:rFonts w:ascii="Arial" w:hAnsi="Arial"/>
          <w:sz w:val="24"/>
        </w:rPr>
        <w:t xml:space="preserve"> </w:t>
      </w:r>
      <w:r w:rsidRPr="00A04919">
        <w:rPr>
          <w:rFonts w:ascii="Arial" w:hAnsi="Arial"/>
          <w:sz w:val="24"/>
        </w:rPr>
        <w:t>Em seguida serão anunciadas as empresas credenciadas, assim como aquelas não</w:t>
      </w:r>
      <w:r>
        <w:rPr>
          <w:rFonts w:ascii="Arial" w:hAnsi="Arial"/>
          <w:sz w:val="24"/>
        </w:rPr>
        <w:t xml:space="preserve"> </w:t>
      </w:r>
      <w:r w:rsidRPr="00A04919">
        <w:rPr>
          <w:rFonts w:ascii="Arial" w:hAnsi="Arial"/>
          <w:sz w:val="24"/>
        </w:rPr>
        <w:lastRenderedPageBreak/>
        <w:t>representadas, devendo tais empresas efetuar a entrega dos envelopes com as propostas de</w:t>
      </w:r>
      <w:r>
        <w:rPr>
          <w:rFonts w:ascii="Arial" w:hAnsi="Arial"/>
          <w:sz w:val="24"/>
        </w:rPr>
        <w:t xml:space="preserve"> </w:t>
      </w:r>
      <w:r w:rsidRPr="00A04919">
        <w:rPr>
          <w:rFonts w:ascii="Arial" w:hAnsi="Arial"/>
          <w:sz w:val="24"/>
        </w:rPr>
        <w:t>preços e com os documentos para habilitação, apresentados na forma estipulada ne</w:t>
      </w:r>
      <w:r w:rsidRPr="00A04919">
        <w:rPr>
          <w:rFonts w:ascii="Arial" w:hAnsi="Arial"/>
          <w:sz w:val="24"/>
        </w:rPr>
        <w:t>s</w:t>
      </w:r>
      <w:r w:rsidRPr="00A04919">
        <w:rPr>
          <w:rFonts w:ascii="Arial" w:hAnsi="Arial"/>
          <w:sz w:val="24"/>
        </w:rPr>
        <w:t>te</w:t>
      </w:r>
      <w:r>
        <w:rPr>
          <w:rFonts w:ascii="Arial" w:hAnsi="Arial"/>
          <w:sz w:val="24"/>
        </w:rPr>
        <w:t xml:space="preserve"> Edital;</w:t>
      </w:r>
    </w:p>
    <w:p w:rsidR="00D470F9" w:rsidRPr="00A04919" w:rsidRDefault="00D470F9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8.4.</w:t>
      </w:r>
      <w:r>
        <w:rPr>
          <w:rFonts w:ascii="Arial" w:hAnsi="Arial"/>
          <w:sz w:val="24"/>
        </w:rPr>
        <w:t xml:space="preserve"> </w:t>
      </w:r>
      <w:r w:rsidRPr="00A04919">
        <w:rPr>
          <w:rFonts w:ascii="Arial" w:hAnsi="Arial"/>
          <w:sz w:val="24"/>
        </w:rPr>
        <w:t xml:space="preserve">Declarada aberta a sessão, o </w:t>
      </w:r>
      <w:r>
        <w:rPr>
          <w:rFonts w:ascii="Arial" w:hAnsi="Arial"/>
          <w:sz w:val="24"/>
        </w:rPr>
        <w:t>(a)</w:t>
      </w:r>
      <w:r w:rsidRPr="00A04919">
        <w:rPr>
          <w:rFonts w:ascii="Arial" w:hAnsi="Arial"/>
          <w:sz w:val="24"/>
        </w:rPr>
        <w:t xml:space="preserve"> Pregoeiro</w:t>
      </w:r>
      <w:r>
        <w:rPr>
          <w:rFonts w:ascii="Arial" w:hAnsi="Arial"/>
          <w:sz w:val="24"/>
        </w:rPr>
        <w:t xml:space="preserve"> (a)</w:t>
      </w:r>
      <w:r w:rsidRPr="00A04919">
        <w:rPr>
          <w:rFonts w:ascii="Arial" w:hAnsi="Arial"/>
          <w:sz w:val="24"/>
        </w:rPr>
        <w:t xml:space="preserve"> abrirá os envelopes contendo as pr</w:t>
      </w:r>
      <w:r w:rsidRPr="00A04919">
        <w:rPr>
          <w:rFonts w:ascii="Arial" w:hAnsi="Arial"/>
          <w:sz w:val="24"/>
        </w:rPr>
        <w:t>o</w:t>
      </w:r>
      <w:r w:rsidRPr="00A04919">
        <w:rPr>
          <w:rFonts w:ascii="Arial" w:hAnsi="Arial"/>
          <w:sz w:val="24"/>
        </w:rPr>
        <w:t>postas de</w:t>
      </w:r>
      <w:r>
        <w:rPr>
          <w:rFonts w:ascii="Arial" w:hAnsi="Arial"/>
          <w:sz w:val="24"/>
        </w:rPr>
        <w:t xml:space="preserve"> </w:t>
      </w:r>
      <w:r w:rsidRPr="00A04919">
        <w:rPr>
          <w:rFonts w:ascii="Arial" w:hAnsi="Arial"/>
          <w:sz w:val="24"/>
        </w:rPr>
        <w:t>preços e verificará a oferta de valor mais baixo e aquelas com preços até 10% superiores à</w:t>
      </w:r>
      <w:r>
        <w:rPr>
          <w:rFonts w:ascii="Arial" w:hAnsi="Arial"/>
          <w:sz w:val="24"/>
        </w:rPr>
        <w:t xml:space="preserve"> </w:t>
      </w:r>
      <w:r w:rsidRPr="00A04919">
        <w:rPr>
          <w:rFonts w:ascii="Arial" w:hAnsi="Arial"/>
          <w:sz w:val="24"/>
        </w:rPr>
        <w:t>primeira, bem como a conformidade das propostas com todos os requisitos estabelecidos</w:t>
      </w:r>
      <w:r>
        <w:rPr>
          <w:rFonts w:ascii="Arial" w:hAnsi="Arial"/>
          <w:sz w:val="24"/>
        </w:rPr>
        <w:t xml:space="preserve"> </w:t>
      </w:r>
      <w:r w:rsidRPr="00A04919">
        <w:rPr>
          <w:rFonts w:ascii="Arial" w:hAnsi="Arial"/>
          <w:sz w:val="24"/>
        </w:rPr>
        <w:t>neste Edital e seus Anexos, classificando, para a fase de lances verbais, aquelas que</w:t>
      </w:r>
      <w:r>
        <w:rPr>
          <w:rFonts w:ascii="Arial" w:hAnsi="Arial"/>
          <w:sz w:val="24"/>
        </w:rPr>
        <w:t xml:space="preserve"> atenderem tais requisitos;</w:t>
      </w:r>
    </w:p>
    <w:p w:rsidR="00D470F9" w:rsidRPr="00A04919" w:rsidRDefault="00D470F9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8.4.1.</w:t>
      </w:r>
      <w:r>
        <w:rPr>
          <w:rFonts w:ascii="Arial" w:hAnsi="Arial"/>
          <w:sz w:val="24"/>
        </w:rPr>
        <w:t xml:space="preserve"> </w:t>
      </w:r>
      <w:r w:rsidRPr="00A04919">
        <w:rPr>
          <w:rFonts w:ascii="Arial" w:hAnsi="Arial"/>
          <w:sz w:val="24"/>
        </w:rPr>
        <w:t xml:space="preserve">Não havendo pelo menos </w:t>
      </w:r>
      <w:r>
        <w:rPr>
          <w:rFonts w:ascii="Arial" w:hAnsi="Arial"/>
          <w:sz w:val="24"/>
        </w:rPr>
        <w:t>0</w:t>
      </w:r>
      <w:r w:rsidRPr="00A04919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(três)</w:t>
      </w:r>
      <w:r w:rsidRPr="00A04919">
        <w:rPr>
          <w:rFonts w:ascii="Arial" w:hAnsi="Arial"/>
          <w:sz w:val="24"/>
        </w:rPr>
        <w:t xml:space="preserve"> ofertas nas condições definidas anteriormente, poderão</w:t>
      </w:r>
      <w:r>
        <w:rPr>
          <w:rFonts w:ascii="Arial" w:hAnsi="Arial"/>
          <w:sz w:val="24"/>
        </w:rPr>
        <w:t xml:space="preserve"> </w:t>
      </w:r>
      <w:r w:rsidRPr="00A04919">
        <w:rPr>
          <w:rFonts w:ascii="Arial" w:hAnsi="Arial"/>
          <w:sz w:val="24"/>
        </w:rPr>
        <w:t>ser classificadas para a fase de lances verbais as autoras das melhores propo</w:t>
      </w:r>
      <w:r w:rsidRPr="00A04919">
        <w:rPr>
          <w:rFonts w:ascii="Arial" w:hAnsi="Arial"/>
          <w:sz w:val="24"/>
        </w:rPr>
        <w:t>s</w:t>
      </w:r>
      <w:r w:rsidRPr="00A04919">
        <w:rPr>
          <w:rFonts w:ascii="Arial" w:hAnsi="Arial"/>
          <w:sz w:val="24"/>
        </w:rPr>
        <w:t>tas, até o</w:t>
      </w:r>
      <w:r>
        <w:rPr>
          <w:rFonts w:ascii="Arial" w:hAnsi="Arial"/>
          <w:sz w:val="24"/>
        </w:rPr>
        <w:t xml:space="preserve"> </w:t>
      </w:r>
      <w:r w:rsidRPr="00A04919">
        <w:rPr>
          <w:rFonts w:ascii="Arial" w:hAnsi="Arial"/>
          <w:sz w:val="24"/>
        </w:rPr>
        <w:t xml:space="preserve">máximo de </w:t>
      </w:r>
      <w:r>
        <w:rPr>
          <w:rFonts w:ascii="Arial" w:hAnsi="Arial"/>
          <w:sz w:val="24"/>
        </w:rPr>
        <w:t>0</w:t>
      </w:r>
      <w:r w:rsidRPr="00A04919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 (três)</w:t>
      </w:r>
      <w:r w:rsidRPr="00A04919">
        <w:rPr>
          <w:rFonts w:ascii="Arial" w:hAnsi="Arial"/>
          <w:sz w:val="24"/>
        </w:rPr>
        <w:t>, quaisquer</w:t>
      </w:r>
      <w:r>
        <w:rPr>
          <w:rFonts w:ascii="Arial" w:hAnsi="Arial"/>
          <w:sz w:val="24"/>
        </w:rPr>
        <w:t xml:space="preserve"> que sejam os preços oferecidos;</w:t>
      </w:r>
    </w:p>
    <w:p w:rsidR="00D470F9" w:rsidRPr="00A04919" w:rsidRDefault="00D470F9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8.4.2.</w:t>
      </w:r>
      <w:r>
        <w:rPr>
          <w:rFonts w:ascii="Arial" w:hAnsi="Arial"/>
          <w:sz w:val="24"/>
        </w:rPr>
        <w:t xml:space="preserve"> </w:t>
      </w:r>
      <w:r w:rsidRPr="00A04919">
        <w:rPr>
          <w:rFonts w:ascii="Arial" w:hAnsi="Arial"/>
          <w:sz w:val="24"/>
        </w:rPr>
        <w:t xml:space="preserve">Após a análise das propostas pelo </w:t>
      </w:r>
      <w:r>
        <w:rPr>
          <w:rFonts w:ascii="Arial" w:hAnsi="Arial"/>
          <w:sz w:val="24"/>
        </w:rPr>
        <w:t>(a)</w:t>
      </w:r>
      <w:r w:rsidRPr="00A04919">
        <w:rPr>
          <w:rFonts w:ascii="Arial" w:hAnsi="Arial"/>
          <w:sz w:val="24"/>
        </w:rPr>
        <w:t xml:space="preserve"> Pregoeiro</w:t>
      </w:r>
      <w:r>
        <w:rPr>
          <w:rFonts w:ascii="Arial" w:hAnsi="Arial"/>
          <w:sz w:val="24"/>
        </w:rPr>
        <w:t xml:space="preserve"> (a)</w:t>
      </w:r>
      <w:r w:rsidRPr="00A04919">
        <w:rPr>
          <w:rFonts w:ascii="Arial" w:hAnsi="Arial"/>
          <w:sz w:val="24"/>
        </w:rPr>
        <w:t>, os participantes, através de seus</w:t>
      </w:r>
      <w:r>
        <w:rPr>
          <w:rFonts w:ascii="Arial" w:hAnsi="Arial"/>
          <w:sz w:val="24"/>
        </w:rPr>
        <w:t xml:space="preserve"> representantes as rubricarão;</w:t>
      </w:r>
    </w:p>
    <w:p w:rsidR="00D470F9" w:rsidRPr="00A04919" w:rsidRDefault="00D470F9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8.5.</w:t>
      </w:r>
      <w:r>
        <w:rPr>
          <w:rFonts w:ascii="Arial" w:hAnsi="Arial"/>
          <w:sz w:val="24"/>
        </w:rPr>
        <w:t xml:space="preserve"> </w:t>
      </w:r>
      <w:r w:rsidRPr="00A04919">
        <w:rPr>
          <w:rFonts w:ascii="Arial" w:hAnsi="Arial"/>
          <w:sz w:val="24"/>
        </w:rPr>
        <w:t xml:space="preserve">As licitantes classificadas de acordo com as cláusulas </w:t>
      </w:r>
      <w:r>
        <w:rPr>
          <w:rFonts w:ascii="Arial" w:hAnsi="Arial"/>
          <w:sz w:val="24"/>
        </w:rPr>
        <w:t>8</w:t>
      </w:r>
      <w:r w:rsidRPr="00A04919">
        <w:rPr>
          <w:rFonts w:ascii="Arial" w:hAnsi="Arial"/>
          <w:sz w:val="24"/>
        </w:rPr>
        <w:t xml:space="preserve">.4 ou </w:t>
      </w:r>
      <w:r>
        <w:rPr>
          <w:rFonts w:ascii="Arial" w:hAnsi="Arial"/>
          <w:sz w:val="24"/>
        </w:rPr>
        <w:t>8</w:t>
      </w:r>
      <w:r w:rsidRPr="00A04919">
        <w:rPr>
          <w:rFonts w:ascii="Arial" w:hAnsi="Arial"/>
          <w:sz w:val="24"/>
        </w:rPr>
        <w:t>.4.1 poderão fazer</w:t>
      </w:r>
      <w:r>
        <w:rPr>
          <w:rFonts w:ascii="Arial" w:hAnsi="Arial"/>
          <w:sz w:val="24"/>
        </w:rPr>
        <w:t xml:space="preserve"> </w:t>
      </w:r>
      <w:r w:rsidRPr="00A04919">
        <w:rPr>
          <w:rFonts w:ascii="Arial" w:hAnsi="Arial"/>
          <w:sz w:val="24"/>
        </w:rPr>
        <w:t>la</w:t>
      </w:r>
      <w:r w:rsidRPr="00A04919">
        <w:rPr>
          <w:rFonts w:ascii="Arial" w:hAnsi="Arial"/>
          <w:sz w:val="24"/>
        </w:rPr>
        <w:t>n</w:t>
      </w:r>
      <w:r w:rsidRPr="00A04919">
        <w:rPr>
          <w:rFonts w:ascii="Arial" w:hAnsi="Arial"/>
          <w:sz w:val="24"/>
        </w:rPr>
        <w:t>ces verbais e sucessivos,</w:t>
      </w:r>
      <w:r>
        <w:rPr>
          <w:rFonts w:ascii="Arial" w:hAnsi="Arial"/>
          <w:sz w:val="24"/>
        </w:rPr>
        <w:t xml:space="preserve"> até a proclamação da vencedora;</w:t>
      </w:r>
    </w:p>
    <w:p w:rsidR="00D470F9" w:rsidRPr="00A04919" w:rsidRDefault="00D470F9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8.6.</w:t>
      </w:r>
      <w:r>
        <w:rPr>
          <w:rFonts w:ascii="Arial" w:hAnsi="Arial"/>
          <w:sz w:val="24"/>
        </w:rPr>
        <w:t xml:space="preserve"> </w:t>
      </w:r>
      <w:r w:rsidRPr="00A04919"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 xml:space="preserve"> (a)</w:t>
      </w:r>
      <w:r w:rsidRPr="00A04919">
        <w:rPr>
          <w:rFonts w:ascii="Arial" w:hAnsi="Arial"/>
          <w:sz w:val="24"/>
        </w:rPr>
        <w:t xml:space="preserve"> Pregoeiro</w:t>
      </w:r>
      <w:r>
        <w:rPr>
          <w:rFonts w:ascii="Arial" w:hAnsi="Arial"/>
          <w:sz w:val="24"/>
        </w:rPr>
        <w:t xml:space="preserve"> (a)</w:t>
      </w:r>
      <w:r w:rsidRPr="00A04919">
        <w:rPr>
          <w:rFonts w:ascii="Arial" w:hAnsi="Arial"/>
          <w:sz w:val="24"/>
        </w:rPr>
        <w:t xml:space="preserve"> convidará individualmente os licitantes a apresentarem lances verbais,</w:t>
      </w:r>
      <w:r>
        <w:rPr>
          <w:rFonts w:ascii="Arial" w:hAnsi="Arial"/>
          <w:sz w:val="24"/>
        </w:rPr>
        <w:t xml:space="preserve"> </w:t>
      </w:r>
      <w:r w:rsidRPr="00A04919">
        <w:rPr>
          <w:rFonts w:ascii="Arial" w:hAnsi="Arial"/>
          <w:sz w:val="24"/>
        </w:rPr>
        <w:t>iniciando-se pelo autor da proposta de maior preço, seguindo-se os demais em ordem</w:t>
      </w:r>
      <w:r>
        <w:rPr>
          <w:rFonts w:ascii="Arial" w:hAnsi="Arial"/>
          <w:sz w:val="24"/>
        </w:rPr>
        <w:t xml:space="preserve"> decrescente de valor;</w:t>
      </w:r>
    </w:p>
    <w:p w:rsidR="00D470F9" w:rsidRPr="00A04919" w:rsidRDefault="00D470F9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8.7.</w:t>
      </w:r>
      <w:r>
        <w:rPr>
          <w:rFonts w:ascii="Arial" w:hAnsi="Arial"/>
          <w:sz w:val="24"/>
        </w:rPr>
        <w:t xml:space="preserve"> </w:t>
      </w:r>
      <w:r w:rsidRPr="00A04919">
        <w:rPr>
          <w:rFonts w:ascii="Arial" w:hAnsi="Arial"/>
          <w:sz w:val="24"/>
        </w:rPr>
        <w:t>A desistência em apresentar lance verbal, quando para esse fim convocado, implicará na</w:t>
      </w:r>
      <w:r>
        <w:rPr>
          <w:rFonts w:ascii="Arial" w:hAnsi="Arial"/>
          <w:sz w:val="24"/>
        </w:rPr>
        <w:t xml:space="preserve"> </w:t>
      </w:r>
      <w:r w:rsidRPr="00A04919">
        <w:rPr>
          <w:rFonts w:ascii="Arial" w:hAnsi="Arial"/>
          <w:sz w:val="24"/>
        </w:rPr>
        <w:t>exclusão do licitante quanto à fase de lances verbais, mantendo-se, todavia, o último preço</w:t>
      </w:r>
      <w:r>
        <w:rPr>
          <w:rFonts w:ascii="Arial" w:hAnsi="Arial"/>
          <w:sz w:val="24"/>
        </w:rPr>
        <w:t xml:space="preserve"> </w:t>
      </w:r>
      <w:r w:rsidRPr="00A04919">
        <w:rPr>
          <w:rFonts w:ascii="Arial" w:hAnsi="Arial"/>
          <w:sz w:val="24"/>
        </w:rPr>
        <w:t>por ele apresentado para efeito da classificação final das propos</w:t>
      </w:r>
      <w:r>
        <w:rPr>
          <w:rFonts w:ascii="Arial" w:hAnsi="Arial"/>
          <w:sz w:val="24"/>
        </w:rPr>
        <w:t>tas;</w:t>
      </w:r>
    </w:p>
    <w:p w:rsidR="00D470F9" w:rsidRPr="00A04919" w:rsidRDefault="00D470F9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8.8.</w:t>
      </w:r>
      <w:r>
        <w:rPr>
          <w:rFonts w:ascii="Arial" w:hAnsi="Arial"/>
          <w:sz w:val="24"/>
        </w:rPr>
        <w:t xml:space="preserve"> </w:t>
      </w:r>
      <w:r w:rsidRPr="00A04919">
        <w:rPr>
          <w:rFonts w:ascii="Arial" w:hAnsi="Arial"/>
          <w:sz w:val="24"/>
        </w:rPr>
        <w:t>O arrependimento dos lances ofertados sujeita o seu proponente às penalidades pr</w:t>
      </w:r>
      <w:r w:rsidRPr="00A04919">
        <w:rPr>
          <w:rFonts w:ascii="Arial" w:hAnsi="Arial"/>
          <w:sz w:val="24"/>
        </w:rPr>
        <w:t>e</w:t>
      </w:r>
      <w:r w:rsidRPr="00A04919">
        <w:rPr>
          <w:rFonts w:ascii="Arial" w:hAnsi="Arial"/>
          <w:sz w:val="24"/>
        </w:rPr>
        <w:t>vistas neste</w:t>
      </w:r>
      <w:r>
        <w:rPr>
          <w:rFonts w:ascii="Arial" w:hAnsi="Arial"/>
          <w:sz w:val="24"/>
        </w:rPr>
        <w:t xml:space="preserve"> edital;</w:t>
      </w:r>
    </w:p>
    <w:p w:rsidR="00D470F9" w:rsidRPr="00A04919" w:rsidRDefault="00D470F9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8.9.</w:t>
      </w:r>
      <w:r>
        <w:rPr>
          <w:rFonts w:ascii="Arial" w:hAnsi="Arial"/>
          <w:sz w:val="24"/>
        </w:rPr>
        <w:t xml:space="preserve"> </w:t>
      </w:r>
      <w:r w:rsidRPr="00A04919">
        <w:rPr>
          <w:rFonts w:ascii="Arial" w:hAnsi="Arial"/>
          <w:sz w:val="24"/>
        </w:rPr>
        <w:t>Encerrada a etapa de oferta de lances, as propostas serão ordenadas exclusivame</w:t>
      </w:r>
      <w:r w:rsidRPr="00A04919">
        <w:rPr>
          <w:rFonts w:ascii="Arial" w:hAnsi="Arial"/>
          <w:sz w:val="24"/>
        </w:rPr>
        <w:t>n</w:t>
      </w:r>
      <w:r w:rsidRPr="00A04919">
        <w:rPr>
          <w:rFonts w:ascii="Arial" w:hAnsi="Arial"/>
          <w:sz w:val="24"/>
        </w:rPr>
        <w:t>te</w:t>
      </w:r>
      <w:r>
        <w:rPr>
          <w:rFonts w:ascii="Arial" w:hAnsi="Arial"/>
          <w:sz w:val="24"/>
        </w:rPr>
        <w:t xml:space="preserve"> pelo critério de menor preço;</w:t>
      </w:r>
    </w:p>
    <w:p w:rsidR="00D470F9" w:rsidRPr="00A04919" w:rsidRDefault="00D470F9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8.10</w:t>
      </w:r>
      <w:r>
        <w:rPr>
          <w:rFonts w:ascii="Arial" w:hAnsi="Arial"/>
          <w:sz w:val="24"/>
        </w:rPr>
        <w:t xml:space="preserve">. </w:t>
      </w:r>
      <w:r w:rsidRPr="00A04919">
        <w:rPr>
          <w:rFonts w:ascii="Arial" w:hAnsi="Arial"/>
          <w:sz w:val="24"/>
        </w:rPr>
        <w:t>Após determinada a proposta classificada em primeiro lugar, será verificado o ate</w:t>
      </w:r>
      <w:r w:rsidRPr="00A04919">
        <w:rPr>
          <w:rFonts w:ascii="Arial" w:hAnsi="Arial"/>
          <w:sz w:val="24"/>
        </w:rPr>
        <w:t>n</w:t>
      </w:r>
      <w:r w:rsidRPr="00A04919">
        <w:rPr>
          <w:rFonts w:ascii="Arial" w:hAnsi="Arial"/>
          <w:sz w:val="24"/>
        </w:rPr>
        <w:t>dimento</w:t>
      </w:r>
      <w:r>
        <w:rPr>
          <w:rFonts w:ascii="Arial" w:hAnsi="Arial"/>
          <w:sz w:val="24"/>
        </w:rPr>
        <w:t xml:space="preserve"> </w:t>
      </w:r>
      <w:r w:rsidRPr="00A04919">
        <w:rPr>
          <w:rFonts w:ascii="Arial" w:hAnsi="Arial"/>
          <w:sz w:val="24"/>
        </w:rPr>
        <w:t>das condições habilitatórias do seu proponente, mediante abertura do respectivo envelope de</w:t>
      </w:r>
      <w:r>
        <w:rPr>
          <w:rFonts w:ascii="Arial" w:hAnsi="Arial"/>
          <w:sz w:val="24"/>
        </w:rPr>
        <w:t xml:space="preserve"> habilitação;</w:t>
      </w:r>
    </w:p>
    <w:p w:rsidR="00D470F9" w:rsidRPr="009A14C0" w:rsidRDefault="00D470F9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8.11.</w:t>
      </w:r>
      <w:r>
        <w:rPr>
          <w:rFonts w:ascii="Arial" w:hAnsi="Arial"/>
          <w:sz w:val="24"/>
        </w:rPr>
        <w:t xml:space="preserve"> </w:t>
      </w:r>
      <w:r w:rsidRPr="00A04919">
        <w:rPr>
          <w:rFonts w:ascii="Arial" w:hAnsi="Arial"/>
          <w:sz w:val="24"/>
        </w:rPr>
        <w:t>Constatado o atendimento pleno às exigências editalícias, o proponente será decl</w:t>
      </w:r>
      <w:r w:rsidRPr="00A04919">
        <w:rPr>
          <w:rFonts w:ascii="Arial" w:hAnsi="Arial"/>
          <w:sz w:val="24"/>
        </w:rPr>
        <w:t>a</w:t>
      </w:r>
      <w:r w:rsidRPr="00A04919">
        <w:rPr>
          <w:rFonts w:ascii="Arial" w:hAnsi="Arial"/>
          <w:sz w:val="24"/>
        </w:rPr>
        <w:t>rado</w:t>
      </w:r>
      <w:r>
        <w:rPr>
          <w:rFonts w:ascii="Arial" w:hAnsi="Arial"/>
          <w:sz w:val="24"/>
        </w:rPr>
        <w:t xml:space="preserve"> </w:t>
      </w:r>
      <w:r w:rsidRPr="00A04919">
        <w:rPr>
          <w:rFonts w:ascii="Arial" w:hAnsi="Arial"/>
          <w:sz w:val="24"/>
        </w:rPr>
        <w:t>vencedor. Caso contrário passa-se para a abertura do envelope do 2º</w:t>
      </w:r>
      <w:r>
        <w:rPr>
          <w:rFonts w:ascii="Arial" w:hAnsi="Arial"/>
          <w:sz w:val="24"/>
        </w:rPr>
        <w:t xml:space="preserve"> (segundo)</w:t>
      </w:r>
      <w:r w:rsidRPr="00A04919">
        <w:rPr>
          <w:rFonts w:ascii="Arial" w:hAnsi="Arial"/>
          <w:sz w:val="24"/>
        </w:rPr>
        <w:t xml:space="preserve"> c</w:t>
      </w:r>
      <w:r w:rsidRPr="00A04919">
        <w:rPr>
          <w:rFonts w:ascii="Arial" w:hAnsi="Arial"/>
          <w:sz w:val="24"/>
        </w:rPr>
        <w:t>o</w:t>
      </w:r>
      <w:r w:rsidRPr="00A04919">
        <w:rPr>
          <w:rFonts w:ascii="Arial" w:hAnsi="Arial"/>
          <w:sz w:val="24"/>
        </w:rPr>
        <w:lastRenderedPageBreak/>
        <w:t>locado, e assim por</w:t>
      </w:r>
      <w:r>
        <w:rPr>
          <w:rFonts w:ascii="Arial" w:hAnsi="Arial"/>
          <w:sz w:val="24"/>
        </w:rPr>
        <w:t xml:space="preserve"> diante;</w:t>
      </w:r>
    </w:p>
    <w:p w:rsidR="00D470F9" w:rsidRPr="00356A54" w:rsidRDefault="00D470F9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8.12.</w:t>
      </w:r>
      <w:r w:rsidRPr="00356A54">
        <w:rPr>
          <w:rFonts w:ascii="Arial" w:hAnsi="Arial"/>
          <w:sz w:val="24"/>
        </w:rPr>
        <w:t xml:space="preserve"> Após a decisão do </w:t>
      </w:r>
      <w:r>
        <w:rPr>
          <w:rFonts w:ascii="Arial" w:hAnsi="Arial"/>
          <w:sz w:val="24"/>
        </w:rPr>
        <w:t>(a)</w:t>
      </w:r>
      <w:r w:rsidRPr="00A04919">
        <w:rPr>
          <w:rFonts w:ascii="Arial" w:hAnsi="Arial"/>
          <w:sz w:val="24"/>
        </w:rPr>
        <w:t xml:space="preserve"> Pregoeiro</w:t>
      </w:r>
      <w:r>
        <w:rPr>
          <w:rFonts w:ascii="Arial" w:hAnsi="Arial"/>
          <w:sz w:val="24"/>
        </w:rPr>
        <w:t xml:space="preserve"> (a)</w:t>
      </w:r>
      <w:r w:rsidRPr="00356A54">
        <w:rPr>
          <w:rFonts w:ascii="Arial" w:hAnsi="Arial"/>
          <w:sz w:val="24"/>
        </w:rPr>
        <w:t>, em quaisquer dos casos, quanto à aceitabilid</w:t>
      </w:r>
      <w:r w:rsidRPr="00356A54">
        <w:rPr>
          <w:rFonts w:ascii="Arial" w:hAnsi="Arial"/>
          <w:sz w:val="24"/>
        </w:rPr>
        <w:t>a</w:t>
      </w:r>
      <w:r w:rsidRPr="00356A54">
        <w:rPr>
          <w:rFonts w:ascii="Arial" w:hAnsi="Arial"/>
          <w:sz w:val="24"/>
        </w:rPr>
        <w:t>de da</w:t>
      </w:r>
      <w:r>
        <w:rPr>
          <w:rFonts w:ascii="Arial" w:hAnsi="Arial"/>
          <w:sz w:val="24"/>
        </w:rPr>
        <w:t xml:space="preserve"> </w:t>
      </w:r>
      <w:r w:rsidRPr="00356A54">
        <w:rPr>
          <w:rFonts w:ascii="Arial" w:hAnsi="Arial"/>
          <w:sz w:val="24"/>
        </w:rPr>
        <w:t>proposta, ainda será lícito ao mesmo negociar diretamente com o proponente para a</w:t>
      </w:r>
      <w:r>
        <w:rPr>
          <w:rFonts w:ascii="Arial" w:hAnsi="Arial"/>
          <w:sz w:val="24"/>
        </w:rPr>
        <w:t xml:space="preserve"> </w:t>
      </w:r>
      <w:r w:rsidRPr="00356A54">
        <w:rPr>
          <w:rFonts w:ascii="Arial" w:hAnsi="Arial"/>
          <w:sz w:val="24"/>
        </w:rPr>
        <w:t>obtenção de preç</w:t>
      </w:r>
      <w:r>
        <w:rPr>
          <w:rFonts w:ascii="Arial" w:hAnsi="Arial"/>
          <w:sz w:val="24"/>
        </w:rPr>
        <w:t>o melhor do que aquele ofertado;</w:t>
      </w:r>
    </w:p>
    <w:p w:rsidR="00D470F9" w:rsidRPr="00356A54" w:rsidRDefault="00D470F9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8.13.</w:t>
      </w:r>
      <w:r>
        <w:rPr>
          <w:rFonts w:ascii="Arial" w:hAnsi="Arial"/>
          <w:sz w:val="24"/>
        </w:rPr>
        <w:t xml:space="preserve"> </w:t>
      </w:r>
      <w:r w:rsidRPr="00356A54">
        <w:rPr>
          <w:rFonts w:ascii="Arial" w:hAnsi="Arial"/>
          <w:sz w:val="24"/>
        </w:rPr>
        <w:t xml:space="preserve">A adjudicação do objeto à vencedora será praticada pelo </w:t>
      </w:r>
      <w:r>
        <w:rPr>
          <w:rFonts w:ascii="Arial" w:hAnsi="Arial"/>
          <w:sz w:val="24"/>
        </w:rPr>
        <w:t>(a)</w:t>
      </w:r>
      <w:r w:rsidRPr="00A04919">
        <w:rPr>
          <w:rFonts w:ascii="Arial" w:hAnsi="Arial"/>
          <w:sz w:val="24"/>
        </w:rPr>
        <w:t xml:space="preserve"> Pregoeiro</w:t>
      </w:r>
      <w:r>
        <w:rPr>
          <w:rFonts w:ascii="Arial" w:hAnsi="Arial"/>
          <w:sz w:val="24"/>
        </w:rPr>
        <w:t xml:space="preserve"> (a)</w:t>
      </w:r>
      <w:r w:rsidRPr="00356A54">
        <w:rPr>
          <w:rFonts w:ascii="Arial" w:hAnsi="Arial"/>
          <w:sz w:val="24"/>
        </w:rPr>
        <w:t xml:space="preserve"> ao térm</w:t>
      </w:r>
      <w:r w:rsidRPr="00356A54">
        <w:rPr>
          <w:rFonts w:ascii="Arial" w:hAnsi="Arial"/>
          <w:sz w:val="24"/>
        </w:rPr>
        <w:t>i</w:t>
      </w:r>
      <w:r w:rsidRPr="00356A54">
        <w:rPr>
          <w:rFonts w:ascii="Arial" w:hAnsi="Arial"/>
          <w:sz w:val="24"/>
        </w:rPr>
        <w:t>no da</w:t>
      </w:r>
      <w:r>
        <w:rPr>
          <w:rFonts w:ascii="Arial" w:hAnsi="Arial"/>
          <w:sz w:val="24"/>
        </w:rPr>
        <w:t xml:space="preserve"> </w:t>
      </w:r>
      <w:r w:rsidRPr="00356A54">
        <w:rPr>
          <w:rFonts w:ascii="Arial" w:hAnsi="Arial"/>
          <w:sz w:val="24"/>
        </w:rPr>
        <w:t>sessão, e caso não haja recurso, com</w:t>
      </w:r>
      <w:r>
        <w:rPr>
          <w:rFonts w:ascii="Arial" w:hAnsi="Arial"/>
          <w:sz w:val="24"/>
        </w:rPr>
        <w:t xml:space="preserve"> registro na ata da sessão;</w:t>
      </w:r>
    </w:p>
    <w:p w:rsidR="00D470F9" w:rsidRDefault="00D470F9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8.14.</w:t>
      </w:r>
      <w:r>
        <w:rPr>
          <w:rFonts w:ascii="Arial" w:hAnsi="Arial"/>
          <w:sz w:val="24"/>
        </w:rPr>
        <w:t xml:space="preserve"> </w:t>
      </w:r>
      <w:r w:rsidRPr="00356A54">
        <w:rPr>
          <w:rFonts w:ascii="Arial" w:hAnsi="Arial"/>
          <w:sz w:val="24"/>
        </w:rPr>
        <w:t xml:space="preserve">Caso haja recurso seguirá o rito previsto na cláusula </w:t>
      </w:r>
      <w:r w:rsidRPr="00256B8E">
        <w:rPr>
          <w:rFonts w:ascii="Arial" w:hAnsi="Arial"/>
          <w:sz w:val="24"/>
        </w:rPr>
        <w:t>13.</w:t>
      </w:r>
    </w:p>
    <w:p w:rsidR="00394330" w:rsidRDefault="00394330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</w:p>
    <w:p w:rsidR="00853D3F" w:rsidRPr="00853D3F" w:rsidRDefault="00CD6029" w:rsidP="005421E8">
      <w:pPr>
        <w:widowControl w:val="0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 </w:t>
      </w:r>
      <w:r w:rsidR="00853D3F" w:rsidRPr="00853D3F">
        <w:rPr>
          <w:rFonts w:ascii="Arial" w:hAnsi="Arial" w:cs="Arial"/>
          <w:b/>
          <w:sz w:val="24"/>
          <w:szCs w:val="24"/>
        </w:rPr>
        <w:t>DA APRESENTAÇÃO DA PROPOSTA DE PREÇOS</w:t>
      </w:r>
    </w:p>
    <w:p w:rsidR="00994EDB" w:rsidRPr="002C36B5" w:rsidRDefault="00994ED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C36B5">
        <w:rPr>
          <w:rFonts w:ascii="Arial" w:hAnsi="Arial" w:cs="Arial"/>
          <w:b/>
          <w:sz w:val="24"/>
          <w:szCs w:val="24"/>
        </w:rPr>
        <w:t>9.1.</w:t>
      </w:r>
      <w:r w:rsidRPr="002C36B5">
        <w:rPr>
          <w:rFonts w:ascii="Arial" w:hAnsi="Arial" w:cs="Arial"/>
          <w:sz w:val="24"/>
          <w:szCs w:val="24"/>
        </w:rPr>
        <w:t xml:space="preserve"> A proposta de preços deverá ser apresentada através de </w:t>
      </w:r>
      <w:r w:rsidRPr="002C36B5">
        <w:rPr>
          <w:rFonts w:ascii="Arial" w:hAnsi="Arial" w:cs="Arial"/>
          <w:b/>
          <w:sz w:val="24"/>
          <w:szCs w:val="24"/>
        </w:rPr>
        <w:t xml:space="preserve">Carta de Apresentação de Proposta, </w:t>
      </w:r>
      <w:r w:rsidRPr="002C36B5">
        <w:rPr>
          <w:rFonts w:ascii="Arial" w:hAnsi="Arial" w:cs="Arial"/>
          <w:sz w:val="24"/>
          <w:szCs w:val="24"/>
        </w:rPr>
        <w:t>conforme modelo do</w:t>
      </w:r>
      <w:r w:rsidRPr="002C36B5">
        <w:rPr>
          <w:rFonts w:ascii="Arial" w:hAnsi="Arial" w:cs="Arial"/>
          <w:b/>
          <w:sz w:val="24"/>
          <w:szCs w:val="24"/>
        </w:rPr>
        <w:t xml:space="preserve"> Anexo II</w:t>
      </w:r>
      <w:r w:rsidRPr="002C36B5">
        <w:rPr>
          <w:rFonts w:ascii="Arial" w:hAnsi="Arial" w:cs="Arial"/>
          <w:sz w:val="24"/>
          <w:szCs w:val="24"/>
        </w:rPr>
        <w:t>, datilografada ou impressa por processo eletr</w:t>
      </w:r>
      <w:r w:rsidRPr="002C36B5">
        <w:rPr>
          <w:rFonts w:ascii="Arial" w:hAnsi="Arial" w:cs="Arial"/>
          <w:sz w:val="24"/>
          <w:szCs w:val="24"/>
        </w:rPr>
        <w:t>ô</w:t>
      </w:r>
      <w:r w:rsidRPr="002C36B5">
        <w:rPr>
          <w:rFonts w:ascii="Arial" w:hAnsi="Arial" w:cs="Arial"/>
          <w:sz w:val="24"/>
          <w:szCs w:val="24"/>
        </w:rPr>
        <w:t>nico, sem emendas, rasuras ou entrelinhas, assinada pelo titular ou representante legal, e ainda conter obrigatoriamente todos os requisitos abaixo, sob pena de desclassificação:</w:t>
      </w:r>
    </w:p>
    <w:p w:rsidR="00994EDB" w:rsidRPr="002C36B5" w:rsidRDefault="00994EDB" w:rsidP="005421E8">
      <w:pPr>
        <w:widowControl w:val="0"/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C36B5">
        <w:rPr>
          <w:rFonts w:ascii="Arial" w:hAnsi="Arial" w:cs="Arial"/>
          <w:b/>
          <w:sz w:val="24"/>
          <w:szCs w:val="24"/>
        </w:rPr>
        <w:t>a)</w:t>
      </w:r>
      <w:r w:rsidRPr="002C36B5">
        <w:rPr>
          <w:rFonts w:ascii="Arial" w:hAnsi="Arial" w:cs="Arial"/>
          <w:sz w:val="24"/>
          <w:szCs w:val="24"/>
        </w:rPr>
        <w:t xml:space="preserve"> Indicação da empresa: Razão Social, endereço completo, carimbo padronizado do CNPJ, n.º da conta-corrente, agência e respectivo banco e, se possuir telefone e fax;</w:t>
      </w:r>
    </w:p>
    <w:p w:rsidR="00994EDB" w:rsidRPr="002C36B5" w:rsidRDefault="00994EDB" w:rsidP="005421E8">
      <w:pPr>
        <w:widowControl w:val="0"/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C36B5">
        <w:rPr>
          <w:rFonts w:ascii="Arial" w:hAnsi="Arial" w:cs="Arial"/>
          <w:b/>
          <w:sz w:val="24"/>
          <w:szCs w:val="24"/>
        </w:rPr>
        <w:t>b)</w:t>
      </w:r>
      <w:r w:rsidRPr="002C36B5">
        <w:rPr>
          <w:rFonts w:ascii="Arial" w:hAnsi="Arial" w:cs="Arial"/>
          <w:sz w:val="24"/>
          <w:szCs w:val="24"/>
        </w:rPr>
        <w:t xml:space="preserve"> O </w:t>
      </w:r>
      <w:r w:rsidRPr="002C36B5">
        <w:rPr>
          <w:rFonts w:ascii="Arial" w:hAnsi="Arial" w:cs="Arial"/>
          <w:b/>
          <w:sz w:val="24"/>
          <w:szCs w:val="24"/>
        </w:rPr>
        <w:t xml:space="preserve">valor global, </w:t>
      </w:r>
      <w:r w:rsidRPr="002C36B5">
        <w:rPr>
          <w:rFonts w:ascii="Arial" w:hAnsi="Arial" w:cs="Arial"/>
          <w:sz w:val="24"/>
          <w:szCs w:val="24"/>
        </w:rPr>
        <w:t>expresso em números, na moeda corrente nacional, para a execução do objeto desta licitação;</w:t>
      </w:r>
    </w:p>
    <w:p w:rsidR="00994EDB" w:rsidRPr="002C36B5" w:rsidRDefault="00994EDB" w:rsidP="005421E8">
      <w:pPr>
        <w:widowControl w:val="0"/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C36B5">
        <w:rPr>
          <w:rFonts w:ascii="Arial" w:hAnsi="Arial" w:cs="Arial"/>
          <w:b/>
          <w:sz w:val="24"/>
          <w:szCs w:val="24"/>
        </w:rPr>
        <w:t>c)</w:t>
      </w:r>
      <w:r w:rsidRPr="002C36B5">
        <w:rPr>
          <w:rFonts w:ascii="Arial" w:hAnsi="Arial" w:cs="Arial"/>
          <w:sz w:val="24"/>
          <w:szCs w:val="24"/>
        </w:rPr>
        <w:t xml:space="preserve"> O prazo de entrega dos materiais será nos termos do item 1.3, deste Instrumento Co</w:t>
      </w:r>
      <w:r w:rsidRPr="002C36B5">
        <w:rPr>
          <w:rFonts w:ascii="Arial" w:hAnsi="Arial" w:cs="Arial"/>
          <w:sz w:val="24"/>
          <w:szCs w:val="24"/>
        </w:rPr>
        <w:t>n</w:t>
      </w:r>
      <w:r w:rsidRPr="002C36B5">
        <w:rPr>
          <w:rFonts w:ascii="Arial" w:hAnsi="Arial" w:cs="Arial"/>
          <w:sz w:val="24"/>
          <w:szCs w:val="24"/>
        </w:rPr>
        <w:t>vocatório, podendo haver prorrogação do prazo, com a devida anuência da Administração Superior da Secretaria solicitante, por motivo relevante, devidamente justificado pela e</w:t>
      </w:r>
      <w:r w:rsidRPr="002C36B5">
        <w:rPr>
          <w:rFonts w:ascii="Arial" w:hAnsi="Arial" w:cs="Arial"/>
          <w:sz w:val="24"/>
          <w:szCs w:val="24"/>
        </w:rPr>
        <w:t>m</w:t>
      </w:r>
      <w:r w:rsidRPr="002C36B5">
        <w:rPr>
          <w:rFonts w:ascii="Arial" w:hAnsi="Arial" w:cs="Arial"/>
          <w:sz w:val="24"/>
          <w:szCs w:val="24"/>
        </w:rPr>
        <w:t>presa licitante vencedora;</w:t>
      </w:r>
    </w:p>
    <w:p w:rsidR="00994EDB" w:rsidRPr="002C36B5" w:rsidRDefault="00994EDB" w:rsidP="005421E8">
      <w:pPr>
        <w:widowControl w:val="0"/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C36B5">
        <w:rPr>
          <w:rFonts w:ascii="Arial" w:hAnsi="Arial" w:cs="Arial"/>
          <w:b/>
          <w:sz w:val="24"/>
          <w:szCs w:val="24"/>
        </w:rPr>
        <w:t>d)</w:t>
      </w:r>
      <w:r w:rsidRPr="002C36B5">
        <w:rPr>
          <w:rFonts w:ascii="Arial" w:hAnsi="Arial" w:cs="Arial"/>
          <w:sz w:val="24"/>
          <w:szCs w:val="24"/>
        </w:rPr>
        <w:t xml:space="preserve"> Validade mínima da proposta de 60 (sessenta) dias a contar da data de entrega dos envelopes de proposta e documentação, estipulada no preâmbulo deste Edital. O referido prazo ficará suspenso caso haja interposição de recursos; e;</w:t>
      </w:r>
    </w:p>
    <w:p w:rsidR="00994EDB" w:rsidRPr="002C36B5" w:rsidRDefault="00994EDB" w:rsidP="005421E8">
      <w:pPr>
        <w:widowControl w:val="0"/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C36B5">
        <w:rPr>
          <w:rFonts w:ascii="Arial" w:hAnsi="Arial" w:cs="Arial"/>
          <w:b/>
          <w:sz w:val="24"/>
          <w:szCs w:val="24"/>
        </w:rPr>
        <w:t>e)</w:t>
      </w:r>
      <w:r w:rsidRPr="002C36B5">
        <w:rPr>
          <w:rFonts w:ascii="Arial" w:hAnsi="Arial" w:cs="Arial"/>
          <w:sz w:val="24"/>
          <w:szCs w:val="24"/>
        </w:rPr>
        <w:t xml:space="preserve"> Assinada por pessoa legalmente habilitada com poderes para comprometer-se pela empresa licitante;</w:t>
      </w:r>
    </w:p>
    <w:p w:rsidR="00994EDB" w:rsidRPr="002C36B5" w:rsidRDefault="00994EDB" w:rsidP="005421E8">
      <w:pPr>
        <w:pStyle w:val="Recuodecorpodetexto"/>
        <w:widowControl w:val="0"/>
        <w:tabs>
          <w:tab w:val="left" w:pos="284"/>
        </w:tabs>
        <w:spacing w:before="0" w:after="120" w:line="360" w:lineRule="auto"/>
        <w:ind w:left="0" w:firstLine="0"/>
        <w:rPr>
          <w:rFonts w:cs="Arial"/>
          <w:color w:val="7030A0"/>
          <w:szCs w:val="24"/>
        </w:rPr>
      </w:pPr>
      <w:r w:rsidRPr="002C36B5">
        <w:rPr>
          <w:rFonts w:cs="Arial"/>
          <w:b/>
          <w:szCs w:val="24"/>
        </w:rPr>
        <w:t>f)</w:t>
      </w:r>
      <w:r w:rsidRPr="002C36B5">
        <w:rPr>
          <w:rFonts w:cs="Arial"/>
          <w:szCs w:val="24"/>
        </w:rPr>
        <w:t xml:space="preserve"> Declaração expressa, emitida pelo licitante, de que nos valores das propostas estão incluídas todas as despesas com tributos e fornecimento de certidões e documentos, bem como encargos fiscais, sociais, trabalhistas, previdenciários, comerciais e outros de qua</w:t>
      </w:r>
      <w:r w:rsidRPr="002C36B5">
        <w:rPr>
          <w:rFonts w:cs="Arial"/>
          <w:szCs w:val="24"/>
        </w:rPr>
        <w:t>l</w:t>
      </w:r>
      <w:r w:rsidRPr="002C36B5">
        <w:rPr>
          <w:rFonts w:cs="Arial"/>
          <w:szCs w:val="24"/>
        </w:rPr>
        <w:lastRenderedPageBreak/>
        <w:t>quer natureza e, ainda, gastos com transporte e acondicionamento dos materiais em e</w:t>
      </w:r>
      <w:r w:rsidRPr="002C36B5">
        <w:rPr>
          <w:rFonts w:cs="Arial"/>
          <w:szCs w:val="24"/>
        </w:rPr>
        <w:t>m</w:t>
      </w:r>
      <w:r w:rsidRPr="002C36B5">
        <w:rPr>
          <w:rFonts w:cs="Arial"/>
          <w:szCs w:val="24"/>
        </w:rPr>
        <w:t xml:space="preserve">balagens adequadas; </w:t>
      </w:r>
    </w:p>
    <w:p w:rsidR="00994EDB" w:rsidRPr="002C36B5" w:rsidRDefault="00994EDB" w:rsidP="005421E8">
      <w:pPr>
        <w:pStyle w:val="Corpodetexto"/>
        <w:widowControl w:val="0"/>
        <w:tabs>
          <w:tab w:val="left" w:pos="284"/>
        </w:tabs>
        <w:spacing w:after="120" w:line="360" w:lineRule="auto"/>
        <w:rPr>
          <w:rFonts w:cs="Arial"/>
          <w:szCs w:val="24"/>
        </w:rPr>
      </w:pPr>
      <w:r w:rsidRPr="002C36B5">
        <w:rPr>
          <w:rFonts w:cs="Arial"/>
          <w:b/>
          <w:szCs w:val="24"/>
        </w:rPr>
        <w:t>g)</w:t>
      </w:r>
      <w:r w:rsidRPr="002C36B5">
        <w:rPr>
          <w:rFonts w:cs="Arial"/>
          <w:szCs w:val="24"/>
        </w:rPr>
        <w:t xml:space="preserve"> Declaração expressa de que atende todas as exigências técnicas mínimas, inclusive de garantia, prazos de entrega e quantidades;</w:t>
      </w:r>
    </w:p>
    <w:p w:rsidR="00994EDB" w:rsidRPr="002C36B5" w:rsidRDefault="00994ED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C36B5">
        <w:rPr>
          <w:rFonts w:ascii="Arial" w:hAnsi="Arial" w:cs="Arial"/>
          <w:b/>
          <w:sz w:val="24"/>
          <w:szCs w:val="24"/>
        </w:rPr>
        <w:t>9.1.1.</w:t>
      </w:r>
      <w:r w:rsidRPr="002C36B5">
        <w:rPr>
          <w:rFonts w:ascii="Arial" w:hAnsi="Arial" w:cs="Arial"/>
          <w:sz w:val="24"/>
          <w:szCs w:val="24"/>
        </w:rPr>
        <w:t xml:space="preserve"> As empresas licitantes deverão apresentar </w:t>
      </w:r>
      <w:r w:rsidRPr="002C36B5">
        <w:rPr>
          <w:rFonts w:ascii="Arial" w:hAnsi="Arial" w:cs="Arial"/>
          <w:b/>
          <w:sz w:val="24"/>
          <w:szCs w:val="24"/>
        </w:rPr>
        <w:t>também</w:t>
      </w:r>
      <w:r w:rsidRPr="002C36B5">
        <w:rPr>
          <w:rFonts w:ascii="Arial" w:hAnsi="Arial" w:cs="Arial"/>
          <w:sz w:val="24"/>
          <w:szCs w:val="24"/>
        </w:rPr>
        <w:t xml:space="preserve"> no envelope nº 01 a proposta em mídia CD, DVD ou PEN DRIVE, </w:t>
      </w:r>
      <w:r w:rsidRPr="002C36B5">
        <w:rPr>
          <w:rFonts w:ascii="Arial" w:hAnsi="Arial" w:cs="Arial"/>
          <w:b/>
          <w:sz w:val="24"/>
          <w:szCs w:val="24"/>
        </w:rPr>
        <w:t xml:space="preserve">gerado através do Sistema AspDigita </w:t>
      </w:r>
      <w:r w:rsidRPr="002C36B5">
        <w:rPr>
          <w:rFonts w:ascii="Arial" w:hAnsi="Arial" w:cs="Arial"/>
          <w:sz w:val="24"/>
          <w:szCs w:val="24"/>
        </w:rPr>
        <w:t xml:space="preserve">e </w:t>
      </w:r>
      <w:r w:rsidRPr="002C36B5">
        <w:rPr>
          <w:rFonts w:ascii="Arial" w:hAnsi="Arial" w:cs="Arial"/>
          <w:b/>
          <w:sz w:val="24"/>
          <w:szCs w:val="24"/>
        </w:rPr>
        <w:t>também</w:t>
      </w:r>
      <w:r w:rsidRPr="002C36B5">
        <w:rPr>
          <w:rFonts w:ascii="Arial" w:hAnsi="Arial" w:cs="Arial"/>
          <w:sz w:val="24"/>
          <w:szCs w:val="24"/>
        </w:rPr>
        <w:t xml:space="preserve"> a proposta de preços em uma via, emitida por computador, </w:t>
      </w:r>
      <w:r w:rsidRPr="002C36B5">
        <w:rPr>
          <w:rFonts w:ascii="Arial" w:hAnsi="Arial" w:cs="Arial"/>
          <w:b/>
          <w:sz w:val="24"/>
          <w:szCs w:val="24"/>
        </w:rPr>
        <w:t>através do Sistema AspDigita</w:t>
      </w:r>
      <w:r w:rsidRPr="002C36B5">
        <w:rPr>
          <w:rFonts w:ascii="Arial" w:hAnsi="Arial" w:cs="Arial"/>
          <w:sz w:val="24"/>
          <w:szCs w:val="24"/>
        </w:rPr>
        <w:t>, sem cotações alternativas, emendas, rasuras ou entrelinhas; suas folhas devem estar d</w:t>
      </w:r>
      <w:r w:rsidRPr="002C36B5">
        <w:rPr>
          <w:rFonts w:ascii="Arial" w:hAnsi="Arial" w:cs="Arial"/>
          <w:sz w:val="24"/>
          <w:szCs w:val="24"/>
        </w:rPr>
        <w:t>e</w:t>
      </w:r>
      <w:r w:rsidRPr="002C36B5">
        <w:rPr>
          <w:rFonts w:ascii="Arial" w:hAnsi="Arial" w:cs="Arial"/>
          <w:sz w:val="24"/>
          <w:szCs w:val="24"/>
        </w:rPr>
        <w:t>vidamente rubricadas e a última assinada por pessoa legalmente habilitada com poderes para comprometer-se pela empresa licitante, onde deverá constar:</w:t>
      </w:r>
    </w:p>
    <w:p w:rsidR="00994EDB" w:rsidRPr="002C36B5" w:rsidRDefault="00994EDB" w:rsidP="005421E8">
      <w:pPr>
        <w:pStyle w:val="Corpodetexto"/>
        <w:widowControl w:val="0"/>
        <w:spacing w:after="120" w:line="360" w:lineRule="auto"/>
        <w:rPr>
          <w:rFonts w:cs="Arial"/>
          <w:szCs w:val="24"/>
        </w:rPr>
      </w:pPr>
      <w:r w:rsidRPr="002C36B5">
        <w:rPr>
          <w:rFonts w:cs="Arial"/>
          <w:b/>
          <w:szCs w:val="24"/>
        </w:rPr>
        <w:t>a)</w:t>
      </w:r>
      <w:r w:rsidRPr="002C36B5">
        <w:rPr>
          <w:rFonts w:cs="Arial"/>
          <w:szCs w:val="24"/>
        </w:rPr>
        <w:t xml:space="preserve"> Indicação da MARCA, especificações, e, se houver CERTIFICADO ISO, além de quaisquer outros elementos que possibilitem evidenciar, com absoluta clareza, o material ofertado, bem com apresentação de amostra, </w:t>
      </w:r>
      <w:r w:rsidRPr="002C36B5">
        <w:rPr>
          <w:rFonts w:cs="Arial"/>
          <w:b/>
          <w:szCs w:val="24"/>
        </w:rPr>
        <w:t>quando solicitado,</w:t>
      </w:r>
      <w:r w:rsidRPr="002C36B5">
        <w:rPr>
          <w:rFonts w:cs="Arial"/>
          <w:szCs w:val="24"/>
        </w:rPr>
        <w:t xml:space="preserve"> prospectos e/ou folder técnico, explicativo, contendo todas as especificações técnicas de cada um dos itens c</w:t>
      </w:r>
      <w:r w:rsidRPr="002C36B5">
        <w:rPr>
          <w:rFonts w:cs="Arial"/>
          <w:szCs w:val="24"/>
        </w:rPr>
        <w:t>o</w:t>
      </w:r>
      <w:r w:rsidRPr="002C36B5">
        <w:rPr>
          <w:rFonts w:cs="Arial"/>
          <w:szCs w:val="24"/>
        </w:rPr>
        <w:t>tados, para melhor visualização do objeto ofertado.  No caso de divergência entre o mat</w:t>
      </w:r>
      <w:r w:rsidRPr="002C36B5">
        <w:rPr>
          <w:rFonts w:cs="Arial"/>
          <w:szCs w:val="24"/>
        </w:rPr>
        <w:t>e</w:t>
      </w:r>
      <w:r w:rsidRPr="002C36B5">
        <w:rPr>
          <w:rFonts w:cs="Arial"/>
          <w:szCs w:val="24"/>
        </w:rPr>
        <w:t>rial ofertado em folder ou prospecto e aquele entregue na CMP</w:t>
      </w:r>
      <w:r w:rsidRPr="002C36B5">
        <w:rPr>
          <w:rFonts w:cs="Arial"/>
          <w:color w:val="C00000"/>
          <w:szCs w:val="24"/>
        </w:rPr>
        <w:t>,</w:t>
      </w:r>
      <w:r w:rsidRPr="002C36B5">
        <w:rPr>
          <w:rFonts w:cs="Arial"/>
          <w:szCs w:val="24"/>
        </w:rPr>
        <w:t xml:space="preserve"> serão considerados aqu</w:t>
      </w:r>
      <w:r w:rsidRPr="002C36B5">
        <w:rPr>
          <w:rFonts w:cs="Arial"/>
          <w:szCs w:val="24"/>
        </w:rPr>
        <w:t>e</w:t>
      </w:r>
      <w:r w:rsidRPr="002C36B5">
        <w:rPr>
          <w:rFonts w:cs="Arial"/>
          <w:szCs w:val="24"/>
        </w:rPr>
        <w:t>les constantes no folder;</w:t>
      </w:r>
    </w:p>
    <w:p w:rsidR="00994EDB" w:rsidRPr="002C36B5" w:rsidRDefault="00994ED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C36B5">
        <w:rPr>
          <w:rFonts w:ascii="Arial" w:hAnsi="Arial" w:cs="Arial"/>
          <w:b/>
          <w:sz w:val="24"/>
          <w:szCs w:val="24"/>
        </w:rPr>
        <w:t>b)</w:t>
      </w:r>
      <w:r w:rsidRPr="002C36B5">
        <w:rPr>
          <w:rFonts w:ascii="Arial" w:hAnsi="Arial" w:cs="Arial"/>
          <w:sz w:val="24"/>
          <w:szCs w:val="24"/>
        </w:rPr>
        <w:t xml:space="preserve"> </w:t>
      </w:r>
      <w:r w:rsidRPr="002C36B5">
        <w:rPr>
          <w:rFonts w:ascii="Arial" w:hAnsi="Arial" w:cs="Arial"/>
          <w:b/>
          <w:sz w:val="24"/>
          <w:szCs w:val="24"/>
          <w:u w:val="single"/>
        </w:rPr>
        <w:t xml:space="preserve">Cotação de preço global para cada </w:t>
      </w:r>
      <w:r w:rsidR="004B4457">
        <w:rPr>
          <w:rFonts w:ascii="Arial" w:hAnsi="Arial" w:cs="Arial"/>
          <w:b/>
          <w:sz w:val="24"/>
          <w:szCs w:val="24"/>
          <w:u w:val="single"/>
        </w:rPr>
        <w:t>Lote</w:t>
      </w:r>
      <w:r w:rsidRPr="002C36B5">
        <w:rPr>
          <w:rFonts w:ascii="Arial" w:hAnsi="Arial" w:cs="Arial"/>
          <w:sz w:val="24"/>
          <w:szCs w:val="24"/>
        </w:rPr>
        <w:t xml:space="preserve"> expresso em moeda corrente nacional, em algarismos e por extenso, prevalecendo este último em caso de divergência, devendo também constar o preço unitário de cada </w:t>
      </w:r>
      <w:r w:rsidRPr="002C36B5">
        <w:rPr>
          <w:rFonts w:ascii="Arial" w:hAnsi="Arial" w:cs="Arial"/>
          <w:b/>
          <w:sz w:val="24"/>
          <w:szCs w:val="24"/>
        </w:rPr>
        <w:t>item;</w:t>
      </w:r>
    </w:p>
    <w:p w:rsidR="00994EDB" w:rsidRPr="002C36B5" w:rsidRDefault="00994EDB" w:rsidP="005421E8">
      <w:pPr>
        <w:pStyle w:val="Corpodetexto"/>
        <w:widowControl w:val="0"/>
        <w:spacing w:after="120" w:line="360" w:lineRule="auto"/>
        <w:rPr>
          <w:rFonts w:cs="Arial"/>
          <w:szCs w:val="24"/>
        </w:rPr>
      </w:pPr>
      <w:r w:rsidRPr="002C36B5">
        <w:rPr>
          <w:rFonts w:cs="Arial"/>
          <w:b/>
          <w:szCs w:val="24"/>
        </w:rPr>
        <w:t>9.2.</w:t>
      </w:r>
      <w:r w:rsidRPr="002C36B5">
        <w:rPr>
          <w:rFonts w:cs="Arial"/>
          <w:szCs w:val="24"/>
        </w:rPr>
        <w:t xml:space="preserve"> Não será aceita oferta de produto com especificações que não se enquadrem nas indicadas nos Anexos deste Instrumento Convocatório;</w:t>
      </w:r>
    </w:p>
    <w:p w:rsidR="00994EDB" w:rsidRPr="002C36B5" w:rsidRDefault="00994ED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C36B5">
        <w:rPr>
          <w:rFonts w:ascii="Arial" w:hAnsi="Arial" w:cs="Arial"/>
          <w:b/>
          <w:sz w:val="24"/>
          <w:szCs w:val="24"/>
        </w:rPr>
        <w:t>9.3.</w:t>
      </w:r>
      <w:r w:rsidRPr="002C36B5">
        <w:rPr>
          <w:rFonts w:ascii="Arial" w:hAnsi="Arial" w:cs="Arial"/>
          <w:sz w:val="24"/>
          <w:szCs w:val="24"/>
        </w:rPr>
        <w:t xml:space="preserve"> Após a abertura da sessão, não cabe desistência da proposta e os preços propostos serão de exclusiva responsabilidade da licitante, não assistindo-lhe direito de pleitear qualquer alteração dos mesmos, sob a alegação de erro, omissão ou qualquer outro pr</w:t>
      </w:r>
      <w:r w:rsidRPr="002C36B5">
        <w:rPr>
          <w:rFonts w:ascii="Arial" w:hAnsi="Arial" w:cs="Arial"/>
          <w:sz w:val="24"/>
          <w:szCs w:val="24"/>
        </w:rPr>
        <w:t>e</w:t>
      </w:r>
      <w:r w:rsidRPr="002C36B5">
        <w:rPr>
          <w:rFonts w:ascii="Arial" w:hAnsi="Arial" w:cs="Arial"/>
          <w:sz w:val="24"/>
          <w:szCs w:val="24"/>
        </w:rPr>
        <w:t>texto, salvo por motivo justo decorrente de fato superveniente e aceito pelo (a) Pregoeiro (a);</w:t>
      </w:r>
    </w:p>
    <w:p w:rsidR="00994EDB" w:rsidRPr="002C36B5" w:rsidRDefault="00994ED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C36B5">
        <w:rPr>
          <w:rFonts w:ascii="Arial" w:hAnsi="Arial" w:cs="Arial"/>
          <w:b/>
          <w:sz w:val="24"/>
          <w:szCs w:val="24"/>
        </w:rPr>
        <w:t>9.3.1.</w:t>
      </w:r>
      <w:r w:rsidRPr="002C36B5">
        <w:rPr>
          <w:rFonts w:ascii="Arial" w:hAnsi="Arial" w:cs="Arial"/>
          <w:sz w:val="24"/>
          <w:szCs w:val="24"/>
        </w:rPr>
        <w:t xml:space="preserve"> A omissão de qualquer despesa necessária à perfeita aquisição será interpretada como não existente ou já inclusa nos preços, não podendo a licitante pleitear acréscimo após a abertura das propostas;</w:t>
      </w:r>
    </w:p>
    <w:p w:rsidR="00994EDB" w:rsidRPr="002C36B5" w:rsidRDefault="00994ED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C36B5">
        <w:rPr>
          <w:rFonts w:ascii="Arial" w:hAnsi="Arial" w:cs="Arial"/>
          <w:b/>
          <w:sz w:val="24"/>
          <w:szCs w:val="24"/>
        </w:rPr>
        <w:lastRenderedPageBreak/>
        <w:t>9.4.</w:t>
      </w:r>
      <w:r w:rsidRPr="002C36B5">
        <w:rPr>
          <w:rFonts w:ascii="Arial" w:hAnsi="Arial" w:cs="Arial"/>
          <w:sz w:val="24"/>
          <w:szCs w:val="24"/>
        </w:rPr>
        <w:t xml:space="preserve"> O (a) Pregoeiro (a) poderá solicitar dos licitantes quaisquer outras informações que julgar pertinentes para o perfeito conhecimento e julgamento do objeto, inclusive efetuar diligências, respeitado o art. 43§3º da Lei 8666/93;</w:t>
      </w:r>
    </w:p>
    <w:p w:rsidR="00994EDB" w:rsidRDefault="00994ED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C36B5">
        <w:rPr>
          <w:rFonts w:ascii="Arial" w:hAnsi="Arial" w:cs="Arial"/>
          <w:b/>
          <w:sz w:val="24"/>
          <w:szCs w:val="24"/>
        </w:rPr>
        <w:t>9.5.</w:t>
      </w:r>
      <w:r w:rsidRPr="002C36B5">
        <w:rPr>
          <w:rFonts w:ascii="Arial" w:hAnsi="Arial" w:cs="Arial"/>
          <w:sz w:val="24"/>
          <w:szCs w:val="24"/>
        </w:rPr>
        <w:t xml:space="preserve"> No julgamento das propostas, o (a) Pregoeiro (a) poderá sanar erros ou falhas que não alterem a substância das propostas, dos documentos e sua validade jurídica, media</w:t>
      </w:r>
      <w:r w:rsidRPr="002C36B5">
        <w:rPr>
          <w:rFonts w:ascii="Arial" w:hAnsi="Arial" w:cs="Arial"/>
          <w:sz w:val="24"/>
          <w:szCs w:val="24"/>
        </w:rPr>
        <w:t>n</w:t>
      </w:r>
      <w:r w:rsidRPr="002C36B5">
        <w:rPr>
          <w:rFonts w:ascii="Arial" w:hAnsi="Arial" w:cs="Arial"/>
          <w:sz w:val="24"/>
          <w:szCs w:val="24"/>
        </w:rPr>
        <w:t>te decisão fundamentada em ata.</w:t>
      </w:r>
    </w:p>
    <w:p w:rsidR="00994EDB" w:rsidRPr="002C36B5" w:rsidRDefault="00994ED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39636D" w:rsidRPr="00792967" w:rsidRDefault="0039636D" w:rsidP="005421E8">
      <w:pPr>
        <w:widowControl w:val="0"/>
        <w:spacing w:after="120" w:line="360" w:lineRule="auto"/>
        <w:jc w:val="both"/>
        <w:rPr>
          <w:rFonts w:ascii="Arial" w:hAnsi="Arial"/>
          <w:b/>
          <w:sz w:val="24"/>
        </w:rPr>
      </w:pPr>
      <w:r w:rsidRPr="00792967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>0</w:t>
      </w:r>
      <w:r w:rsidR="00CD6029">
        <w:rPr>
          <w:rFonts w:ascii="Arial" w:hAnsi="Arial"/>
          <w:b/>
          <w:sz w:val="24"/>
        </w:rPr>
        <w:t>.</w:t>
      </w:r>
      <w:r w:rsidRPr="00792967">
        <w:rPr>
          <w:rFonts w:ascii="Arial" w:hAnsi="Arial"/>
          <w:b/>
          <w:sz w:val="24"/>
        </w:rPr>
        <w:t xml:space="preserve"> ANÁLISE DAS PROPOSTAS DE PREÇOS E APLICAÇÃO DOS LANCES VERBAIS</w:t>
      </w:r>
    </w:p>
    <w:p w:rsidR="0039636D" w:rsidRPr="00792967" w:rsidRDefault="0039636D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10</w:t>
      </w:r>
      <w:r w:rsidR="00583C90" w:rsidRPr="004B7596">
        <w:rPr>
          <w:rFonts w:ascii="Arial" w:hAnsi="Arial"/>
          <w:b/>
          <w:sz w:val="24"/>
        </w:rPr>
        <w:t>.1</w:t>
      </w:r>
      <w:r w:rsidR="00CA3164" w:rsidRPr="004B7596">
        <w:rPr>
          <w:rFonts w:ascii="Arial" w:hAnsi="Arial"/>
          <w:b/>
          <w:sz w:val="24"/>
        </w:rPr>
        <w:t>.</w:t>
      </w:r>
      <w:r w:rsidRPr="00792967">
        <w:rPr>
          <w:rFonts w:ascii="Arial" w:hAnsi="Arial"/>
          <w:sz w:val="24"/>
        </w:rPr>
        <w:t xml:space="preserve"> O critério de julgamento das proposta</w:t>
      </w:r>
      <w:r w:rsidR="00565775">
        <w:rPr>
          <w:rFonts w:ascii="Arial" w:hAnsi="Arial"/>
          <w:sz w:val="24"/>
        </w:rPr>
        <w:t xml:space="preserve">s será o de </w:t>
      </w:r>
      <w:r w:rsidR="00565775" w:rsidRPr="008B43DC">
        <w:rPr>
          <w:rFonts w:ascii="Arial" w:hAnsi="Arial"/>
          <w:b/>
          <w:sz w:val="24"/>
        </w:rPr>
        <w:t xml:space="preserve">menor preço </w:t>
      </w:r>
      <w:r w:rsidR="006245A0">
        <w:rPr>
          <w:rFonts w:ascii="Arial" w:hAnsi="Arial"/>
          <w:b/>
          <w:sz w:val="24"/>
        </w:rPr>
        <w:t xml:space="preserve">por </w:t>
      </w:r>
      <w:r w:rsidR="004B4457">
        <w:rPr>
          <w:rFonts w:ascii="Arial" w:hAnsi="Arial"/>
          <w:b/>
          <w:sz w:val="24"/>
        </w:rPr>
        <w:t>Lote</w:t>
      </w:r>
      <w:r w:rsidR="00583C90">
        <w:rPr>
          <w:rFonts w:ascii="Arial" w:hAnsi="Arial"/>
          <w:sz w:val="24"/>
        </w:rPr>
        <w:t>;</w:t>
      </w:r>
    </w:p>
    <w:p w:rsidR="0039636D" w:rsidRPr="00792967" w:rsidRDefault="0039636D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10</w:t>
      </w:r>
      <w:r w:rsidR="00583C90" w:rsidRPr="004B7596">
        <w:rPr>
          <w:rFonts w:ascii="Arial" w:hAnsi="Arial"/>
          <w:b/>
          <w:sz w:val="24"/>
        </w:rPr>
        <w:t>.2</w:t>
      </w:r>
      <w:r w:rsidR="00CA3164" w:rsidRPr="004B7596">
        <w:rPr>
          <w:rFonts w:ascii="Arial" w:hAnsi="Arial"/>
          <w:b/>
          <w:sz w:val="24"/>
        </w:rPr>
        <w:t>.</w:t>
      </w:r>
      <w:r w:rsidR="00583C90">
        <w:rPr>
          <w:rFonts w:ascii="Arial" w:hAnsi="Arial"/>
          <w:sz w:val="24"/>
        </w:rPr>
        <w:t xml:space="preserve"> </w:t>
      </w:r>
      <w:r w:rsidRPr="00792967">
        <w:rPr>
          <w:rFonts w:ascii="Arial" w:hAnsi="Arial"/>
          <w:sz w:val="24"/>
        </w:rPr>
        <w:t>Após a abertura dos envelopes contendo as propostas, a equipe de apoio ordená-las-á em ordem decrescente de preços e em seguida identificará a proposta de menor preço, classificando o seu autor, cujo conteúdo atenda as especificações do Edital e em seguida as propostas com valores sucessivos e superiores de até 10 (dez) pontos perce</w:t>
      </w:r>
      <w:r w:rsidRPr="00792967">
        <w:rPr>
          <w:rFonts w:ascii="Arial" w:hAnsi="Arial"/>
          <w:sz w:val="24"/>
        </w:rPr>
        <w:t>n</w:t>
      </w:r>
      <w:r w:rsidRPr="00792967">
        <w:rPr>
          <w:rFonts w:ascii="Arial" w:hAnsi="Arial"/>
          <w:sz w:val="24"/>
        </w:rPr>
        <w:t>tuais relativamente à de menor preço;</w:t>
      </w:r>
    </w:p>
    <w:p w:rsidR="0039636D" w:rsidRPr="00792967" w:rsidRDefault="0039636D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10</w:t>
      </w:r>
      <w:r w:rsidR="00583C90" w:rsidRPr="004B7596">
        <w:rPr>
          <w:rFonts w:ascii="Arial" w:hAnsi="Arial"/>
          <w:b/>
          <w:sz w:val="24"/>
        </w:rPr>
        <w:t>.3</w:t>
      </w:r>
      <w:r w:rsidR="00CA3164" w:rsidRPr="004B7596">
        <w:rPr>
          <w:rFonts w:ascii="Arial" w:hAnsi="Arial"/>
          <w:b/>
          <w:sz w:val="24"/>
        </w:rPr>
        <w:t>.</w:t>
      </w:r>
      <w:r w:rsidR="00583C90">
        <w:rPr>
          <w:rFonts w:ascii="Arial" w:hAnsi="Arial"/>
          <w:sz w:val="24"/>
        </w:rPr>
        <w:t xml:space="preserve"> </w:t>
      </w:r>
      <w:r w:rsidRPr="00792967">
        <w:rPr>
          <w:rFonts w:ascii="Arial" w:hAnsi="Arial"/>
          <w:sz w:val="24"/>
        </w:rPr>
        <w:t xml:space="preserve">O conteúdo das propostas do </w:t>
      </w:r>
      <w:r w:rsidR="00047A9F">
        <w:rPr>
          <w:rFonts w:ascii="Arial" w:hAnsi="Arial"/>
          <w:sz w:val="24"/>
        </w:rPr>
        <w:t>subitem</w:t>
      </w:r>
      <w:r w:rsidR="005D1113" w:rsidRPr="00792967">
        <w:rPr>
          <w:rFonts w:ascii="Arial" w:hAnsi="Arial"/>
          <w:sz w:val="24"/>
        </w:rPr>
        <w:t xml:space="preserve"> </w:t>
      </w:r>
      <w:r w:rsidRPr="00792967">
        <w:rPr>
          <w:rFonts w:ascii="Arial" w:hAnsi="Arial"/>
          <w:sz w:val="24"/>
        </w:rPr>
        <w:t xml:space="preserve">anterior será analisado, desclassificando </w:t>
      </w:r>
      <w:r w:rsidRPr="00792967">
        <w:rPr>
          <w:rFonts w:ascii="Arial" w:hAnsi="Arial"/>
          <w:sz w:val="24"/>
        </w:rPr>
        <w:t>a</w:t>
      </w:r>
      <w:r w:rsidRPr="00792967">
        <w:rPr>
          <w:rFonts w:ascii="Arial" w:hAnsi="Arial"/>
          <w:sz w:val="24"/>
        </w:rPr>
        <w:t>quelas cujo objeto não atenda às especificações, prazos e condições fixados no edital;</w:t>
      </w:r>
    </w:p>
    <w:p w:rsidR="0039636D" w:rsidRPr="00792967" w:rsidRDefault="0039636D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10</w:t>
      </w:r>
      <w:r w:rsidR="00583C90" w:rsidRPr="004B7596">
        <w:rPr>
          <w:rFonts w:ascii="Arial" w:hAnsi="Arial"/>
          <w:b/>
          <w:sz w:val="24"/>
        </w:rPr>
        <w:t>.4</w:t>
      </w:r>
      <w:r w:rsidR="00CA3164" w:rsidRPr="004B7596">
        <w:rPr>
          <w:rFonts w:ascii="Arial" w:hAnsi="Arial"/>
          <w:b/>
          <w:sz w:val="24"/>
        </w:rPr>
        <w:t>.</w:t>
      </w:r>
      <w:r w:rsidR="00583C90">
        <w:rPr>
          <w:rFonts w:ascii="Arial" w:hAnsi="Arial"/>
          <w:sz w:val="24"/>
        </w:rPr>
        <w:t xml:space="preserve"> </w:t>
      </w:r>
      <w:r w:rsidRPr="00792967">
        <w:rPr>
          <w:rFonts w:ascii="Arial" w:hAnsi="Arial"/>
          <w:sz w:val="24"/>
        </w:rPr>
        <w:t xml:space="preserve">Não havendo, no mínimo, 03 (três) propostas válidas nos termos do </w:t>
      </w:r>
      <w:r w:rsidR="00047A9F">
        <w:rPr>
          <w:rFonts w:ascii="Arial" w:hAnsi="Arial"/>
          <w:sz w:val="24"/>
        </w:rPr>
        <w:t>subitem</w:t>
      </w:r>
      <w:r w:rsidR="005D1113" w:rsidRPr="00792967">
        <w:rPr>
          <w:rFonts w:ascii="Arial" w:hAnsi="Arial"/>
          <w:sz w:val="24"/>
        </w:rPr>
        <w:t xml:space="preserve"> </w:t>
      </w:r>
      <w:r w:rsidRPr="00792967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0</w:t>
      </w:r>
      <w:r w:rsidRPr="00792967">
        <w:rPr>
          <w:rFonts w:ascii="Arial" w:hAnsi="Arial"/>
          <w:sz w:val="24"/>
        </w:rPr>
        <w:t xml:space="preserve">.2. serão selecionadas até três melhores propostas e os seus autores convidados a participar dos lances verbais, quaisquer que sejam os preços por </w:t>
      </w:r>
      <w:r w:rsidR="004B4457">
        <w:rPr>
          <w:rFonts w:ascii="Arial" w:hAnsi="Arial"/>
          <w:b/>
          <w:sz w:val="24"/>
        </w:rPr>
        <w:t>Lotes</w:t>
      </w:r>
      <w:r w:rsidR="006245A0">
        <w:rPr>
          <w:rFonts w:ascii="Arial" w:hAnsi="Arial"/>
          <w:sz w:val="24"/>
        </w:rPr>
        <w:t xml:space="preserve"> </w:t>
      </w:r>
      <w:r w:rsidRPr="00792967">
        <w:rPr>
          <w:rFonts w:ascii="Arial" w:hAnsi="Arial"/>
          <w:sz w:val="24"/>
        </w:rPr>
        <w:t>oferecidos nas propostas escritas;</w:t>
      </w:r>
    </w:p>
    <w:p w:rsidR="0039636D" w:rsidRPr="00792967" w:rsidRDefault="0039636D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10</w:t>
      </w:r>
      <w:r w:rsidR="00583C90" w:rsidRPr="004B7596">
        <w:rPr>
          <w:rFonts w:ascii="Arial" w:hAnsi="Arial"/>
          <w:b/>
          <w:sz w:val="24"/>
        </w:rPr>
        <w:t>.4.1</w:t>
      </w:r>
      <w:r w:rsidR="00CA3164" w:rsidRPr="004B7596">
        <w:rPr>
          <w:rFonts w:ascii="Arial" w:hAnsi="Arial"/>
          <w:b/>
          <w:sz w:val="24"/>
        </w:rPr>
        <w:t>.</w:t>
      </w:r>
      <w:r w:rsidR="00583C90">
        <w:rPr>
          <w:rFonts w:ascii="Arial" w:hAnsi="Arial"/>
          <w:sz w:val="24"/>
        </w:rPr>
        <w:t xml:space="preserve"> </w:t>
      </w:r>
      <w:r w:rsidRPr="00792967">
        <w:rPr>
          <w:rFonts w:ascii="Arial" w:hAnsi="Arial"/>
          <w:sz w:val="24"/>
        </w:rPr>
        <w:t>Em caso de empate das melhores propostas, todos os proponentes com o mesmo preço serão convidados a participar dos lances verbais;</w:t>
      </w:r>
    </w:p>
    <w:p w:rsidR="0039636D" w:rsidRDefault="00583C90" w:rsidP="005421E8">
      <w:pPr>
        <w:widowControl w:val="0"/>
        <w:spacing w:after="120" w:line="360" w:lineRule="auto"/>
        <w:jc w:val="both"/>
        <w:rPr>
          <w:rFonts w:ascii="Arial" w:hAnsi="Arial"/>
          <w:b/>
          <w:sz w:val="24"/>
        </w:rPr>
      </w:pPr>
      <w:r w:rsidRPr="004B7596">
        <w:rPr>
          <w:rFonts w:ascii="Arial" w:hAnsi="Arial"/>
          <w:b/>
          <w:sz w:val="24"/>
        </w:rPr>
        <w:t>10.5</w:t>
      </w:r>
      <w:r w:rsidR="00C07E79" w:rsidRPr="004B7596">
        <w:rPr>
          <w:rFonts w:ascii="Arial" w:hAnsi="Arial"/>
          <w:b/>
          <w:sz w:val="24"/>
        </w:rPr>
        <w:t>.</w:t>
      </w:r>
      <w:r w:rsidR="005B1A37">
        <w:rPr>
          <w:rFonts w:ascii="Arial" w:hAnsi="Arial"/>
          <w:sz w:val="24"/>
        </w:rPr>
        <w:t xml:space="preserve"> </w:t>
      </w:r>
      <w:r w:rsidR="0039636D">
        <w:rPr>
          <w:rFonts w:ascii="Arial" w:hAnsi="Arial"/>
          <w:sz w:val="24"/>
        </w:rPr>
        <w:t xml:space="preserve">Em seguida, </w:t>
      </w:r>
      <w:r w:rsidR="0039636D">
        <w:rPr>
          <w:rFonts w:ascii="Arial" w:hAnsi="Arial"/>
          <w:sz w:val="24"/>
          <w:u w:val="single"/>
        </w:rPr>
        <w:t>passar-se-á à oferta de lances verbais</w:t>
      </w:r>
      <w:r w:rsidR="0039636D">
        <w:rPr>
          <w:rFonts w:ascii="Arial" w:hAnsi="Arial"/>
          <w:sz w:val="24"/>
        </w:rPr>
        <w:t xml:space="preserve"> </w:t>
      </w:r>
      <w:r w:rsidR="0039636D">
        <w:rPr>
          <w:rFonts w:ascii="Arial" w:hAnsi="Arial"/>
          <w:b/>
          <w:bCs/>
          <w:sz w:val="24"/>
        </w:rPr>
        <w:t xml:space="preserve">(utilizando o decréscimo de </w:t>
      </w:r>
      <w:r w:rsidR="0039636D" w:rsidRPr="00CD70CF">
        <w:rPr>
          <w:rFonts w:ascii="Arial" w:hAnsi="Arial"/>
          <w:b/>
          <w:bCs/>
          <w:sz w:val="24"/>
        </w:rPr>
        <w:t>0,5% a cada lance ofertado)</w:t>
      </w:r>
      <w:r w:rsidR="0039636D" w:rsidRPr="00CD70CF">
        <w:rPr>
          <w:rFonts w:ascii="Arial" w:hAnsi="Arial"/>
          <w:sz w:val="24"/>
        </w:rPr>
        <w:t>, em valores sucessivos e decrescentes para o</w:t>
      </w:r>
      <w:r w:rsidR="0039636D" w:rsidRPr="00066DA2">
        <w:rPr>
          <w:rFonts w:ascii="Arial" w:hAnsi="Arial"/>
          <w:b/>
          <w:sz w:val="24"/>
        </w:rPr>
        <w:t xml:space="preserve"> </w:t>
      </w:r>
      <w:r w:rsidR="004B4457">
        <w:rPr>
          <w:rFonts w:ascii="Arial" w:hAnsi="Arial"/>
          <w:b/>
          <w:sz w:val="24"/>
        </w:rPr>
        <w:t>Lote</w:t>
      </w:r>
      <w:r w:rsidR="0039636D" w:rsidRPr="00066DA2">
        <w:rPr>
          <w:rFonts w:ascii="Arial" w:hAnsi="Arial"/>
          <w:b/>
          <w:sz w:val="24"/>
        </w:rPr>
        <w:t xml:space="preserve"> </w:t>
      </w:r>
      <w:r w:rsidR="0039636D" w:rsidRPr="00CD70CF">
        <w:rPr>
          <w:rFonts w:ascii="Arial" w:hAnsi="Arial"/>
          <w:sz w:val="24"/>
        </w:rPr>
        <w:t>a ser</w:t>
      </w:r>
      <w:r w:rsidR="0039636D">
        <w:rPr>
          <w:rFonts w:ascii="Arial" w:hAnsi="Arial"/>
          <w:sz w:val="24"/>
        </w:rPr>
        <w:t xml:space="preserve"> adquirido, </w:t>
      </w:r>
      <w:r w:rsidR="0039636D">
        <w:rPr>
          <w:rFonts w:ascii="Arial" w:hAnsi="Arial"/>
          <w:b/>
          <w:sz w:val="24"/>
        </w:rPr>
        <w:t xml:space="preserve">considerando-se o valor global cotado para cada </w:t>
      </w:r>
      <w:r w:rsidR="00EE18B9">
        <w:rPr>
          <w:rFonts w:ascii="Arial" w:hAnsi="Arial"/>
          <w:b/>
          <w:sz w:val="24"/>
        </w:rPr>
        <w:t>item</w:t>
      </w:r>
      <w:r w:rsidR="0039636D">
        <w:rPr>
          <w:rFonts w:ascii="Arial" w:hAnsi="Arial"/>
          <w:b/>
          <w:sz w:val="24"/>
        </w:rPr>
        <w:t>;</w:t>
      </w:r>
    </w:p>
    <w:p w:rsidR="0039636D" w:rsidRPr="00792967" w:rsidRDefault="0039636D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10.5.1.</w:t>
      </w:r>
      <w:r w:rsidRPr="00792967">
        <w:rPr>
          <w:rFonts w:ascii="Arial" w:hAnsi="Arial"/>
          <w:sz w:val="24"/>
        </w:rPr>
        <w:t xml:space="preserve"> Será vedado, portanto, a oferta de </w:t>
      </w:r>
      <w:r w:rsidR="00583C90">
        <w:rPr>
          <w:rFonts w:ascii="Arial" w:hAnsi="Arial"/>
          <w:sz w:val="24"/>
        </w:rPr>
        <w:t>lance com vista ao empate;</w:t>
      </w:r>
    </w:p>
    <w:p w:rsidR="0039636D" w:rsidRPr="00792967" w:rsidRDefault="0039636D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10</w:t>
      </w:r>
      <w:r w:rsidR="00583C90" w:rsidRPr="004B7596">
        <w:rPr>
          <w:rFonts w:ascii="Arial" w:hAnsi="Arial"/>
          <w:b/>
          <w:sz w:val="24"/>
        </w:rPr>
        <w:t>.6</w:t>
      </w:r>
      <w:r w:rsidR="00CA3164" w:rsidRPr="004B7596">
        <w:rPr>
          <w:rFonts w:ascii="Arial" w:hAnsi="Arial"/>
          <w:b/>
          <w:sz w:val="24"/>
        </w:rPr>
        <w:t>.</w:t>
      </w:r>
      <w:r w:rsidR="00583C90">
        <w:rPr>
          <w:rFonts w:ascii="Arial" w:hAnsi="Arial"/>
          <w:sz w:val="24"/>
        </w:rPr>
        <w:t xml:space="preserve"> </w:t>
      </w:r>
      <w:r w:rsidRPr="00792967">
        <w:rPr>
          <w:rFonts w:ascii="Arial" w:hAnsi="Arial"/>
          <w:sz w:val="24"/>
        </w:rPr>
        <w:t>Os lances deverão ficar adstritos à redução dos preços, não se admitindo ofertas destinadas a alterar outros elementos da proposta escrita;</w:t>
      </w:r>
    </w:p>
    <w:p w:rsidR="0039636D" w:rsidRPr="00792967" w:rsidRDefault="0039636D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10</w:t>
      </w:r>
      <w:r w:rsidR="00583C90" w:rsidRPr="004B7596">
        <w:rPr>
          <w:rFonts w:ascii="Arial" w:hAnsi="Arial"/>
          <w:b/>
          <w:sz w:val="24"/>
        </w:rPr>
        <w:t>.7</w:t>
      </w:r>
      <w:r w:rsidR="00CA3164" w:rsidRPr="004B7596">
        <w:rPr>
          <w:rFonts w:ascii="Arial" w:hAnsi="Arial"/>
          <w:b/>
          <w:sz w:val="24"/>
        </w:rPr>
        <w:t>.</w:t>
      </w:r>
      <w:r w:rsidR="00583C90">
        <w:rPr>
          <w:rFonts w:ascii="Arial" w:hAnsi="Arial"/>
          <w:sz w:val="24"/>
        </w:rPr>
        <w:t xml:space="preserve"> </w:t>
      </w:r>
      <w:r w:rsidRPr="00792967">
        <w:rPr>
          <w:rFonts w:ascii="Arial" w:hAnsi="Arial"/>
          <w:sz w:val="24"/>
        </w:rPr>
        <w:t xml:space="preserve">Quando convidado a ofertar seu lance, o representante da licitante poderá requerer </w:t>
      </w:r>
      <w:r w:rsidRPr="00792967">
        <w:rPr>
          <w:rFonts w:ascii="Arial" w:hAnsi="Arial"/>
          <w:sz w:val="24"/>
        </w:rPr>
        <w:lastRenderedPageBreak/>
        <w:t>tempo, para analisar seus custos ou para consultar terceiros, podendo, para tanto, valer-se de telefone celular e outros;</w:t>
      </w:r>
    </w:p>
    <w:p w:rsidR="0039636D" w:rsidRPr="00792967" w:rsidRDefault="0039636D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10</w:t>
      </w:r>
      <w:r w:rsidR="00583C90" w:rsidRPr="004B7596">
        <w:rPr>
          <w:rFonts w:ascii="Arial" w:hAnsi="Arial"/>
          <w:b/>
          <w:sz w:val="24"/>
        </w:rPr>
        <w:t>.8</w:t>
      </w:r>
      <w:r w:rsidR="00CA3164" w:rsidRPr="004B7596">
        <w:rPr>
          <w:rFonts w:ascii="Arial" w:hAnsi="Arial"/>
          <w:b/>
          <w:sz w:val="24"/>
        </w:rPr>
        <w:t>.</w:t>
      </w:r>
      <w:r w:rsidR="00583C90">
        <w:rPr>
          <w:rFonts w:ascii="Arial" w:hAnsi="Arial"/>
          <w:sz w:val="24"/>
        </w:rPr>
        <w:t xml:space="preserve"> </w:t>
      </w:r>
      <w:r w:rsidRPr="00792967">
        <w:rPr>
          <w:rFonts w:ascii="Arial" w:hAnsi="Arial"/>
          <w:sz w:val="24"/>
        </w:rPr>
        <w:t>A ausência de representante credenciado ou a desistência em apresentar lance ve</w:t>
      </w:r>
      <w:r w:rsidRPr="00792967">
        <w:rPr>
          <w:rFonts w:ascii="Arial" w:hAnsi="Arial"/>
          <w:sz w:val="24"/>
        </w:rPr>
        <w:t>r</w:t>
      </w:r>
      <w:r w:rsidRPr="00792967">
        <w:rPr>
          <w:rFonts w:ascii="Arial" w:hAnsi="Arial"/>
          <w:sz w:val="24"/>
        </w:rPr>
        <w:t xml:space="preserve">bal, quando convocado pelo </w:t>
      </w:r>
      <w:r w:rsidR="00C07E79">
        <w:rPr>
          <w:rFonts w:ascii="Arial" w:hAnsi="Arial"/>
          <w:sz w:val="24"/>
        </w:rPr>
        <w:t>(a)</w:t>
      </w:r>
      <w:r w:rsidR="00C07E79" w:rsidRPr="00A04919">
        <w:rPr>
          <w:rFonts w:ascii="Arial" w:hAnsi="Arial"/>
          <w:sz w:val="24"/>
        </w:rPr>
        <w:t xml:space="preserve"> Pregoeiro</w:t>
      </w:r>
      <w:r w:rsidR="00C07E79">
        <w:rPr>
          <w:rFonts w:ascii="Arial" w:hAnsi="Arial"/>
          <w:sz w:val="24"/>
        </w:rPr>
        <w:t xml:space="preserve"> (a)</w:t>
      </w:r>
      <w:r w:rsidRPr="00792967">
        <w:rPr>
          <w:rFonts w:ascii="Arial" w:hAnsi="Arial"/>
          <w:sz w:val="24"/>
        </w:rPr>
        <w:t>, implicará a exclusão da licitante da etapa de lances verbais e na manutenção do preço apresentado por ele, para efeito de orden</w:t>
      </w:r>
      <w:r w:rsidRPr="00792967">
        <w:rPr>
          <w:rFonts w:ascii="Arial" w:hAnsi="Arial"/>
          <w:sz w:val="24"/>
        </w:rPr>
        <w:t>a</w:t>
      </w:r>
      <w:r w:rsidRPr="00792967">
        <w:rPr>
          <w:rFonts w:ascii="Arial" w:hAnsi="Arial"/>
          <w:sz w:val="24"/>
        </w:rPr>
        <w:t>ção das propostas;</w:t>
      </w:r>
    </w:p>
    <w:p w:rsidR="0039636D" w:rsidRPr="00792967" w:rsidRDefault="0039636D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10</w:t>
      </w:r>
      <w:r w:rsidR="00583C90" w:rsidRPr="004B7596">
        <w:rPr>
          <w:rFonts w:ascii="Arial" w:hAnsi="Arial"/>
          <w:b/>
          <w:sz w:val="24"/>
        </w:rPr>
        <w:t>.9</w:t>
      </w:r>
      <w:r w:rsidR="00CA3164" w:rsidRPr="004B7596">
        <w:rPr>
          <w:rFonts w:ascii="Arial" w:hAnsi="Arial"/>
          <w:b/>
          <w:sz w:val="24"/>
        </w:rPr>
        <w:t>.</w:t>
      </w:r>
      <w:r w:rsidR="00583C90">
        <w:rPr>
          <w:rFonts w:ascii="Arial" w:hAnsi="Arial"/>
          <w:sz w:val="24"/>
        </w:rPr>
        <w:t xml:space="preserve"> </w:t>
      </w:r>
      <w:r w:rsidRPr="00792967">
        <w:rPr>
          <w:rFonts w:ascii="Arial" w:hAnsi="Arial"/>
          <w:sz w:val="24"/>
        </w:rPr>
        <w:t xml:space="preserve">O encerramento da fase competitiva dar-se-á quando, indagados pelo </w:t>
      </w:r>
      <w:r w:rsidR="00C07E79">
        <w:rPr>
          <w:rFonts w:ascii="Arial" w:hAnsi="Arial"/>
          <w:sz w:val="24"/>
        </w:rPr>
        <w:t>(a)</w:t>
      </w:r>
      <w:r w:rsidR="00C07E79" w:rsidRPr="00A04919">
        <w:rPr>
          <w:rFonts w:ascii="Arial" w:hAnsi="Arial"/>
          <w:sz w:val="24"/>
        </w:rPr>
        <w:t xml:space="preserve"> Pregoeiro</w:t>
      </w:r>
      <w:r w:rsidR="00C07E79">
        <w:rPr>
          <w:rFonts w:ascii="Arial" w:hAnsi="Arial"/>
          <w:sz w:val="24"/>
        </w:rPr>
        <w:t xml:space="preserve"> (a)</w:t>
      </w:r>
      <w:r w:rsidRPr="00792967">
        <w:rPr>
          <w:rFonts w:ascii="Arial" w:hAnsi="Arial"/>
          <w:sz w:val="24"/>
        </w:rPr>
        <w:t>, as licitantes manifestarem seu desinteresse em apresentar novos lances;</w:t>
      </w:r>
    </w:p>
    <w:p w:rsidR="0039636D" w:rsidRPr="00792967" w:rsidRDefault="0039636D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10</w:t>
      </w:r>
      <w:r w:rsidR="00CA3164" w:rsidRPr="004B7596">
        <w:rPr>
          <w:rFonts w:ascii="Arial" w:hAnsi="Arial"/>
          <w:b/>
          <w:sz w:val="24"/>
        </w:rPr>
        <w:t>.10.</w:t>
      </w:r>
      <w:r w:rsidR="00CA3164">
        <w:rPr>
          <w:rFonts w:ascii="Arial" w:hAnsi="Arial"/>
          <w:sz w:val="24"/>
        </w:rPr>
        <w:t xml:space="preserve"> </w:t>
      </w:r>
      <w:r w:rsidRPr="00792967">
        <w:rPr>
          <w:rFonts w:ascii="Arial" w:hAnsi="Arial"/>
          <w:sz w:val="24"/>
        </w:rPr>
        <w:t>Caso não se realizem lances verbais, será verificada a conformidade entre a pro</w:t>
      </w:r>
      <w:r>
        <w:rPr>
          <w:rFonts w:ascii="Arial" w:hAnsi="Arial"/>
          <w:sz w:val="24"/>
        </w:rPr>
        <w:softHyphen/>
      </w:r>
      <w:r w:rsidRPr="00792967">
        <w:rPr>
          <w:rFonts w:ascii="Arial" w:hAnsi="Arial"/>
          <w:sz w:val="24"/>
        </w:rPr>
        <w:t>posta escrita de menor preço e o valor estimado para a contratação;</w:t>
      </w:r>
    </w:p>
    <w:p w:rsidR="0039636D" w:rsidRDefault="0039636D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10.10.1.</w:t>
      </w:r>
      <w:r w:rsidRPr="00792967">
        <w:rPr>
          <w:rFonts w:ascii="Arial" w:hAnsi="Arial"/>
          <w:sz w:val="24"/>
        </w:rPr>
        <w:t xml:space="preserve"> Ocorrendo a hipótese acima e havendo empate na proposta escrita, a classific</w:t>
      </w:r>
      <w:r w:rsidRPr="00792967">
        <w:rPr>
          <w:rFonts w:ascii="Arial" w:hAnsi="Arial"/>
          <w:sz w:val="24"/>
        </w:rPr>
        <w:t>a</w:t>
      </w:r>
      <w:r w:rsidRPr="00792967">
        <w:rPr>
          <w:rFonts w:ascii="Arial" w:hAnsi="Arial"/>
          <w:sz w:val="24"/>
        </w:rPr>
        <w:t>ção será efetuada por sorteio, na mesma sessão;</w:t>
      </w:r>
    </w:p>
    <w:p w:rsidR="00D52B7C" w:rsidRDefault="00583C90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10.11</w:t>
      </w:r>
      <w:r w:rsidR="00CA3164" w:rsidRPr="004B7596">
        <w:rPr>
          <w:rFonts w:ascii="Arial" w:hAnsi="Arial"/>
          <w:b/>
          <w:sz w:val="24"/>
        </w:rPr>
        <w:t>.</w:t>
      </w:r>
      <w:r>
        <w:rPr>
          <w:rFonts w:ascii="Arial" w:hAnsi="Arial"/>
          <w:sz w:val="24"/>
        </w:rPr>
        <w:t xml:space="preserve"> </w:t>
      </w:r>
      <w:r w:rsidR="00D52B7C">
        <w:rPr>
          <w:rFonts w:ascii="Arial" w:hAnsi="Arial"/>
          <w:sz w:val="24"/>
        </w:rPr>
        <w:t>O (a) Pregoeiro (a) poderá fixar em até 15 (quinze) minutos o tempo máximo para os lances verbais, devendo avisar aos licitantes quando decidir pela última rodada de la</w:t>
      </w:r>
      <w:r w:rsidR="00D52B7C">
        <w:rPr>
          <w:rFonts w:ascii="Arial" w:hAnsi="Arial"/>
          <w:sz w:val="24"/>
        </w:rPr>
        <w:t>n</w:t>
      </w:r>
      <w:r w:rsidR="00D52B7C">
        <w:rPr>
          <w:rFonts w:ascii="Arial" w:hAnsi="Arial"/>
          <w:sz w:val="24"/>
        </w:rPr>
        <w:t>ces que poderá, inclusive, ocorrer antes do exaurimento do tempo máximo anterior</w:t>
      </w:r>
      <w:r>
        <w:rPr>
          <w:rFonts w:ascii="Arial" w:hAnsi="Arial"/>
          <w:sz w:val="24"/>
        </w:rPr>
        <w:t>mente estipulado.</w:t>
      </w:r>
    </w:p>
    <w:p w:rsidR="0039636D" w:rsidRDefault="0039636D" w:rsidP="005421E8">
      <w:pPr>
        <w:widowControl w:val="0"/>
        <w:spacing w:after="120" w:line="360" w:lineRule="auto"/>
        <w:jc w:val="both"/>
        <w:rPr>
          <w:rFonts w:ascii="Arial" w:hAnsi="Arial"/>
          <w:b/>
          <w:sz w:val="24"/>
        </w:rPr>
      </w:pPr>
    </w:p>
    <w:p w:rsidR="00925AB9" w:rsidRPr="00335E69" w:rsidRDefault="00925AB9" w:rsidP="005421E8">
      <w:pPr>
        <w:widowControl w:val="0"/>
        <w:spacing w:after="120" w:line="360" w:lineRule="auto"/>
        <w:jc w:val="both"/>
        <w:rPr>
          <w:rFonts w:ascii="Arial" w:hAnsi="Arial"/>
          <w:b/>
          <w:sz w:val="24"/>
        </w:rPr>
      </w:pPr>
      <w:r w:rsidRPr="00335E69">
        <w:rPr>
          <w:rFonts w:ascii="Arial" w:hAnsi="Arial"/>
          <w:b/>
          <w:sz w:val="24"/>
        </w:rPr>
        <w:t>11</w:t>
      </w:r>
      <w:r w:rsidR="00CA3164">
        <w:rPr>
          <w:rFonts w:ascii="Arial" w:hAnsi="Arial"/>
          <w:b/>
          <w:sz w:val="24"/>
        </w:rPr>
        <w:t>.</w:t>
      </w:r>
      <w:r w:rsidR="00583C90" w:rsidRPr="00335E69">
        <w:rPr>
          <w:rFonts w:ascii="Arial" w:hAnsi="Arial"/>
          <w:b/>
          <w:sz w:val="24"/>
        </w:rPr>
        <w:t xml:space="preserve"> </w:t>
      </w:r>
      <w:r w:rsidRPr="00335E69">
        <w:rPr>
          <w:rFonts w:ascii="Arial" w:hAnsi="Arial"/>
          <w:b/>
          <w:sz w:val="24"/>
        </w:rPr>
        <w:t>DOS DOCUMENTOS PARA HABILITAÇÃO</w:t>
      </w:r>
    </w:p>
    <w:p w:rsidR="00DC535B" w:rsidRPr="00B4562C" w:rsidRDefault="00DC535B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11.1</w:t>
      </w:r>
      <w:r w:rsidR="00CA3164" w:rsidRPr="004B7596">
        <w:rPr>
          <w:rFonts w:ascii="Arial" w:hAnsi="Arial"/>
          <w:b/>
          <w:sz w:val="24"/>
        </w:rPr>
        <w:t>.</w:t>
      </w:r>
      <w:r>
        <w:rPr>
          <w:rFonts w:ascii="Arial" w:hAnsi="Arial"/>
          <w:sz w:val="24"/>
        </w:rPr>
        <w:t xml:space="preserve"> </w:t>
      </w:r>
      <w:r w:rsidRPr="00B4562C">
        <w:rPr>
          <w:rFonts w:ascii="Arial" w:hAnsi="Arial"/>
          <w:sz w:val="24"/>
        </w:rPr>
        <w:t>Será considerad</w:t>
      </w:r>
      <w:r>
        <w:rPr>
          <w:rFonts w:ascii="Arial" w:hAnsi="Arial"/>
          <w:sz w:val="24"/>
        </w:rPr>
        <w:t>a</w:t>
      </w:r>
      <w:r w:rsidRPr="00B4562C">
        <w:rPr>
          <w:rFonts w:ascii="Arial" w:hAnsi="Arial"/>
          <w:sz w:val="24"/>
        </w:rPr>
        <w:t xml:space="preserve"> habilitada a licitante que apresentar os documentos a seguir lista</w:t>
      </w:r>
      <w:r>
        <w:rPr>
          <w:rFonts w:ascii="Arial" w:hAnsi="Arial"/>
          <w:sz w:val="24"/>
        </w:rPr>
        <w:softHyphen/>
      </w:r>
      <w:r w:rsidRPr="00B4562C">
        <w:rPr>
          <w:rFonts w:ascii="Arial" w:hAnsi="Arial"/>
          <w:sz w:val="24"/>
        </w:rPr>
        <w:t>dos, observando que:</w:t>
      </w:r>
    </w:p>
    <w:p w:rsidR="00DC535B" w:rsidRPr="00B4562C" w:rsidRDefault="00DC535B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11.1.1.</w:t>
      </w:r>
      <w:r w:rsidRPr="00B4562C">
        <w:rPr>
          <w:rFonts w:ascii="Arial" w:hAnsi="Arial"/>
          <w:sz w:val="24"/>
        </w:rPr>
        <w:t xml:space="preserve"> A licitante que declarar que cumpre os requisitos de habilitação e não os cumprir será inabilitado e sujeito às penalidades legais;</w:t>
      </w:r>
    </w:p>
    <w:p w:rsidR="00DC535B" w:rsidRPr="00B4562C" w:rsidRDefault="00DC535B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11.2</w:t>
      </w:r>
      <w:r w:rsidR="00CA3164" w:rsidRPr="004B7596">
        <w:rPr>
          <w:rFonts w:ascii="Arial" w:hAnsi="Arial"/>
          <w:b/>
          <w:sz w:val="24"/>
        </w:rPr>
        <w:t>.</w:t>
      </w:r>
      <w:r>
        <w:rPr>
          <w:rFonts w:ascii="Arial" w:hAnsi="Arial"/>
          <w:sz w:val="24"/>
        </w:rPr>
        <w:t xml:space="preserve"> </w:t>
      </w:r>
      <w:r w:rsidRPr="00B4562C">
        <w:rPr>
          <w:rFonts w:ascii="Arial" w:hAnsi="Arial"/>
          <w:sz w:val="24"/>
        </w:rPr>
        <w:t>Constituem motivos para inabilitação da licitante, ressalvada a hipótese de sane</w:t>
      </w:r>
      <w:r w:rsidRPr="00B4562C">
        <w:rPr>
          <w:rFonts w:ascii="Arial" w:hAnsi="Arial"/>
          <w:sz w:val="24"/>
        </w:rPr>
        <w:t>a</w:t>
      </w:r>
      <w:r w:rsidRPr="00B4562C">
        <w:rPr>
          <w:rFonts w:ascii="Arial" w:hAnsi="Arial"/>
          <w:sz w:val="24"/>
        </w:rPr>
        <w:t xml:space="preserve">mento da documentação, prevista no </w:t>
      </w:r>
      <w:r>
        <w:rPr>
          <w:rFonts w:ascii="Arial" w:hAnsi="Arial"/>
          <w:sz w:val="24"/>
        </w:rPr>
        <w:t>subitem</w:t>
      </w:r>
      <w:r w:rsidRPr="00B4562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4.1.1;</w:t>
      </w:r>
    </w:p>
    <w:p w:rsidR="00DC535B" w:rsidRPr="00B4562C" w:rsidRDefault="00DC535B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11.2.1</w:t>
      </w:r>
      <w:r w:rsidR="00CA3164" w:rsidRPr="004B7596">
        <w:rPr>
          <w:rFonts w:ascii="Arial" w:hAnsi="Arial"/>
          <w:b/>
          <w:sz w:val="24"/>
        </w:rPr>
        <w:t>.</w:t>
      </w:r>
      <w:r w:rsidR="00CA316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A</w:t>
      </w:r>
      <w:r w:rsidRPr="00B4562C">
        <w:rPr>
          <w:rFonts w:ascii="Arial" w:hAnsi="Arial"/>
          <w:sz w:val="24"/>
        </w:rPr>
        <w:t xml:space="preserve"> não apresentação da documentação exigida para habilitação;</w:t>
      </w:r>
    </w:p>
    <w:p w:rsidR="00DC535B" w:rsidRPr="00B4562C" w:rsidRDefault="00DC535B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11.2.2</w:t>
      </w:r>
      <w:r w:rsidR="00CA3164" w:rsidRPr="004B7596">
        <w:rPr>
          <w:rFonts w:ascii="Arial" w:hAnsi="Arial"/>
          <w:b/>
          <w:sz w:val="24"/>
        </w:rPr>
        <w:t>.</w:t>
      </w:r>
      <w:r>
        <w:rPr>
          <w:rFonts w:ascii="Arial" w:hAnsi="Arial"/>
          <w:sz w:val="24"/>
        </w:rPr>
        <w:t xml:space="preserve"> A </w:t>
      </w:r>
      <w:r w:rsidRPr="00B4562C">
        <w:rPr>
          <w:rFonts w:ascii="Arial" w:hAnsi="Arial"/>
          <w:sz w:val="24"/>
        </w:rPr>
        <w:t>substituição dos documentos exigidos para habilitação por protocolos de requ</w:t>
      </w:r>
      <w:r w:rsidRPr="00B4562C">
        <w:rPr>
          <w:rFonts w:ascii="Arial" w:hAnsi="Arial"/>
          <w:sz w:val="24"/>
        </w:rPr>
        <w:t>e</w:t>
      </w:r>
      <w:r w:rsidRPr="00B4562C">
        <w:rPr>
          <w:rFonts w:ascii="Arial" w:hAnsi="Arial"/>
          <w:sz w:val="24"/>
        </w:rPr>
        <w:t>rimento de certidão;</w:t>
      </w:r>
    </w:p>
    <w:p w:rsidR="00DC535B" w:rsidRPr="00B4562C" w:rsidRDefault="00DC535B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11.2.3</w:t>
      </w:r>
      <w:r w:rsidR="00CA3164" w:rsidRPr="004B7596">
        <w:rPr>
          <w:rFonts w:ascii="Arial" w:hAnsi="Arial"/>
          <w:b/>
          <w:sz w:val="24"/>
        </w:rPr>
        <w:t>.</w:t>
      </w:r>
      <w:r>
        <w:rPr>
          <w:rFonts w:ascii="Arial" w:hAnsi="Arial"/>
          <w:sz w:val="24"/>
        </w:rPr>
        <w:t xml:space="preserve"> A</w:t>
      </w:r>
      <w:r w:rsidRPr="00B4562C">
        <w:rPr>
          <w:rFonts w:ascii="Arial" w:hAnsi="Arial"/>
          <w:sz w:val="24"/>
        </w:rPr>
        <w:t xml:space="preserve"> apresentação de documentação de habilitação que contrariar qualquer</w:t>
      </w:r>
      <w:r>
        <w:rPr>
          <w:rFonts w:ascii="Arial" w:hAnsi="Arial"/>
          <w:sz w:val="24"/>
        </w:rPr>
        <w:t xml:space="preserve"> </w:t>
      </w:r>
      <w:r w:rsidRPr="00B4562C">
        <w:rPr>
          <w:rFonts w:ascii="Arial" w:hAnsi="Arial"/>
          <w:sz w:val="24"/>
        </w:rPr>
        <w:t>disposit</w:t>
      </w:r>
      <w:r w:rsidRPr="00B4562C">
        <w:rPr>
          <w:rFonts w:ascii="Arial" w:hAnsi="Arial"/>
          <w:sz w:val="24"/>
        </w:rPr>
        <w:t>i</w:t>
      </w:r>
      <w:r w:rsidRPr="00B4562C">
        <w:rPr>
          <w:rFonts w:ascii="Arial" w:hAnsi="Arial"/>
          <w:sz w:val="24"/>
        </w:rPr>
        <w:t>vo deste Edital e seus Anexos;</w:t>
      </w:r>
    </w:p>
    <w:p w:rsidR="00DC535B" w:rsidRPr="00B4562C" w:rsidRDefault="00DC535B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lastRenderedPageBreak/>
        <w:t>11.3</w:t>
      </w:r>
      <w:r w:rsidR="00CA3164" w:rsidRPr="004B7596">
        <w:rPr>
          <w:rFonts w:ascii="Arial" w:hAnsi="Arial"/>
          <w:b/>
          <w:sz w:val="24"/>
        </w:rPr>
        <w:t>.</w:t>
      </w:r>
      <w:r w:rsidRPr="00B4562C">
        <w:rPr>
          <w:rFonts w:ascii="Arial" w:hAnsi="Arial"/>
          <w:sz w:val="24"/>
        </w:rPr>
        <w:t xml:space="preserve"> Os documentos que </w:t>
      </w:r>
      <w:r w:rsidRPr="00453292">
        <w:rPr>
          <w:rFonts w:ascii="Arial" w:hAnsi="Arial"/>
          <w:b/>
          <w:sz w:val="24"/>
        </w:rPr>
        <w:t>não possuírem prazo de validade</w:t>
      </w:r>
      <w:r w:rsidRPr="00B4562C">
        <w:rPr>
          <w:rFonts w:ascii="Arial" w:hAnsi="Arial"/>
          <w:sz w:val="24"/>
        </w:rPr>
        <w:t>, somente serão aceitos</w:t>
      </w:r>
      <w:r>
        <w:rPr>
          <w:rFonts w:ascii="Arial" w:hAnsi="Arial"/>
          <w:sz w:val="24"/>
        </w:rPr>
        <w:t xml:space="preserve"> </w:t>
      </w:r>
      <w:r w:rsidRPr="00B4562C">
        <w:rPr>
          <w:rFonts w:ascii="Arial" w:hAnsi="Arial"/>
          <w:sz w:val="24"/>
        </w:rPr>
        <w:t xml:space="preserve">com data </w:t>
      </w:r>
      <w:r w:rsidRPr="00453292">
        <w:rPr>
          <w:rFonts w:ascii="Arial" w:hAnsi="Arial"/>
          <w:b/>
          <w:sz w:val="24"/>
        </w:rPr>
        <w:t>não excedente a 90 (noventa) dias</w:t>
      </w:r>
      <w:r w:rsidRPr="00B4562C">
        <w:rPr>
          <w:rFonts w:ascii="Arial" w:hAnsi="Arial"/>
          <w:sz w:val="24"/>
        </w:rPr>
        <w:t xml:space="preserve"> de antecedência da data prevista para</w:t>
      </w:r>
      <w:r>
        <w:rPr>
          <w:rFonts w:ascii="Arial" w:hAnsi="Arial"/>
          <w:sz w:val="24"/>
        </w:rPr>
        <w:t xml:space="preserve"> </w:t>
      </w:r>
      <w:r w:rsidRPr="00B4562C">
        <w:rPr>
          <w:rFonts w:ascii="Arial" w:hAnsi="Arial"/>
          <w:sz w:val="24"/>
        </w:rPr>
        <w:t>a</w:t>
      </w:r>
      <w:r w:rsidRPr="00B4562C">
        <w:rPr>
          <w:rFonts w:ascii="Arial" w:hAnsi="Arial"/>
          <w:sz w:val="24"/>
        </w:rPr>
        <w:t>presentação das propostas, exceto atestado;</w:t>
      </w:r>
    </w:p>
    <w:p w:rsidR="00DC535B" w:rsidRPr="00B4562C" w:rsidRDefault="00DC535B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11.4.</w:t>
      </w:r>
      <w:r w:rsidRPr="00B4562C">
        <w:rPr>
          <w:rFonts w:ascii="Arial" w:hAnsi="Arial"/>
          <w:sz w:val="24"/>
        </w:rPr>
        <w:t xml:space="preserve"> Os documentos necessários à Habilitação que puderem ser extraídos via internet comprovando sua validade, serão impressos, excepcionalmente, pelo </w:t>
      </w:r>
      <w:r w:rsidR="00C078AD">
        <w:rPr>
          <w:rFonts w:ascii="Arial" w:hAnsi="Arial"/>
          <w:sz w:val="24"/>
        </w:rPr>
        <w:t>(a)</w:t>
      </w:r>
      <w:r w:rsidR="00C078AD" w:rsidRPr="00A04919">
        <w:rPr>
          <w:rFonts w:ascii="Arial" w:hAnsi="Arial"/>
          <w:sz w:val="24"/>
        </w:rPr>
        <w:t xml:space="preserve"> Pregoeiro</w:t>
      </w:r>
      <w:r w:rsidR="00C078AD">
        <w:rPr>
          <w:rFonts w:ascii="Arial" w:hAnsi="Arial"/>
          <w:sz w:val="24"/>
        </w:rPr>
        <w:t xml:space="preserve"> (a)</w:t>
      </w:r>
      <w:r w:rsidRPr="00B4562C">
        <w:rPr>
          <w:rFonts w:ascii="Arial" w:hAnsi="Arial"/>
          <w:sz w:val="24"/>
        </w:rPr>
        <w:t xml:space="preserve"> ou um dos membros da equipe de apoio, apenas para efeitos de comprovação de autentic</w:t>
      </w:r>
      <w:r w:rsidRPr="00B4562C">
        <w:rPr>
          <w:rFonts w:ascii="Arial" w:hAnsi="Arial"/>
          <w:sz w:val="24"/>
        </w:rPr>
        <w:t>i</w:t>
      </w:r>
      <w:r w:rsidRPr="00B4562C">
        <w:rPr>
          <w:rFonts w:ascii="Arial" w:hAnsi="Arial"/>
          <w:sz w:val="24"/>
        </w:rPr>
        <w:t>dade daqueles apresentados;</w:t>
      </w:r>
    </w:p>
    <w:p w:rsidR="00DC535B" w:rsidRDefault="00DC535B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11.5</w:t>
      </w:r>
      <w:r w:rsidR="00CA3164" w:rsidRPr="004B7596">
        <w:rPr>
          <w:rFonts w:ascii="Arial" w:hAnsi="Arial"/>
          <w:b/>
          <w:sz w:val="24"/>
        </w:rPr>
        <w:t>.</w:t>
      </w:r>
      <w:r w:rsidRPr="00B4562C">
        <w:rPr>
          <w:rFonts w:ascii="Arial" w:hAnsi="Arial"/>
          <w:sz w:val="24"/>
        </w:rPr>
        <w:t xml:space="preserve"> O envelope referente aos documentos de habilitação deverá conter os documentos em originais atualizados, ou cópia de cada documento individualmente autenticada, ou ainda, cópias simples autenticadas pelo </w:t>
      </w:r>
      <w:r w:rsidR="00C078AD">
        <w:rPr>
          <w:rFonts w:ascii="Arial" w:hAnsi="Arial"/>
          <w:sz w:val="24"/>
        </w:rPr>
        <w:t>(a)</w:t>
      </w:r>
      <w:r w:rsidR="00C078AD" w:rsidRPr="00A04919">
        <w:rPr>
          <w:rFonts w:ascii="Arial" w:hAnsi="Arial"/>
          <w:sz w:val="24"/>
        </w:rPr>
        <w:t xml:space="preserve"> Pregoeiro</w:t>
      </w:r>
      <w:r w:rsidR="00C078AD">
        <w:rPr>
          <w:rFonts w:ascii="Arial" w:hAnsi="Arial"/>
          <w:sz w:val="24"/>
        </w:rPr>
        <w:t xml:space="preserve"> (a)</w:t>
      </w:r>
      <w:r w:rsidRPr="00B4562C">
        <w:rPr>
          <w:rFonts w:ascii="Arial" w:hAnsi="Arial"/>
          <w:sz w:val="24"/>
        </w:rPr>
        <w:t xml:space="preserve"> ou sua Equipe de Apoio, não se aplicando aos documentos que puderem ser ex</w:t>
      </w:r>
      <w:r>
        <w:rPr>
          <w:rFonts w:ascii="Arial" w:hAnsi="Arial"/>
          <w:sz w:val="24"/>
        </w:rPr>
        <w:t>traídos via internet;</w:t>
      </w:r>
    </w:p>
    <w:p w:rsidR="00DC535B" w:rsidRPr="0069332C" w:rsidRDefault="00DC535B" w:rsidP="005421E8">
      <w:pPr>
        <w:widowControl w:val="0"/>
        <w:spacing w:after="120" w:line="360" w:lineRule="auto"/>
        <w:jc w:val="both"/>
        <w:rPr>
          <w:rFonts w:ascii="Arial" w:hAnsi="Arial"/>
          <w:sz w:val="22"/>
          <w:szCs w:val="22"/>
        </w:rPr>
      </w:pPr>
      <w:r w:rsidRPr="0069332C">
        <w:rPr>
          <w:rFonts w:ascii="Arial" w:hAnsi="Arial"/>
          <w:sz w:val="22"/>
          <w:szCs w:val="22"/>
        </w:rPr>
        <w:t>Obs.: O licitante que desejar que suas cópias sejam autenticadas pela Comissão deverá trazer as mesmas</w:t>
      </w:r>
      <w:r>
        <w:rPr>
          <w:rFonts w:ascii="Arial" w:hAnsi="Arial"/>
          <w:sz w:val="22"/>
          <w:szCs w:val="22"/>
        </w:rPr>
        <w:t>, preferencialmente,</w:t>
      </w:r>
      <w:r w:rsidRPr="0069332C">
        <w:rPr>
          <w:rFonts w:ascii="Arial" w:hAnsi="Arial"/>
          <w:sz w:val="22"/>
          <w:szCs w:val="22"/>
        </w:rPr>
        <w:t xml:space="preserve"> com antecedência mínima de 01</w:t>
      </w:r>
      <w:r w:rsidR="00974CC7">
        <w:rPr>
          <w:rFonts w:ascii="Arial" w:hAnsi="Arial"/>
          <w:sz w:val="22"/>
          <w:szCs w:val="22"/>
        </w:rPr>
        <w:t>(um)</w:t>
      </w:r>
      <w:r w:rsidRPr="0069332C">
        <w:rPr>
          <w:rFonts w:ascii="Arial" w:hAnsi="Arial"/>
          <w:sz w:val="22"/>
          <w:szCs w:val="22"/>
        </w:rPr>
        <w:t xml:space="preserve"> dia da data marcada para abe</w:t>
      </w:r>
      <w:r w:rsidRPr="0069332C">
        <w:rPr>
          <w:rFonts w:ascii="Arial" w:hAnsi="Arial"/>
          <w:sz w:val="22"/>
          <w:szCs w:val="22"/>
        </w:rPr>
        <w:t>r</w:t>
      </w:r>
      <w:r w:rsidRPr="0069332C">
        <w:rPr>
          <w:rFonts w:ascii="Arial" w:hAnsi="Arial"/>
          <w:sz w:val="22"/>
          <w:szCs w:val="22"/>
        </w:rPr>
        <w:t>tura do certame, devendo estar acompanhadas dos respectivos originais.</w:t>
      </w:r>
    </w:p>
    <w:p w:rsidR="00DC535B" w:rsidRDefault="00DC535B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B7596">
        <w:rPr>
          <w:rFonts w:ascii="Arial" w:hAnsi="Arial"/>
          <w:b/>
          <w:sz w:val="24"/>
        </w:rPr>
        <w:t>11.6</w:t>
      </w:r>
      <w:r w:rsidR="00CA3164" w:rsidRPr="004B7596">
        <w:rPr>
          <w:rFonts w:ascii="Arial" w:hAnsi="Arial"/>
          <w:b/>
          <w:sz w:val="24"/>
        </w:rPr>
        <w:t>.</w:t>
      </w:r>
      <w:r>
        <w:rPr>
          <w:rFonts w:ascii="Arial" w:hAnsi="Arial"/>
          <w:sz w:val="24"/>
        </w:rPr>
        <w:t xml:space="preserve"> Para a habilitação das </w:t>
      </w:r>
      <w:r w:rsidRPr="00097414">
        <w:rPr>
          <w:rFonts w:ascii="Arial" w:hAnsi="Arial"/>
          <w:b/>
          <w:sz w:val="24"/>
        </w:rPr>
        <w:t>empresas</w:t>
      </w:r>
      <w:r>
        <w:rPr>
          <w:rFonts w:ascii="Arial" w:hAnsi="Arial"/>
          <w:sz w:val="24"/>
        </w:rPr>
        <w:t xml:space="preserve"> faz-se necessária à apresentação, em única via, em envelope separado, não transparente e devidamente lacrado denominado </w:t>
      </w:r>
      <w:r>
        <w:rPr>
          <w:rFonts w:ascii="Arial" w:hAnsi="Arial"/>
          <w:b/>
          <w:sz w:val="24"/>
        </w:rPr>
        <w:t>ENVEL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z w:val="24"/>
        </w:rPr>
        <w:t>PE N.</w:t>
      </w:r>
      <w:r w:rsidRPr="000A740E">
        <w:rPr>
          <w:rFonts w:ascii="Arial" w:hAnsi="Arial"/>
          <w:b/>
          <w:sz w:val="24"/>
        </w:rPr>
        <w:t xml:space="preserve">º </w:t>
      </w:r>
      <w:r>
        <w:rPr>
          <w:rFonts w:ascii="Arial" w:hAnsi="Arial"/>
          <w:b/>
          <w:sz w:val="24"/>
        </w:rPr>
        <w:t>02 – DOCUMENTOS PARA HABILITAÇÃO</w:t>
      </w:r>
      <w:r>
        <w:rPr>
          <w:rFonts w:ascii="Arial" w:hAnsi="Arial"/>
          <w:sz w:val="24"/>
        </w:rPr>
        <w:t xml:space="preserve">, dos seguintes documentos, </w:t>
      </w:r>
      <w:r>
        <w:rPr>
          <w:rFonts w:ascii="Arial" w:hAnsi="Arial"/>
          <w:b/>
          <w:sz w:val="24"/>
        </w:rPr>
        <w:t>sob p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z w:val="24"/>
        </w:rPr>
        <w:t>na de inabilitação</w:t>
      </w:r>
      <w:r>
        <w:rPr>
          <w:rFonts w:ascii="Arial" w:hAnsi="Arial"/>
          <w:sz w:val="24"/>
        </w:rPr>
        <w:t>:</w:t>
      </w:r>
    </w:p>
    <w:p w:rsidR="00DC535B" w:rsidRPr="00BD7D7E" w:rsidRDefault="00DC535B" w:rsidP="005421E8">
      <w:pPr>
        <w:widowControl w:val="0"/>
        <w:numPr>
          <w:ilvl w:val="0"/>
          <w:numId w:val="1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D7D7E">
        <w:rPr>
          <w:rFonts w:ascii="Arial" w:hAnsi="Arial" w:cs="Arial"/>
          <w:sz w:val="24"/>
          <w:szCs w:val="24"/>
        </w:rPr>
        <w:t>Declaração de que inexistem fatos supervenientes ao seu cadastramento junto a esta PREFEITURA, impeditivos para a sua habilitação na presente licitação (podendo ser ad</w:t>
      </w:r>
      <w:r w:rsidRPr="00BD7D7E">
        <w:rPr>
          <w:rFonts w:ascii="Arial" w:hAnsi="Arial" w:cs="Arial"/>
          <w:sz w:val="24"/>
          <w:szCs w:val="24"/>
        </w:rPr>
        <w:t>o</w:t>
      </w:r>
      <w:r w:rsidRPr="00BD7D7E">
        <w:rPr>
          <w:rFonts w:ascii="Arial" w:hAnsi="Arial" w:cs="Arial"/>
          <w:sz w:val="24"/>
          <w:szCs w:val="24"/>
        </w:rPr>
        <w:t xml:space="preserve">tado o modelo constante do </w:t>
      </w:r>
      <w:r w:rsidRPr="00BD7D7E">
        <w:rPr>
          <w:rFonts w:ascii="Arial" w:hAnsi="Arial" w:cs="Arial"/>
          <w:b/>
          <w:sz w:val="24"/>
          <w:szCs w:val="24"/>
        </w:rPr>
        <w:t>Anexo VI</w:t>
      </w:r>
      <w:r w:rsidR="00CA3164">
        <w:rPr>
          <w:rFonts w:ascii="Arial" w:hAnsi="Arial" w:cs="Arial"/>
          <w:sz w:val="24"/>
          <w:szCs w:val="24"/>
        </w:rPr>
        <w:t xml:space="preserve"> deste Edital);</w:t>
      </w:r>
    </w:p>
    <w:p w:rsidR="00DC535B" w:rsidRPr="00BD7D7E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B7596">
        <w:rPr>
          <w:rFonts w:ascii="Arial" w:hAnsi="Arial" w:cs="Arial"/>
          <w:b/>
          <w:sz w:val="24"/>
          <w:szCs w:val="24"/>
        </w:rPr>
        <w:t>a.1)</w:t>
      </w:r>
      <w:r w:rsidRPr="00BD7D7E">
        <w:rPr>
          <w:rFonts w:ascii="Arial" w:hAnsi="Arial" w:cs="Arial"/>
          <w:sz w:val="24"/>
          <w:szCs w:val="24"/>
        </w:rPr>
        <w:t xml:space="preserve"> A microempresa ou empresa de pequeno porte que usufruir dos benefícios de que trata a Lei Complementar n. 123/2006 deverá apresentar, na forma da lei, juntamente com os documentos de habilitação, e declaração de que não se encontra em nenhuma das situações </w:t>
      </w:r>
      <w:r w:rsidR="00CA3164">
        <w:rPr>
          <w:rFonts w:ascii="Arial" w:hAnsi="Arial" w:cs="Arial"/>
          <w:sz w:val="24"/>
          <w:szCs w:val="24"/>
        </w:rPr>
        <w:t>do § 4º do art. 3º da mesma lei;</w:t>
      </w:r>
    </w:p>
    <w:p w:rsidR="00DC535B" w:rsidRPr="00BD7D7E" w:rsidRDefault="00DC535B" w:rsidP="005421E8">
      <w:pPr>
        <w:widowControl w:val="0"/>
        <w:numPr>
          <w:ilvl w:val="0"/>
          <w:numId w:val="1"/>
        </w:numPr>
        <w:tabs>
          <w:tab w:val="left" w:pos="284"/>
          <w:tab w:val="num" w:pos="644"/>
        </w:tabs>
        <w:spacing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D7D7E">
        <w:rPr>
          <w:rFonts w:ascii="Arial" w:hAnsi="Arial" w:cs="Arial"/>
          <w:sz w:val="24"/>
          <w:szCs w:val="24"/>
        </w:rPr>
        <w:t>Declaração que não possui em seu quadro de pessoal, empregado(s) com menos de 18 (dezoito) anos em trabalho noturno, perigoso ou insalubre e menores de 16 (deze</w:t>
      </w:r>
      <w:r w:rsidRPr="00BD7D7E">
        <w:rPr>
          <w:rFonts w:ascii="Arial" w:hAnsi="Arial" w:cs="Arial"/>
          <w:sz w:val="24"/>
          <w:szCs w:val="24"/>
        </w:rPr>
        <w:t>s</w:t>
      </w:r>
      <w:r w:rsidRPr="00BD7D7E">
        <w:rPr>
          <w:rFonts w:ascii="Arial" w:hAnsi="Arial" w:cs="Arial"/>
          <w:sz w:val="24"/>
          <w:szCs w:val="24"/>
        </w:rPr>
        <w:t>seis) anos em qualquer trabalho, salvo na condição de aprendiz a partir de 14 (quatorze) anos, nos termos do inciso XXXIII, do artigo 7° da Constituição da República, inciso V, artigo 27 da Lei n. 8.666/93</w:t>
      </w:r>
      <w:r w:rsidRPr="00BD7D7E">
        <w:rPr>
          <w:rFonts w:ascii="Arial" w:hAnsi="Arial" w:cs="Arial"/>
          <w:b/>
          <w:sz w:val="24"/>
          <w:szCs w:val="24"/>
        </w:rPr>
        <w:t xml:space="preserve"> (conforme modelo Anexo IV)</w:t>
      </w:r>
      <w:r w:rsidRPr="00BD7D7E">
        <w:rPr>
          <w:rFonts w:ascii="Arial" w:hAnsi="Arial" w:cs="Arial"/>
          <w:sz w:val="24"/>
          <w:szCs w:val="24"/>
        </w:rPr>
        <w:t>;</w:t>
      </w:r>
    </w:p>
    <w:p w:rsidR="00DC535B" w:rsidRPr="0056140F" w:rsidRDefault="00DC535B" w:rsidP="005421E8">
      <w:pPr>
        <w:widowControl w:val="0"/>
        <w:numPr>
          <w:ilvl w:val="0"/>
          <w:numId w:val="1"/>
        </w:numPr>
        <w:tabs>
          <w:tab w:val="left" w:pos="284"/>
          <w:tab w:val="num" w:pos="644"/>
        </w:tabs>
        <w:spacing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D7D7E">
        <w:rPr>
          <w:rFonts w:ascii="Arial" w:hAnsi="Arial" w:cs="Arial"/>
          <w:sz w:val="24"/>
          <w:szCs w:val="24"/>
        </w:rPr>
        <w:t>Declaração da própria Empresa de que não existe em seu quadro de empregados, se</w:t>
      </w:r>
      <w:r w:rsidRPr="00BD7D7E">
        <w:rPr>
          <w:rFonts w:ascii="Arial" w:hAnsi="Arial" w:cs="Arial"/>
          <w:sz w:val="24"/>
          <w:szCs w:val="24"/>
        </w:rPr>
        <w:t>r</w:t>
      </w:r>
      <w:r w:rsidRPr="00BD7D7E">
        <w:rPr>
          <w:rFonts w:ascii="Arial" w:hAnsi="Arial" w:cs="Arial"/>
          <w:sz w:val="24"/>
          <w:szCs w:val="24"/>
        </w:rPr>
        <w:lastRenderedPageBreak/>
        <w:t>vidores públicos exercendo funções de gerência, administração ou tomada de decisão (</w:t>
      </w:r>
      <w:r w:rsidRPr="00BD7D7E">
        <w:rPr>
          <w:rFonts w:ascii="Arial" w:hAnsi="Arial" w:cs="Arial"/>
          <w:b/>
          <w:sz w:val="24"/>
          <w:szCs w:val="24"/>
        </w:rPr>
        <w:t>conforme modelo Anexo IV)</w:t>
      </w:r>
      <w:r w:rsidR="00CA3164">
        <w:rPr>
          <w:rFonts w:ascii="Arial" w:hAnsi="Arial" w:cs="Arial"/>
          <w:b/>
          <w:sz w:val="24"/>
          <w:szCs w:val="24"/>
        </w:rPr>
        <w:t>;</w:t>
      </w:r>
    </w:p>
    <w:p w:rsidR="00DC535B" w:rsidRPr="00197718" w:rsidRDefault="00DC535B" w:rsidP="005421E8">
      <w:pPr>
        <w:widowControl w:val="0"/>
        <w:numPr>
          <w:ilvl w:val="0"/>
          <w:numId w:val="1"/>
        </w:numPr>
        <w:tabs>
          <w:tab w:val="clear" w:pos="502"/>
          <w:tab w:val="left" w:pos="284"/>
          <w:tab w:val="num" w:pos="644"/>
        </w:tabs>
        <w:spacing w:after="12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97718">
        <w:rPr>
          <w:rFonts w:ascii="Arial" w:hAnsi="Arial" w:cs="Arial"/>
          <w:sz w:val="24"/>
          <w:szCs w:val="24"/>
        </w:rPr>
        <w:t xml:space="preserve">A ausência de eventual </w:t>
      </w:r>
      <w:r w:rsidRPr="00197718">
        <w:rPr>
          <w:rFonts w:ascii="Arial" w:hAnsi="Arial" w:cs="Arial"/>
          <w:i/>
          <w:sz w:val="24"/>
          <w:szCs w:val="24"/>
        </w:rPr>
        <w:t>Declaração</w:t>
      </w:r>
      <w:r w:rsidRPr="00197718">
        <w:rPr>
          <w:rFonts w:ascii="Arial" w:hAnsi="Arial" w:cs="Arial"/>
          <w:sz w:val="24"/>
          <w:szCs w:val="24"/>
        </w:rPr>
        <w:t xml:space="preserve"> não importará na inabilitação do licitante, que pod</w:t>
      </w:r>
      <w:r w:rsidRPr="00197718">
        <w:rPr>
          <w:rFonts w:ascii="Arial" w:hAnsi="Arial" w:cs="Arial"/>
          <w:sz w:val="24"/>
          <w:szCs w:val="24"/>
        </w:rPr>
        <w:t>e</w:t>
      </w:r>
      <w:r w:rsidRPr="00197718">
        <w:rPr>
          <w:rFonts w:ascii="Arial" w:hAnsi="Arial" w:cs="Arial"/>
          <w:sz w:val="24"/>
          <w:szCs w:val="24"/>
        </w:rPr>
        <w:t>rá redigir de próprio punho na sessão pública.</w:t>
      </w:r>
    </w:p>
    <w:p w:rsidR="00DC535B" w:rsidRPr="00B5171D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171D">
        <w:rPr>
          <w:rFonts w:ascii="Arial" w:hAnsi="Arial" w:cs="Arial"/>
          <w:b/>
          <w:sz w:val="24"/>
          <w:szCs w:val="24"/>
        </w:rPr>
        <w:t>11.7</w:t>
      </w:r>
      <w:r w:rsidR="00CA3164" w:rsidRPr="00B5171D">
        <w:rPr>
          <w:rFonts w:ascii="Arial" w:hAnsi="Arial" w:cs="Arial"/>
          <w:b/>
          <w:sz w:val="24"/>
          <w:szCs w:val="24"/>
        </w:rPr>
        <w:t>.</w:t>
      </w:r>
      <w:r w:rsidRPr="00B5171D">
        <w:rPr>
          <w:rFonts w:ascii="Arial" w:hAnsi="Arial" w:cs="Arial"/>
          <w:b/>
          <w:sz w:val="24"/>
          <w:szCs w:val="24"/>
        </w:rPr>
        <w:t xml:space="preserve"> Relativos à Qualificação Técnica</w:t>
      </w:r>
    </w:p>
    <w:p w:rsidR="00DC535B" w:rsidRDefault="00DC535B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B7596">
        <w:rPr>
          <w:rFonts w:ascii="Arial" w:hAnsi="Arial" w:cs="Arial"/>
          <w:b/>
          <w:sz w:val="24"/>
          <w:szCs w:val="24"/>
        </w:rPr>
        <w:t>a)</w:t>
      </w:r>
      <w:r w:rsidRPr="00BD7D7E">
        <w:rPr>
          <w:rFonts w:ascii="Arial" w:hAnsi="Arial" w:cs="Arial"/>
          <w:sz w:val="24"/>
          <w:szCs w:val="24"/>
        </w:rPr>
        <w:t xml:space="preserve"> </w:t>
      </w:r>
      <w:r w:rsidRPr="0002539D">
        <w:rPr>
          <w:rFonts w:ascii="Arial" w:hAnsi="Arial" w:cs="Arial"/>
          <w:b/>
          <w:sz w:val="24"/>
          <w:szCs w:val="24"/>
        </w:rPr>
        <w:t>Atestado de Capacidade Técnica</w:t>
      </w:r>
      <w:r w:rsidRPr="0002539D">
        <w:rPr>
          <w:rFonts w:ascii="Arial" w:hAnsi="Arial" w:cs="Arial"/>
          <w:sz w:val="24"/>
          <w:szCs w:val="24"/>
        </w:rPr>
        <w:t>, expedido por pessoas jurídicas de direito público ou privado, que comprovem ter o licitante fornecido satisfatoriamente os materiais ou se</w:t>
      </w:r>
      <w:r w:rsidRPr="0002539D">
        <w:rPr>
          <w:rFonts w:ascii="Arial" w:hAnsi="Arial" w:cs="Arial"/>
          <w:sz w:val="24"/>
          <w:szCs w:val="24"/>
        </w:rPr>
        <w:t>r</w:t>
      </w:r>
      <w:r w:rsidRPr="0002539D">
        <w:rPr>
          <w:rFonts w:ascii="Arial" w:hAnsi="Arial" w:cs="Arial"/>
          <w:sz w:val="24"/>
          <w:szCs w:val="24"/>
        </w:rPr>
        <w:t>viços pertinentes e compatíveis com o objeto desta licitação. Podendo ser exigido da pr</w:t>
      </w:r>
      <w:r w:rsidRPr="0002539D">
        <w:rPr>
          <w:rFonts w:ascii="Arial" w:hAnsi="Arial" w:cs="Arial"/>
          <w:sz w:val="24"/>
          <w:szCs w:val="24"/>
        </w:rPr>
        <w:t>o</w:t>
      </w:r>
      <w:r w:rsidRPr="0002539D">
        <w:rPr>
          <w:rFonts w:ascii="Arial" w:hAnsi="Arial" w:cs="Arial"/>
          <w:sz w:val="24"/>
          <w:szCs w:val="24"/>
        </w:rPr>
        <w:t xml:space="preserve">posta melhor classificada, que apresente cópia autenticada do contrato da prestação do serviço ou da nota fiscal, que deram origem ao Atestado. </w:t>
      </w:r>
      <w:r w:rsidRPr="0002539D">
        <w:rPr>
          <w:rFonts w:ascii="Arial" w:hAnsi="Arial" w:cs="Arial"/>
          <w:b/>
          <w:sz w:val="24"/>
          <w:szCs w:val="24"/>
        </w:rPr>
        <w:t>Se o atestado for emitido por pessoa jurídica de direito privado, este deverá ser emitido preferencialmente em papel timbrado do emitente e deverá constar o reconhecimento de firma passada em cartório do titular da empresa que firmou a declaração</w:t>
      </w:r>
      <w:r w:rsidRPr="0002539D">
        <w:rPr>
          <w:rFonts w:ascii="Arial" w:hAnsi="Arial" w:cs="Arial"/>
          <w:sz w:val="24"/>
          <w:szCs w:val="24"/>
        </w:rPr>
        <w:t>;</w:t>
      </w:r>
    </w:p>
    <w:p w:rsidR="00D470F9" w:rsidRPr="00BD7D7E" w:rsidRDefault="00D470F9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7E5F">
        <w:rPr>
          <w:rFonts w:ascii="Arial" w:hAnsi="Arial" w:cs="Arial"/>
          <w:b/>
          <w:sz w:val="24"/>
          <w:szCs w:val="24"/>
        </w:rPr>
        <w:t>11.8.</w:t>
      </w:r>
      <w:r w:rsidRPr="00BD7D7E">
        <w:rPr>
          <w:rFonts w:ascii="Arial" w:hAnsi="Arial" w:cs="Arial"/>
          <w:b/>
          <w:sz w:val="24"/>
          <w:szCs w:val="24"/>
        </w:rPr>
        <w:t xml:space="preserve"> Documentos Relativos à Habilitação Jurídica</w:t>
      </w:r>
    </w:p>
    <w:p w:rsidR="00D470F9" w:rsidRPr="00BD7D7E" w:rsidRDefault="00D470F9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57E5F">
        <w:rPr>
          <w:rFonts w:ascii="Arial" w:hAnsi="Arial" w:cs="Arial"/>
          <w:b/>
          <w:sz w:val="24"/>
          <w:szCs w:val="24"/>
        </w:rPr>
        <w:t>a)</w:t>
      </w:r>
      <w:r w:rsidRPr="00BD7D7E">
        <w:rPr>
          <w:rFonts w:ascii="Arial" w:hAnsi="Arial" w:cs="Arial"/>
          <w:sz w:val="24"/>
          <w:szCs w:val="24"/>
        </w:rPr>
        <w:t xml:space="preserve"> Cédula de Identidade, quando se tratar de empresa individual; </w:t>
      </w:r>
    </w:p>
    <w:p w:rsidR="00D470F9" w:rsidRPr="00BD7D7E" w:rsidRDefault="00D470F9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57E5F">
        <w:rPr>
          <w:rFonts w:ascii="Arial" w:hAnsi="Arial" w:cs="Arial"/>
          <w:b/>
          <w:sz w:val="24"/>
          <w:szCs w:val="24"/>
        </w:rPr>
        <w:t>b)</w:t>
      </w:r>
      <w:r w:rsidRPr="00BD7D7E">
        <w:rPr>
          <w:rFonts w:ascii="Arial" w:hAnsi="Arial" w:cs="Arial"/>
          <w:sz w:val="24"/>
          <w:szCs w:val="24"/>
        </w:rPr>
        <w:t xml:space="preserve"> Registro comercial, no caso de empresa individual; </w:t>
      </w:r>
    </w:p>
    <w:p w:rsidR="00D470F9" w:rsidRPr="00BD7D7E" w:rsidRDefault="00D470F9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57E5F">
        <w:rPr>
          <w:rFonts w:ascii="Arial" w:hAnsi="Arial" w:cs="Arial"/>
          <w:b/>
          <w:sz w:val="24"/>
          <w:szCs w:val="24"/>
        </w:rPr>
        <w:t>c)</w:t>
      </w:r>
      <w:r w:rsidRPr="00BD7D7E">
        <w:rPr>
          <w:rFonts w:ascii="Arial" w:hAnsi="Arial" w:cs="Arial"/>
          <w:sz w:val="24"/>
          <w:szCs w:val="24"/>
        </w:rPr>
        <w:t xml:space="preserve"> Ato constitutivo, estatuto ou contrato social em vigor devidamente registrado, em se tratando de sociedades comerciais e, no caso </w:t>
      </w:r>
      <w:r w:rsidRPr="00BA64CA">
        <w:rPr>
          <w:rFonts w:ascii="Arial" w:hAnsi="Arial" w:cs="Arial"/>
          <w:sz w:val="24"/>
          <w:szCs w:val="24"/>
        </w:rPr>
        <w:t>de sociedades por ações, acompanhado de documentos de eleição de seus administradores em exercício;</w:t>
      </w:r>
    </w:p>
    <w:p w:rsidR="00D470F9" w:rsidRPr="00BD7D7E" w:rsidRDefault="00D470F9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57E5F">
        <w:rPr>
          <w:rFonts w:ascii="Arial" w:hAnsi="Arial" w:cs="Arial"/>
          <w:b/>
          <w:sz w:val="24"/>
          <w:szCs w:val="24"/>
        </w:rPr>
        <w:t>c.1)</w:t>
      </w:r>
      <w:r w:rsidRPr="00BD7D7E">
        <w:rPr>
          <w:rFonts w:ascii="Arial" w:hAnsi="Arial" w:cs="Arial"/>
          <w:sz w:val="24"/>
          <w:szCs w:val="24"/>
        </w:rPr>
        <w:t xml:space="preserve"> os documentos em apreço deverão estar acompanhados de todas as alterações ou da consolidação respectiva;</w:t>
      </w:r>
    </w:p>
    <w:p w:rsidR="00D470F9" w:rsidRPr="00BA64CA" w:rsidRDefault="00D470F9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57E5F">
        <w:rPr>
          <w:rFonts w:ascii="Arial" w:hAnsi="Arial" w:cs="Arial"/>
          <w:b/>
          <w:sz w:val="24"/>
          <w:szCs w:val="24"/>
        </w:rPr>
        <w:t>d)</w:t>
      </w:r>
      <w:r w:rsidRPr="00BD7D7E">
        <w:rPr>
          <w:rFonts w:ascii="Arial" w:hAnsi="Arial" w:cs="Arial"/>
          <w:sz w:val="24"/>
          <w:szCs w:val="24"/>
        </w:rPr>
        <w:t xml:space="preserve"> Inscrição </w:t>
      </w:r>
      <w:r>
        <w:rPr>
          <w:rFonts w:ascii="Arial" w:hAnsi="Arial" w:cs="Arial"/>
          <w:sz w:val="24"/>
          <w:szCs w:val="24"/>
        </w:rPr>
        <w:t xml:space="preserve">do ato </w:t>
      </w:r>
      <w:r w:rsidRPr="00BA64CA">
        <w:rPr>
          <w:rFonts w:ascii="Arial" w:hAnsi="Arial" w:cs="Arial"/>
          <w:sz w:val="24"/>
          <w:szCs w:val="24"/>
        </w:rPr>
        <w:t>constitutivo e alterações</w:t>
      </w:r>
      <w:r w:rsidRPr="00BA64CA">
        <w:t xml:space="preserve"> </w:t>
      </w:r>
      <w:r w:rsidRPr="00BA64CA">
        <w:rPr>
          <w:rFonts w:ascii="Arial" w:hAnsi="Arial" w:cs="Arial"/>
          <w:sz w:val="24"/>
          <w:szCs w:val="24"/>
        </w:rPr>
        <w:t>no registro civil das pessoas jurídicas, no caso de sociedades civis, acompanhada de prova de diretoria em exercício;</w:t>
      </w:r>
    </w:p>
    <w:p w:rsidR="00D470F9" w:rsidRDefault="00D470F9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57E5F">
        <w:rPr>
          <w:rFonts w:ascii="Arial" w:hAnsi="Arial" w:cs="Arial"/>
          <w:b/>
          <w:sz w:val="24"/>
          <w:szCs w:val="24"/>
        </w:rPr>
        <w:t>e)</w:t>
      </w:r>
      <w:r w:rsidRPr="00BD7D7E">
        <w:rPr>
          <w:rFonts w:ascii="Arial" w:hAnsi="Arial" w:cs="Arial"/>
          <w:sz w:val="24"/>
          <w:szCs w:val="24"/>
        </w:rPr>
        <w:t xml:space="preserve"> Decreto de autorização, em se tratando de empresa ou sociedade estrangeira </w:t>
      </w:r>
      <w:smartTag w:uri="urn:schemas-microsoft-com:office:smarttags" w:element="PersonName">
        <w:smartTagPr>
          <w:attr w:name="ProductID" w:val="em funcionamento no Pa￭s"/>
        </w:smartTagPr>
        <w:r w:rsidRPr="00BD7D7E">
          <w:rPr>
            <w:rFonts w:ascii="Arial" w:hAnsi="Arial" w:cs="Arial"/>
            <w:sz w:val="24"/>
            <w:szCs w:val="24"/>
          </w:rPr>
          <w:t>em fu</w:t>
        </w:r>
        <w:r w:rsidRPr="00BD7D7E">
          <w:rPr>
            <w:rFonts w:ascii="Arial" w:hAnsi="Arial" w:cs="Arial"/>
            <w:sz w:val="24"/>
            <w:szCs w:val="24"/>
          </w:rPr>
          <w:t>n</w:t>
        </w:r>
        <w:r w:rsidRPr="00BD7D7E">
          <w:rPr>
            <w:rFonts w:ascii="Arial" w:hAnsi="Arial" w:cs="Arial"/>
            <w:sz w:val="24"/>
            <w:szCs w:val="24"/>
          </w:rPr>
          <w:t>cionamento no País</w:t>
        </w:r>
      </w:smartTag>
      <w:r w:rsidRPr="00BD7D7E">
        <w:rPr>
          <w:rFonts w:ascii="Arial" w:hAnsi="Arial" w:cs="Arial"/>
          <w:sz w:val="24"/>
          <w:szCs w:val="24"/>
        </w:rPr>
        <w:t>, e ato de registro ou autorização para funcionamento expedido pelo Órgão competente, quando a atividade assim o exigir;</w:t>
      </w:r>
    </w:p>
    <w:p w:rsidR="00D470F9" w:rsidRDefault="00BA64CA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D470F9" w:rsidRPr="00257E5F">
        <w:rPr>
          <w:rFonts w:ascii="Arial" w:hAnsi="Arial" w:cs="Arial"/>
          <w:b/>
          <w:sz w:val="24"/>
          <w:szCs w:val="24"/>
        </w:rPr>
        <w:t>)</w:t>
      </w:r>
      <w:r w:rsidR="00D470F9" w:rsidRPr="00BD7D7E">
        <w:rPr>
          <w:rFonts w:ascii="Arial" w:hAnsi="Arial" w:cs="Arial"/>
          <w:sz w:val="24"/>
          <w:szCs w:val="24"/>
        </w:rPr>
        <w:t xml:space="preserve"> </w:t>
      </w:r>
      <w:r w:rsidR="00D470F9" w:rsidRPr="00BD7D7E">
        <w:rPr>
          <w:rFonts w:ascii="Arial" w:hAnsi="Arial" w:cs="Arial"/>
          <w:b/>
          <w:sz w:val="24"/>
          <w:szCs w:val="24"/>
        </w:rPr>
        <w:t>Alvará</w:t>
      </w:r>
      <w:r w:rsidR="00D470F9" w:rsidRPr="00BD7D7E">
        <w:rPr>
          <w:rFonts w:ascii="Arial" w:hAnsi="Arial" w:cs="Arial"/>
          <w:sz w:val="24"/>
          <w:szCs w:val="24"/>
        </w:rPr>
        <w:t xml:space="preserve"> de Localização e Funcionamento;</w:t>
      </w:r>
    </w:p>
    <w:p w:rsidR="00DC535B" w:rsidRPr="00BD7D7E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B7596">
        <w:rPr>
          <w:rFonts w:ascii="Arial" w:hAnsi="Arial" w:cs="Arial"/>
          <w:b/>
          <w:sz w:val="24"/>
          <w:szCs w:val="24"/>
        </w:rPr>
        <w:t>11.9</w:t>
      </w:r>
      <w:r w:rsidR="004B7596" w:rsidRPr="004B7596">
        <w:rPr>
          <w:rFonts w:ascii="Arial" w:hAnsi="Arial" w:cs="Arial"/>
          <w:b/>
          <w:sz w:val="24"/>
          <w:szCs w:val="24"/>
        </w:rPr>
        <w:t>.</w:t>
      </w:r>
      <w:r w:rsidRPr="00BD7D7E">
        <w:rPr>
          <w:rFonts w:ascii="Arial" w:hAnsi="Arial" w:cs="Arial"/>
          <w:b/>
          <w:sz w:val="24"/>
          <w:szCs w:val="24"/>
        </w:rPr>
        <w:t xml:space="preserve"> A documentação relativa à Regularidade Fiscal e Trabalhista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BD7D7E">
        <w:rPr>
          <w:rFonts w:ascii="Arial" w:hAnsi="Arial" w:cs="Arial"/>
          <w:sz w:val="24"/>
          <w:szCs w:val="24"/>
        </w:rPr>
        <w:t>onsistirá na apr</w:t>
      </w:r>
      <w:r w:rsidRPr="00BD7D7E">
        <w:rPr>
          <w:rFonts w:ascii="Arial" w:hAnsi="Arial" w:cs="Arial"/>
          <w:sz w:val="24"/>
          <w:szCs w:val="24"/>
        </w:rPr>
        <w:t>e</w:t>
      </w:r>
      <w:r w:rsidRPr="00BD7D7E">
        <w:rPr>
          <w:rFonts w:ascii="Arial" w:hAnsi="Arial" w:cs="Arial"/>
          <w:sz w:val="24"/>
          <w:szCs w:val="24"/>
        </w:rPr>
        <w:t>sentação dos seguintes documentos:</w:t>
      </w:r>
    </w:p>
    <w:p w:rsidR="00376982" w:rsidRDefault="00DC535B" w:rsidP="005421E8">
      <w:pPr>
        <w:widowControl w:val="0"/>
        <w:spacing w:after="120" w:line="360" w:lineRule="auto"/>
        <w:jc w:val="both"/>
        <w:rPr>
          <w:color w:val="7030A0"/>
        </w:rPr>
      </w:pPr>
      <w:r w:rsidRPr="004B7596">
        <w:rPr>
          <w:rFonts w:ascii="Arial" w:hAnsi="Arial" w:cs="Arial"/>
          <w:b/>
          <w:sz w:val="24"/>
        </w:rPr>
        <w:lastRenderedPageBreak/>
        <w:t>a)</w:t>
      </w:r>
      <w:r w:rsidRPr="0002539D">
        <w:rPr>
          <w:rFonts w:ascii="Arial" w:hAnsi="Arial" w:cs="Arial"/>
          <w:sz w:val="24"/>
        </w:rPr>
        <w:t xml:space="preserve"> Prova de inscrição no Cadastro Nacional de Pessoas Jurídicas </w:t>
      </w:r>
      <w:r w:rsidRPr="0002539D">
        <w:rPr>
          <w:rFonts w:ascii="Arial" w:hAnsi="Arial" w:cs="Arial"/>
          <w:b/>
          <w:sz w:val="24"/>
        </w:rPr>
        <w:t>(</w:t>
      </w:r>
      <w:r w:rsidRPr="00F35B41">
        <w:rPr>
          <w:rFonts w:ascii="Arial" w:hAnsi="Arial" w:cs="Arial"/>
          <w:b/>
          <w:sz w:val="24"/>
        </w:rPr>
        <w:t>CNPJ)</w:t>
      </w:r>
      <w:r w:rsidR="00865157" w:rsidRPr="00F15581">
        <w:rPr>
          <w:color w:val="7030A0"/>
        </w:rPr>
        <w:t xml:space="preserve"> </w:t>
      </w:r>
    </w:p>
    <w:p w:rsidR="00DC535B" w:rsidRPr="0002539D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</w:rPr>
      </w:pPr>
      <w:r w:rsidRPr="004B7596">
        <w:rPr>
          <w:rFonts w:ascii="Arial" w:hAnsi="Arial" w:cs="Arial"/>
          <w:b/>
          <w:sz w:val="24"/>
        </w:rPr>
        <w:t>b)</w:t>
      </w:r>
      <w:r w:rsidRPr="0002539D">
        <w:rPr>
          <w:rFonts w:ascii="Arial" w:hAnsi="Arial" w:cs="Arial"/>
          <w:sz w:val="24"/>
        </w:rPr>
        <w:t xml:space="preserve"> Prova de </w:t>
      </w:r>
      <w:r w:rsidRPr="0002539D">
        <w:rPr>
          <w:rFonts w:ascii="Arial" w:hAnsi="Arial" w:cs="Arial"/>
          <w:b/>
          <w:sz w:val="24"/>
        </w:rPr>
        <w:t>inscrição</w:t>
      </w:r>
      <w:r w:rsidRPr="0002539D">
        <w:rPr>
          <w:rFonts w:ascii="Arial" w:hAnsi="Arial" w:cs="Arial"/>
          <w:sz w:val="24"/>
        </w:rPr>
        <w:t xml:space="preserve"> no cadastro de contribuintes estadual </w:t>
      </w:r>
      <w:r w:rsidRPr="0002539D">
        <w:rPr>
          <w:rFonts w:ascii="Arial" w:hAnsi="Arial" w:cs="Arial"/>
          <w:b/>
          <w:sz w:val="24"/>
        </w:rPr>
        <w:t>ou</w:t>
      </w:r>
      <w:r w:rsidRPr="0002539D">
        <w:rPr>
          <w:rFonts w:ascii="Arial" w:hAnsi="Arial" w:cs="Arial"/>
          <w:sz w:val="24"/>
        </w:rPr>
        <w:t xml:space="preserve"> municipal, se </w:t>
      </w:r>
      <w:r w:rsidR="00376982" w:rsidRPr="0002539D">
        <w:rPr>
          <w:rFonts w:ascii="Arial" w:hAnsi="Arial" w:cs="Arial"/>
          <w:sz w:val="24"/>
        </w:rPr>
        <w:t>houver</w:t>
      </w:r>
      <w:r w:rsidRPr="0002539D">
        <w:rPr>
          <w:rFonts w:ascii="Arial" w:hAnsi="Arial" w:cs="Arial"/>
          <w:sz w:val="24"/>
        </w:rPr>
        <w:t xml:space="preserve"> </w:t>
      </w:r>
      <w:r w:rsidR="00376982">
        <w:rPr>
          <w:rFonts w:ascii="Arial" w:hAnsi="Arial" w:cs="Arial"/>
          <w:sz w:val="24"/>
        </w:rPr>
        <w:t>,</w:t>
      </w:r>
      <w:r w:rsidRPr="0002539D">
        <w:rPr>
          <w:rFonts w:ascii="Arial" w:hAnsi="Arial" w:cs="Arial"/>
          <w:sz w:val="24"/>
        </w:rPr>
        <w:t>relativo ao domicílio ou sede do licitante, pertinente ao seu ramo de atividade e com</w:t>
      </w:r>
      <w:r w:rsidR="00865157">
        <w:rPr>
          <w:rFonts w:ascii="Arial" w:hAnsi="Arial" w:cs="Arial"/>
          <w:sz w:val="24"/>
        </w:rPr>
        <w:t>pat</w:t>
      </w:r>
      <w:r w:rsidR="00865157">
        <w:rPr>
          <w:rFonts w:ascii="Arial" w:hAnsi="Arial" w:cs="Arial"/>
          <w:sz w:val="24"/>
        </w:rPr>
        <w:t>í</w:t>
      </w:r>
      <w:r w:rsidR="00865157">
        <w:rPr>
          <w:rFonts w:ascii="Arial" w:hAnsi="Arial" w:cs="Arial"/>
          <w:sz w:val="24"/>
        </w:rPr>
        <w:t xml:space="preserve">vel com o objeto </w:t>
      </w:r>
      <w:r w:rsidR="00504DC5">
        <w:rPr>
          <w:rFonts w:ascii="Arial" w:hAnsi="Arial" w:cs="Arial"/>
          <w:sz w:val="24"/>
        </w:rPr>
        <w:t>contratual;</w:t>
      </w:r>
    </w:p>
    <w:p w:rsidR="00DC535B" w:rsidRPr="0002539D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</w:rPr>
      </w:pPr>
      <w:r w:rsidRPr="004B7596">
        <w:rPr>
          <w:rFonts w:ascii="Arial" w:hAnsi="Arial" w:cs="Arial"/>
          <w:b/>
          <w:sz w:val="24"/>
        </w:rPr>
        <w:t>c)</w:t>
      </w:r>
      <w:r w:rsidRPr="0002539D">
        <w:rPr>
          <w:rFonts w:ascii="Arial" w:hAnsi="Arial" w:cs="Arial"/>
          <w:sz w:val="24"/>
        </w:rPr>
        <w:t xml:space="preserve"> </w:t>
      </w:r>
      <w:r w:rsidRPr="0002539D">
        <w:rPr>
          <w:rFonts w:ascii="Arial" w:hAnsi="Arial" w:cs="Arial"/>
          <w:b/>
          <w:color w:val="000000"/>
          <w:sz w:val="24"/>
        </w:rPr>
        <w:t>Certidão Conjunta Negativa de Débitos</w:t>
      </w:r>
      <w:r w:rsidRPr="0002539D">
        <w:rPr>
          <w:rFonts w:ascii="Arial" w:hAnsi="Arial" w:cs="Arial"/>
          <w:sz w:val="24"/>
        </w:rPr>
        <w:t xml:space="preserve"> relativos a Tributos Federais, </w:t>
      </w:r>
      <w:r w:rsidRPr="0002539D">
        <w:rPr>
          <w:rFonts w:ascii="Arial" w:hAnsi="Arial" w:cs="Arial"/>
          <w:b/>
          <w:sz w:val="24"/>
        </w:rPr>
        <w:t>Previdenci</w:t>
      </w:r>
      <w:r w:rsidRPr="0002539D">
        <w:rPr>
          <w:rFonts w:ascii="Arial" w:hAnsi="Arial" w:cs="Arial"/>
          <w:b/>
          <w:sz w:val="24"/>
        </w:rPr>
        <w:t>á</w:t>
      </w:r>
      <w:r w:rsidRPr="0002539D">
        <w:rPr>
          <w:rFonts w:ascii="Arial" w:hAnsi="Arial" w:cs="Arial"/>
          <w:b/>
          <w:sz w:val="24"/>
        </w:rPr>
        <w:t>rios</w:t>
      </w:r>
      <w:r w:rsidRPr="0002539D">
        <w:rPr>
          <w:rFonts w:ascii="Arial" w:hAnsi="Arial" w:cs="Arial"/>
          <w:sz w:val="24"/>
        </w:rPr>
        <w:t xml:space="preserve"> e à Dívida Ativa da União emitida pelo Ministério da Fazenda, Procuradoria-Geral da Fazenda Nacional e Secretaria da Receita Federal, devidamente válida;</w:t>
      </w:r>
    </w:p>
    <w:p w:rsidR="00DC535B" w:rsidRPr="0002539D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</w:rPr>
      </w:pPr>
      <w:r w:rsidRPr="004B7596">
        <w:rPr>
          <w:rFonts w:ascii="Arial" w:hAnsi="Arial" w:cs="Arial"/>
          <w:b/>
          <w:sz w:val="24"/>
        </w:rPr>
        <w:t>d)</w:t>
      </w:r>
      <w:r w:rsidRPr="0002539D">
        <w:rPr>
          <w:rFonts w:ascii="Arial" w:hAnsi="Arial" w:cs="Arial"/>
          <w:sz w:val="24"/>
        </w:rPr>
        <w:t xml:space="preserve"> Prova de </w:t>
      </w:r>
      <w:r w:rsidRPr="0002539D">
        <w:rPr>
          <w:rFonts w:ascii="Arial" w:hAnsi="Arial" w:cs="Arial"/>
          <w:b/>
          <w:sz w:val="24"/>
        </w:rPr>
        <w:t>regularidade</w:t>
      </w:r>
      <w:r w:rsidRPr="0002539D">
        <w:rPr>
          <w:rFonts w:ascii="Arial" w:hAnsi="Arial" w:cs="Arial"/>
          <w:sz w:val="24"/>
        </w:rPr>
        <w:t xml:space="preserve"> com a Fazenda </w:t>
      </w:r>
      <w:r w:rsidRPr="0002539D">
        <w:rPr>
          <w:rFonts w:ascii="Arial" w:hAnsi="Arial" w:cs="Arial"/>
          <w:b/>
          <w:sz w:val="24"/>
        </w:rPr>
        <w:t xml:space="preserve">Municipal, </w:t>
      </w:r>
      <w:r w:rsidRPr="0002539D">
        <w:rPr>
          <w:rFonts w:ascii="Arial" w:hAnsi="Arial" w:cs="Arial"/>
          <w:sz w:val="24"/>
        </w:rPr>
        <w:t>da sede da empresa, devidamente válida;</w:t>
      </w:r>
    </w:p>
    <w:p w:rsidR="00DC535B" w:rsidRPr="0002539D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</w:rPr>
      </w:pPr>
      <w:r w:rsidRPr="004B7596">
        <w:rPr>
          <w:rFonts w:ascii="Arial" w:hAnsi="Arial" w:cs="Arial"/>
          <w:b/>
          <w:sz w:val="24"/>
        </w:rPr>
        <w:t>e)</w:t>
      </w:r>
      <w:r w:rsidRPr="0002539D">
        <w:rPr>
          <w:rFonts w:ascii="Arial" w:hAnsi="Arial" w:cs="Arial"/>
          <w:sz w:val="24"/>
        </w:rPr>
        <w:t xml:space="preserve"> Prova de </w:t>
      </w:r>
      <w:r w:rsidRPr="0002539D">
        <w:rPr>
          <w:rFonts w:ascii="Arial" w:hAnsi="Arial" w:cs="Arial"/>
          <w:b/>
          <w:sz w:val="24"/>
        </w:rPr>
        <w:t>regularidade</w:t>
      </w:r>
      <w:r w:rsidRPr="0002539D">
        <w:rPr>
          <w:rFonts w:ascii="Arial" w:hAnsi="Arial" w:cs="Arial"/>
          <w:sz w:val="24"/>
        </w:rPr>
        <w:t xml:space="preserve"> com a Fazenda </w:t>
      </w:r>
      <w:r w:rsidRPr="0002539D">
        <w:rPr>
          <w:rFonts w:ascii="Arial" w:hAnsi="Arial" w:cs="Arial"/>
          <w:b/>
          <w:sz w:val="24"/>
        </w:rPr>
        <w:t xml:space="preserve">Estadual, </w:t>
      </w:r>
      <w:r w:rsidRPr="0002539D">
        <w:rPr>
          <w:rFonts w:ascii="Arial" w:hAnsi="Arial" w:cs="Arial"/>
          <w:sz w:val="24"/>
        </w:rPr>
        <w:t>da sede da empresa, devidamente válida;</w:t>
      </w:r>
    </w:p>
    <w:p w:rsidR="00DC535B" w:rsidRPr="0002539D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</w:rPr>
      </w:pPr>
      <w:r w:rsidRPr="004B7596">
        <w:rPr>
          <w:rFonts w:ascii="Arial" w:hAnsi="Arial" w:cs="Arial"/>
          <w:b/>
          <w:sz w:val="24"/>
        </w:rPr>
        <w:t>f)</w:t>
      </w:r>
      <w:r w:rsidRPr="0002539D">
        <w:rPr>
          <w:rFonts w:ascii="Arial" w:hAnsi="Arial" w:cs="Arial"/>
          <w:sz w:val="24"/>
        </w:rPr>
        <w:t xml:space="preserve"> Certidão </w:t>
      </w:r>
      <w:r w:rsidRPr="0002539D">
        <w:rPr>
          <w:rFonts w:ascii="Arial" w:hAnsi="Arial" w:cs="Arial"/>
          <w:b/>
          <w:sz w:val="24"/>
        </w:rPr>
        <w:t>Negativa de Débito</w:t>
      </w:r>
      <w:r w:rsidRPr="0002539D">
        <w:rPr>
          <w:rFonts w:ascii="Arial" w:hAnsi="Arial" w:cs="Arial"/>
          <w:sz w:val="24"/>
        </w:rPr>
        <w:t xml:space="preserve"> de competência da </w:t>
      </w:r>
      <w:r w:rsidRPr="0002539D">
        <w:rPr>
          <w:rFonts w:ascii="Arial" w:hAnsi="Arial" w:cs="Arial"/>
          <w:b/>
          <w:sz w:val="24"/>
        </w:rPr>
        <w:t>Procuradoria Geral do Estado</w:t>
      </w:r>
      <w:r w:rsidRPr="0002539D">
        <w:rPr>
          <w:rFonts w:ascii="Arial" w:hAnsi="Arial" w:cs="Arial"/>
          <w:sz w:val="24"/>
        </w:rPr>
        <w:t xml:space="preserve"> do respectivo domicílio tributário; </w:t>
      </w:r>
    </w:p>
    <w:p w:rsidR="00DC535B" w:rsidRPr="0002539D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</w:rPr>
      </w:pPr>
      <w:r w:rsidRPr="004B7596">
        <w:rPr>
          <w:rFonts w:ascii="Arial" w:hAnsi="Arial" w:cs="Arial"/>
          <w:b/>
          <w:sz w:val="24"/>
        </w:rPr>
        <w:t>f.1)</w:t>
      </w:r>
      <w:r w:rsidRPr="0002539D">
        <w:rPr>
          <w:rFonts w:ascii="Arial" w:hAnsi="Arial" w:cs="Arial"/>
          <w:sz w:val="24"/>
        </w:rPr>
        <w:t xml:space="preserve"> Poderão ser apresentadas as respectivas Certidões descritas nos itens “e” e “f” de forma consolidada, de acordo com a legislação do domicílio tributário do licitante.</w:t>
      </w:r>
    </w:p>
    <w:p w:rsidR="00DC535B" w:rsidRPr="0002539D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</w:rPr>
      </w:pPr>
      <w:r w:rsidRPr="004B7596">
        <w:rPr>
          <w:rFonts w:ascii="Arial" w:hAnsi="Arial" w:cs="Arial"/>
          <w:b/>
          <w:sz w:val="24"/>
        </w:rPr>
        <w:t>g)</w:t>
      </w:r>
      <w:r w:rsidRPr="0002539D">
        <w:rPr>
          <w:rFonts w:ascii="Arial" w:hAnsi="Arial" w:cs="Arial"/>
          <w:sz w:val="24"/>
        </w:rPr>
        <w:t xml:space="preserve"> Prova de Regularidade relativa ao Fundo de Garantia por Tempo de Serviço </w:t>
      </w:r>
      <w:r w:rsidRPr="0002539D">
        <w:rPr>
          <w:rFonts w:ascii="Arial" w:hAnsi="Arial" w:cs="Arial"/>
          <w:b/>
          <w:sz w:val="24"/>
        </w:rPr>
        <w:t>– FGTS</w:t>
      </w:r>
      <w:r w:rsidRPr="0002539D">
        <w:rPr>
          <w:rFonts w:ascii="Arial" w:hAnsi="Arial" w:cs="Arial"/>
          <w:sz w:val="24"/>
        </w:rPr>
        <w:t xml:space="preserve"> – CRF, emitido pela Caixa Econômica Federal;</w:t>
      </w:r>
    </w:p>
    <w:p w:rsidR="00DC535B" w:rsidRPr="0002539D" w:rsidRDefault="00DC535B" w:rsidP="005421E8">
      <w:pPr>
        <w:widowControl w:val="0"/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B7596">
        <w:rPr>
          <w:rFonts w:ascii="Arial" w:hAnsi="Arial" w:cs="Arial"/>
          <w:b/>
          <w:sz w:val="24"/>
        </w:rPr>
        <w:t>h)</w:t>
      </w:r>
      <w:r w:rsidRPr="0002539D">
        <w:rPr>
          <w:rFonts w:ascii="Arial" w:hAnsi="Arial" w:cs="Arial"/>
          <w:b/>
          <w:sz w:val="24"/>
        </w:rPr>
        <w:t xml:space="preserve"> Certidão </w:t>
      </w:r>
      <w:r w:rsidRPr="0002539D">
        <w:rPr>
          <w:rFonts w:ascii="Arial" w:hAnsi="Arial" w:cs="Arial"/>
          <w:sz w:val="24"/>
        </w:rPr>
        <w:t xml:space="preserve">Negativa de </w:t>
      </w:r>
      <w:r w:rsidRPr="0002539D">
        <w:rPr>
          <w:rFonts w:ascii="Arial" w:hAnsi="Arial" w:cs="Arial"/>
          <w:b/>
          <w:sz w:val="24"/>
        </w:rPr>
        <w:t>Débitos Trabalhistas</w:t>
      </w:r>
      <w:r w:rsidRPr="0002539D">
        <w:rPr>
          <w:rFonts w:ascii="Arial" w:hAnsi="Arial" w:cs="Arial"/>
          <w:sz w:val="24"/>
        </w:rPr>
        <w:t xml:space="preserve">, disponível nos portais na internet: </w:t>
      </w:r>
      <w:hyperlink r:id="rId13" w:history="1">
        <w:r w:rsidRPr="0002539D">
          <w:rPr>
            <w:rStyle w:val="Hyperlink"/>
            <w:rFonts w:ascii="Arial" w:hAnsi="Arial" w:cs="Arial"/>
            <w:sz w:val="24"/>
            <w:szCs w:val="24"/>
          </w:rPr>
          <w:t>www.tst.gov.br/certidao</w:t>
        </w:r>
      </w:hyperlink>
      <w:r w:rsidRPr="0002539D">
        <w:rPr>
          <w:rFonts w:ascii="Arial" w:hAnsi="Arial" w:cs="Arial"/>
          <w:sz w:val="24"/>
          <w:szCs w:val="24"/>
        </w:rPr>
        <w:t xml:space="preserve">, </w:t>
      </w:r>
      <w:hyperlink r:id="rId14" w:history="1">
        <w:r w:rsidRPr="0002539D">
          <w:rPr>
            <w:rStyle w:val="Hyperlink"/>
            <w:rFonts w:ascii="Arial" w:hAnsi="Arial" w:cs="Arial"/>
            <w:sz w:val="24"/>
            <w:szCs w:val="24"/>
          </w:rPr>
          <w:t>www.tst.jus.br/certidao</w:t>
        </w:r>
      </w:hyperlink>
      <w:r w:rsidRPr="0002539D">
        <w:rPr>
          <w:rFonts w:ascii="Arial" w:hAnsi="Arial" w:cs="Arial"/>
          <w:sz w:val="24"/>
          <w:szCs w:val="24"/>
        </w:rPr>
        <w:t>;</w:t>
      </w:r>
    </w:p>
    <w:p w:rsidR="00D470F9" w:rsidRPr="00BA64CA" w:rsidRDefault="00DC535B" w:rsidP="005421E8">
      <w:pPr>
        <w:spacing w:after="120" w:line="360" w:lineRule="auto"/>
        <w:jc w:val="both"/>
        <w:rPr>
          <w:bCs/>
        </w:rPr>
      </w:pPr>
      <w:r w:rsidRPr="00BA64CA">
        <w:rPr>
          <w:rFonts w:ascii="Arial" w:hAnsi="Arial" w:cs="Arial"/>
          <w:b/>
          <w:sz w:val="24"/>
        </w:rPr>
        <w:t>11.</w:t>
      </w:r>
      <w:r w:rsidR="00883F4B" w:rsidRPr="00BA64CA">
        <w:rPr>
          <w:rFonts w:ascii="Arial" w:hAnsi="Arial" w:cs="Arial"/>
          <w:b/>
          <w:sz w:val="24"/>
        </w:rPr>
        <w:t>9</w:t>
      </w:r>
      <w:r w:rsidRPr="00BA64CA">
        <w:rPr>
          <w:rFonts w:ascii="Arial" w:hAnsi="Arial" w:cs="Arial"/>
          <w:b/>
          <w:sz w:val="24"/>
        </w:rPr>
        <w:t>.1</w:t>
      </w:r>
      <w:r w:rsidR="00CA3164" w:rsidRPr="00BA64CA">
        <w:rPr>
          <w:rFonts w:ascii="Arial" w:hAnsi="Arial" w:cs="Arial"/>
          <w:b/>
          <w:sz w:val="24"/>
        </w:rPr>
        <w:t>.</w:t>
      </w:r>
      <w:r w:rsidRPr="00BA64CA">
        <w:rPr>
          <w:rFonts w:ascii="Arial" w:hAnsi="Arial" w:cs="Arial"/>
          <w:sz w:val="24"/>
        </w:rPr>
        <w:t xml:space="preserve"> </w:t>
      </w:r>
      <w:r w:rsidR="00D470F9" w:rsidRPr="00BA64CA">
        <w:rPr>
          <w:rFonts w:ascii="Arial" w:hAnsi="Arial" w:cs="Arial"/>
          <w:sz w:val="24"/>
          <w:szCs w:val="24"/>
        </w:rPr>
        <w:t xml:space="preserve">A prova de </w:t>
      </w:r>
      <w:r w:rsidR="00D470F9" w:rsidRPr="00BA64CA">
        <w:rPr>
          <w:rFonts w:ascii="Arial" w:hAnsi="Arial" w:cs="Arial"/>
          <w:sz w:val="24"/>
          <w:szCs w:val="24"/>
          <w:lang w:eastAsia="en-US"/>
        </w:rPr>
        <w:t>inexistência de débitos inadimplidos perante a Justiça do Trabalho d</w:t>
      </w:r>
      <w:r w:rsidR="00D470F9" w:rsidRPr="00BA64CA">
        <w:rPr>
          <w:rFonts w:ascii="Arial" w:hAnsi="Arial" w:cs="Arial"/>
          <w:sz w:val="24"/>
          <w:szCs w:val="24"/>
          <w:lang w:eastAsia="en-US"/>
        </w:rPr>
        <w:t>e</w:t>
      </w:r>
      <w:r w:rsidR="00D470F9" w:rsidRPr="00BA64CA">
        <w:rPr>
          <w:rFonts w:ascii="Arial" w:hAnsi="Arial" w:cs="Arial"/>
          <w:sz w:val="24"/>
          <w:szCs w:val="24"/>
          <w:lang w:eastAsia="en-US"/>
        </w:rPr>
        <w:t>verá</w:t>
      </w:r>
      <w:r w:rsidR="00D470F9" w:rsidRPr="00BA64CA">
        <w:rPr>
          <w:rFonts w:ascii="Arial" w:hAnsi="Arial" w:cs="Arial"/>
          <w:sz w:val="24"/>
          <w:szCs w:val="24"/>
        </w:rPr>
        <w:t xml:space="preserve"> ser feita mediante </w:t>
      </w:r>
      <w:r w:rsidR="00D470F9" w:rsidRPr="00BA64CA">
        <w:rPr>
          <w:rFonts w:ascii="Arial" w:hAnsi="Arial" w:cs="Arial"/>
          <w:sz w:val="24"/>
          <w:szCs w:val="24"/>
          <w:lang w:eastAsia="en-US"/>
        </w:rPr>
        <w:t>a apresentação de certidão negativa ou positiva com efeito de n</w:t>
      </w:r>
      <w:r w:rsidR="00D470F9" w:rsidRPr="00BA64CA">
        <w:rPr>
          <w:rFonts w:ascii="Arial" w:hAnsi="Arial" w:cs="Arial"/>
          <w:sz w:val="24"/>
          <w:szCs w:val="24"/>
          <w:lang w:eastAsia="en-US"/>
        </w:rPr>
        <w:t>e</w:t>
      </w:r>
      <w:r w:rsidR="00D470F9" w:rsidRPr="00BA64CA">
        <w:rPr>
          <w:rFonts w:ascii="Arial" w:hAnsi="Arial" w:cs="Arial"/>
          <w:sz w:val="24"/>
          <w:szCs w:val="24"/>
          <w:lang w:eastAsia="en-US"/>
        </w:rPr>
        <w:t>gativa, nos termos do Título VII-A da Consolidação das Leis do Trabalho, aprovada pelo Decreto-Lei 5.452, de 1º de maio de 1943;</w:t>
      </w:r>
    </w:p>
    <w:p w:rsidR="00DC535B" w:rsidRPr="0002539D" w:rsidRDefault="00DC535B" w:rsidP="005421E8">
      <w:pPr>
        <w:spacing w:after="120" w:line="360" w:lineRule="auto"/>
        <w:jc w:val="both"/>
        <w:rPr>
          <w:rFonts w:ascii="Arial" w:hAnsi="Arial" w:cs="Arial"/>
          <w:sz w:val="24"/>
        </w:rPr>
      </w:pPr>
      <w:r w:rsidRPr="004B7596">
        <w:rPr>
          <w:rFonts w:ascii="Arial" w:hAnsi="Arial" w:cs="Arial"/>
          <w:b/>
          <w:sz w:val="24"/>
        </w:rPr>
        <w:t>11.</w:t>
      </w:r>
      <w:r w:rsidR="00883F4B" w:rsidRPr="004B7596">
        <w:rPr>
          <w:rFonts w:ascii="Arial" w:hAnsi="Arial" w:cs="Arial"/>
          <w:b/>
          <w:sz w:val="24"/>
        </w:rPr>
        <w:t>9</w:t>
      </w:r>
      <w:r w:rsidRPr="004B7596">
        <w:rPr>
          <w:rFonts w:ascii="Arial" w:hAnsi="Arial" w:cs="Arial"/>
          <w:b/>
          <w:sz w:val="24"/>
        </w:rPr>
        <w:t>.2.</w:t>
      </w:r>
      <w:r w:rsidRPr="0002539D">
        <w:rPr>
          <w:rFonts w:ascii="Arial" w:hAnsi="Arial" w:cs="Arial"/>
          <w:sz w:val="24"/>
        </w:rPr>
        <w:t xml:space="preserve"> Considera-se Positiva com efeitos de Negativa a Certidão de que conste a exi</w:t>
      </w:r>
      <w:r w:rsidRPr="0002539D">
        <w:rPr>
          <w:rFonts w:ascii="Arial" w:hAnsi="Arial" w:cs="Arial"/>
          <w:sz w:val="24"/>
        </w:rPr>
        <w:t>s</w:t>
      </w:r>
      <w:r w:rsidRPr="0002539D">
        <w:rPr>
          <w:rFonts w:ascii="Arial" w:hAnsi="Arial" w:cs="Arial"/>
          <w:sz w:val="24"/>
        </w:rPr>
        <w:t>tência de créditos não vencidos, em curso de cobrança executiva em que tenha sido efet</w:t>
      </w:r>
      <w:r w:rsidRPr="0002539D">
        <w:rPr>
          <w:rFonts w:ascii="Arial" w:hAnsi="Arial" w:cs="Arial"/>
          <w:sz w:val="24"/>
        </w:rPr>
        <w:t>i</w:t>
      </w:r>
      <w:r w:rsidRPr="0002539D">
        <w:rPr>
          <w:rFonts w:ascii="Arial" w:hAnsi="Arial" w:cs="Arial"/>
          <w:sz w:val="24"/>
        </w:rPr>
        <w:t>vada a penhora; ou cuja exigibilidade esteja suspensa por moratória, ou depósito de seu montante integral, ou reclamações e recursos, nos termos das leis reguladoras do pr</w:t>
      </w:r>
      <w:r w:rsidRPr="0002539D">
        <w:rPr>
          <w:rFonts w:ascii="Arial" w:hAnsi="Arial" w:cs="Arial"/>
          <w:sz w:val="24"/>
        </w:rPr>
        <w:t>o</w:t>
      </w:r>
      <w:r w:rsidRPr="0002539D">
        <w:rPr>
          <w:rFonts w:ascii="Arial" w:hAnsi="Arial" w:cs="Arial"/>
          <w:sz w:val="24"/>
        </w:rPr>
        <w:t>cesso tributário administrativo ou concessão de medida liminar em mandado de segura</w:t>
      </w:r>
      <w:r w:rsidRPr="0002539D">
        <w:rPr>
          <w:rFonts w:ascii="Arial" w:hAnsi="Arial" w:cs="Arial"/>
          <w:sz w:val="24"/>
        </w:rPr>
        <w:t>n</w:t>
      </w:r>
      <w:r w:rsidR="00CA3164">
        <w:rPr>
          <w:rFonts w:ascii="Arial" w:hAnsi="Arial" w:cs="Arial"/>
          <w:sz w:val="24"/>
        </w:rPr>
        <w:t>ça;</w:t>
      </w:r>
    </w:p>
    <w:p w:rsidR="00DC535B" w:rsidRPr="00BD7D7E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7596">
        <w:rPr>
          <w:rFonts w:ascii="Arial" w:hAnsi="Arial" w:cs="Arial"/>
          <w:b/>
          <w:sz w:val="24"/>
          <w:szCs w:val="24"/>
        </w:rPr>
        <w:t>11.1</w:t>
      </w:r>
      <w:r w:rsidR="00883F4B" w:rsidRPr="004B7596">
        <w:rPr>
          <w:rFonts w:ascii="Arial" w:hAnsi="Arial" w:cs="Arial"/>
          <w:b/>
          <w:sz w:val="24"/>
          <w:szCs w:val="24"/>
        </w:rPr>
        <w:t>0</w:t>
      </w:r>
      <w:r w:rsidR="00CA3164" w:rsidRPr="004B7596">
        <w:rPr>
          <w:rFonts w:ascii="Arial" w:hAnsi="Arial" w:cs="Arial"/>
          <w:b/>
          <w:sz w:val="24"/>
          <w:szCs w:val="24"/>
        </w:rPr>
        <w:t>.</w:t>
      </w:r>
      <w:r w:rsidRPr="00BD7D7E">
        <w:rPr>
          <w:rFonts w:ascii="Arial" w:hAnsi="Arial" w:cs="Arial"/>
          <w:b/>
          <w:sz w:val="24"/>
          <w:szCs w:val="24"/>
        </w:rPr>
        <w:t xml:space="preserve"> A documentação relativa à Qualificação Econômico-Financeira </w:t>
      </w:r>
      <w:r w:rsidRPr="00BD7D7E">
        <w:rPr>
          <w:rFonts w:ascii="Arial" w:hAnsi="Arial" w:cs="Arial"/>
          <w:sz w:val="24"/>
          <w:szCs w:val="24"/>
        </w:rPr>
        <w:t xml:space="preserve">consistirá na </w:t>
      </w:r>
      <w:r w:rsidRPr="00BD7D7E">
        <w:rPr>
          <w:rFonts w:ascii="Arial" w:hAnsi="Arial" w:cs="Arial"/>
          <w:sz w:val="24"/>
          <w:szCs w:val="24"/>
        </w:rPr>
        <w:lastRenderedPageBreak/>
        <w:t>apresentação dos seguintes documentos:</w:t>
      </w:r>
    </w:p>
    <w:p w:rsidR="00DC535B" w:rsidRPr="00BD7D7E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D7D7E">
        <w:rPr>
          <w:rFonts w:ascii="Arial" w:hAnsi="Arial" w:cs="Arial"/>
          <w:b/>
          <w:sz w:val="24"/>
          <w:szCs w:val="24"/>
        </w:rPr>
        <w:t>a)</w:t>
      </w:r>
      <w:r w:rsidRPr="00BD7D7E">
        <w:rPr>
          <w:rFonts w:ascii="Arial" w:hAnsi="Arial" w:cs="Arial"/>
          <w:sz w:val="24"/>
          <w:szCs w:val="24"/>
        </w:rPr>
        <w:t xml:space="preserve"> </w:t>
      </w:r>
      <w:r w:rsidRPr="00BD7D7E">
        <w:rPr>
          <w:rFonts w:ascii="Arial" w:hAnsi="Arial" w:cs="Arial"/>
          <w:b/>
          <w:sz w:val="24"/>
          <w:szCs w:val="24"/>
        </w:rPr>
        <w:t>Balanço patrimonial</w:t>
      </w:r>
      <w:r w:rsidRPr="00BD7D7E">
        <w:rPr>
          <w:rFonts w:ascii="Arial" w:hAnsi="Arial" w:cs="Arial"/>
          <w:sz w:val="24"/>
          <w:szCs w:val="24"/>
        </w:rPr>
        <w:t xml:space="preserve"> e demonstrações contábeis do último exercício social, já exig</w:t>
      </w:r>
      <w:r w:rsidRPr="00BD7D7E">
        <w:rPr>
          <w:rFonts w:ascii="Arial" w:hAnsi="Arial" w:cs="Arial"/>
          <w:sz w:val="24"/>
          <w:szCs w:val="24"/>
        </w:rPr>
        <w:t>í</w:t>
      </w:r>
      <w:r w:rsidRPr="00BD7D7E">
        <w:rPr>
          <w:rFonts w:ascii="Arial" w:hAnsi="Arial" w:cs="Arial"/>
          <w:sz w:val="24"/>
          <w:szCs w:val="24"/>
        </w:rPr>
        <w:t>veis e apresentados na forma da lei, que comprovem a boa situação financeira da empr</w:t>
      </w:r>
      <w:r w:rsidRPr="00BD7D7E">
        <w:rPr>
          <w:rFonts w:ascii="Arial" w:hAnsi="Arial" w:cs="Arial"/>
          <w:sz w:val="24"/>
          <w:szCs w:val="24"/>
        </w:rPr>
        <w:t>e</w:t>
      </w:r>
      <w:r w:rsidRPr="00BD7D7E">
        <w:rPr>
          <w:rFonts w:ascii="Arial" w:hAnsi="Arial" w:cs="Arial"/>
          <w:sz w:val="24"/>
          <w:szCs w:val="24"/>
        </w:rPr>
        <w:t>sa, vedada a sua substituição por balancetes ou balanços provisórios, tomando como b</w:t>
      </w:r>
      <w:r w:rsidRPr="00BD7D7E">
        <w:rPr>
          <w:rFonts w:ascii="Arial" w:hAnsi="Arial" w:cs="Arial"/>
          <w:sz w:val="24"/>
          <w:szCs w:val="24"/>
        </w:rPr>
        <w:t>a</w:t>
      </w:r>
      <w:r w:rsidRPr="00BD7D7E">
        <w:rPr>
          <w:rFonts w:ascii="Arial" w:hAnsi="Arial" w:cs="Arial"/>
          <w:sz w:val="24"/>
          <w:szCs w:val="24"/>
        </w:rPr>
        <w:t xml:space="preserve">se a variação, ocorrida no período, do ÍNDICE GERAL DE PREÇOS -DISPONIBILIDADE INTERNA - IGP-DI, publicado pela Fundação Getúlio Vargas - FGV ou de outro indicador que o venha substituir, registrado na Junta Comercial; </w:t>
      </w:r>
    </w:p>
    <w:p w:rsidR="00DC535B" w:rsidRPr="00BD7D7E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D7D7E">
        <w:rPr>
          <w:rFonts w:ascii="Arial" w:hAnsi="Arial" w:cs="Arial"/>
          <w:sz w:val="24"/>
          <w:szCs w:val="24"/>
        </w:rPr>
        <w:t xml:space="preserve">Serão considerados aceitos como na forma da lei o balanço patrimonial e demonstrações contábeis assim apresentados: </w:t>
      </w:r>
    </w:p>
    <w:p w:rsidR="00DC535B" w:rsidRPr="00BD7D7E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D7D7E">
        <w:rPr>
          <w:rFonts w:ascii="Arial" w:hAnsi="Arial" w:cs="Arial"/>
          <w:b/>
          <w:sz w:val="24"/>
          <w:szCs w:val="24"/>
        </w:rPr>
        <w:t>1º)</w:t>
      </w:r>
      <w:r w:rsidRPr="00BD7D7E">
        <w:rPr>
          <w:rFonts w:ascii="Arial" w:hAnsi="Arial" w:cs="Arial"/>
          <w:sz w:val="24"/>
          <w:szCs w:val="24"/>
        </w:rPr>
        <w:t xml:space="preserve"> Sociedades regidas pela Lei n. 6.404/76 (</w:t>
      </w:r>
      <w:r w:rsidRPr="00BD7D7E">
        <w:rPr>
          <w:rFonts w:ascii="Arial" w:hAnsi="Arial" w:cs="Arial"/>
          <w:b/>
          <w:sz w:val="24"/>
          <w:szCs w:val="24"/>
        </w:rPr>
        <w:t>sociedade anônima</w:t>
      </w:r>
      <w:r w:rsidRPr="00BD7D7E">
        <w:rPr>
          <w:rFonts w:ascii="Arial" w:hAnsi="Arial" w:cs="Arial"/>
          <w:sz w:val="24"/>
          <w:szCs w:val="24"/>
        </w:rPr>
        <w:t xml:space="preserve">): </w:t>
      </w:r>
    </w:p>
    <w:p w:rsidR="00DC535B" w:rsidRPr="00BD7D7E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D7D7E">
        <w:rPr>
          <w:rFonts w:ascii="Arial" w:hAnsi="Arial" w:cs="Arial"/>
          <w:sz w:val="24"/>
          <w:szCs w:val="24"/>
        </w:rPr>
        <w:t xml:space="preserve"> - publicados </w:t>
      </w:r>
      <w:smartTag w:uri="urn:schemas-microsoft-com:office:smarttags" w:element="PersonName">
        <w:smartTagPr>
          <w:attr w:name="ProductID" w:val="em Di￡rio Oficial"/>
        </w:smartTagPr>
        <w:r w:rsidRPr="00BD7D7E">
          <w:rPr>
            <w:rFonts w:ascii="Arial" w:hAnsi="Arial" w:cs="Arial"/>
            <w:sz w:val="24"/>
            <w:szCs w:val="24"/>
          </w:rPr>
          <w:t>em Diário Oficial</w:t>
        </w:r>
      </w:smartTag>
      <w:r w:rsidRPr="00BD7D7E">
        <w:rPr>
          <w:rFonts w:ascii="Arial" w:hAnsi="Arial" w:cs="Arial"/>
          <w:sz w:val="24"/>
          <w:szCs w:val="24"/>
        </w:rPr>
        <w:t xml:space="preserve"> </w:t>
      </w:r>
      <w:r w:rsidRPr="00BD7D7E">
        <w:rPr>
          <w:rFonts w:ascii="Arial" w:hAnsi="Arial" w:cs="Arial"/>
          <w:b/>
          <w:sz w:val="24"/>
          <w:szCs w:val="24"/>
        </w:rPr>
        <w:t>ou</w:t>
      </w:r>
      <w:r w:rsidRPr="00BD7D7E">
        <w:rPr>
          <w:rFonts w:ascii="Arial" w:hAnsi="Arial" w:cs="Arial"/>
          <w:sz w:val="24"/>
          <w:szCs w:val="24"/>
        </w:rPr>
        <w:t xml:space="preserve">; </w:t>
      </w:r>
    </w:p>
    <w:p w:rsidR="00DC535B" w:rsidRPr="00BD7D7E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D7D7E">
        <w:rPr>
          <w:rFonts w:ascii="Arial" w:hAnsi="Arial" w:cs="Arial"/>
          <w:sz w:val="24"/>
          <w:szCs w:val="24"/>
        </w:rPr>
        <w:t xml:space="preserve"> - publicados em jornal de grande circulação </w:t>
      </w:r>
      <w:r w:rsidRPr="00BD7D7E">
        <w:rPr>
          <w:rFonts w:ascii="Arial" w:hAnsi="Arial" w:cs="Arial"/>
          <w:b/>
          <w:sz w:val="24"/>
          <w:szCs w:val="24"/>
        </w:rPr>
        <w:t>ou</w:t>
      </w:r>
      <w:r w:rsidRPr="00BD7D7E">
        <w:rPr>
          <w:rFonts w:ascii="Arial" w:hAnsi="Arial" w:cs="Arial"/>
          <w:sz w:val="24"/>
          <w:szCs w:val="24"/>
        </w:rPr>
        <w:t xml:space="preserve">; </w:t>
      </w:r>
    </w:p>
    <w:p w:rsidR="00DC535B" w:rsidRPr="00BD7D7E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D7D7E">
        <w:rPr>
          <w:rFonts w:ascii="Arial" w:hAnsi="Arial" w:cs="Arial"/>
          <w:sz w:val="24"/>
          <w:szCs w:val="24"/>
        </w:rPr>
        <w:t xml:space="preserve"> - por fotocópia registrada ou autenticada na Junta Comercial da sede ou domicílio da lic</w:t>
      </w:r>
      <w:r w:rsidRPr="00BD7D7E">
        <w:rPr>
          <w:rFonts w:ascii="Arial" w:hAnsi="Arial" w:cs="Arial"/>
          <w:sz w:val="24"/>
          <w:szCs w:val="24"/>
        </w:rPr>
        <w:t>i</w:t>
      </w:r>
      <w:r w:rsidRPr="00BD7D7E">
        <w:rPr>
          <w:rFonts w:ascii="Arial" w:hAnsi="Arial" w:cs="Arial"/>
          <w:sz w:val="24"/>
          <w:szCs w:val="24"/>
        </w:rPr>
        <w:t xml:space="preserve">tante. </w:t>
      </w:r>
    </w:p>
    <w:p w:rsidR="00DC535B" w:rsidRPr="00BD7D7E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D7D7E">
        <w:rPr>
          <w:rFonts w:ascii="Arial" w:hAnsi="Arial" w:cs="Arial"/>
          <w:b/>
          <w:sz w:val="24"/>
          <w:szCs w:val="24"/>
        </w:rPr>
        <w:t>2º)</w:t>
      </w:r>
      <w:r w:rsidRPr="00BD7D7E">
        <w:rPr>
          <w:rFonts w:ascii="Arial" w:hAnsi="Arial" w:cs="Arial"/>
          <w:sz w:val="24"/>
          <w:szCs w:val="24"/>
        </w:rPr>
        <w:t xml:space="preserve"> Sociedades por cota de responsabilidade limitada (</w:t>
      </w:r>
      <w:r w:rsidRPr="00BD7D7E">
        <w:rPr>
          <w:rFonts w:ascii="Arial" w:hAnsi="Arial" w:cs="Arial"/>
          <w:b/>
          <w:sz w:val="24"/>
          <w:szCs w:val="24"/>
        </w:rPr>
        <w:t>LTDA</w:t>
      </w:r>
      <w:r w:rsidRPr="00BD7D7E">
        <w:rPr>
          <w:rFonts w:ascii="Arial" w:hAnsi="Arial" w:cs="Arial"/>
          <w:sz w:val="24"/>
          <w:szCs w:val="24"/>
        </w:rPr>
        <w:t>)</w:t>
      </w:r>
      <w:r w:rsidR="00CD70CF">
        <w:rPr>
          <w:rFonts w:ascii="Arial" w:hAnsi="Arial" w:cs="Arial"/>
          <w:sz w:val="24"/>
          <w:szCs w:val="24"/>
        </w:rPr>
        <w:t>:</w:t>
      </w:r>
    </w:p>
    <w:p w:rsidR="00DC535B" w:rsidRPr="00BD7D7E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D7D7E">
        <w:rPr>
          <w:rFonts w:ascii="Arial" w:hAnsi="Arial" w:cs="Arial"/>
          <w:sz w:val="24"/>
          <w:szCs w:val="24"/>
        </w:rPr>
        <w:t>- Acompanhados por fotocópia dos Termos de Abertura e de Encerramento do Livro Di</w:t>
      </w:r>
      <w:r w:rsidRPr="00BD7D7E">
        <w:rPr>
          <w:rFonts w:ascii="Arial" w:hAnsi="Arial" w:cs="Arial"/>
          <w:sz w:val="24"/>
          <w:szCs w:val="24"/>
        </w:rPr>
        <w:t>á</w:t>
      </w:r>
      <w:r w:rsidRPr="00BD7D7E">
        <w:rPr>
          <w:rFonts w:ascii="Arial" w:hAnsi="Arial" w:cs="Arial"/>
          <w:sz w:val="24"/>
          <w:szCs w:val="24"/>
        </w:rPr>
        <w:t xml:space="preserve">rio, devidamente autenticada na Junta Comercial da sede ou domicílio da licitante ou em outro órgão equivalente </w:t>
      </w:r>
      <w:r w:rsidRPr="00BD7D7E">
        <w:rPr>
          <w:rFonts w:ascii="Arial" w:hAnsi="Arial" w:cs="Arial"/>
          <w:b/>
          <w:sz w:val="24"/>
          <w:szCs w:val="24"/>
        </w:rPr>
        <w:t>ou</w:t>
      </w:r>
      <w:r w:rsidRPr="00BD7D7E">
        <w:rPr>
          <w:rFonts w:ascii="Arial" w:hAnsi="Arial" w:cs="Arial"/>
          <w:sz w:val="24"/>
          <w:szCs w:val="24"/>
        </w:rPr>
        <w:t>;</w:t>
      </w:r>
    </w:p>
    <w:p w:rsidR="00DC535B" w:rsidRPr="00BD7D7E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D7D7E">
        <w:rPr>
          <w:rFonts w:ascii="Arial" w:hAnsi="Arial" w:cs="Arial"/>
          <w:sz w:val="24"/>
          <w:szCs w:val="24"/>
        </w:rPr>
        <w:t>- Fotocópia do Balanço e das Demonstrações Contábeis devidamente registradas ou a</w:t>
      </w:r>
      <w:r w:rsidRPr="00BD7D7E">
        <w:rPr>
          <w:rFonts w:ascii="Arial" w:hAnsi="Arial" w:cs="Arial"/>
          <w:sz w:val="24"/>
          <w:szCs w:val="24"/>
        </w:rPr>
        <w:t>u</w:t>
      </w:r>
      <w:r w:rsidRPr="00BD7D7E">
        <w:rPr>
          <w:rFonts w:ascii="Arial" w:hAnsi="Arial" w:cs="Arial"/>
          <w:sz w:val="24"/>
          <w:szCs w:val="24"/>
        </w:rPr>
        <w:t>tenticadas na Junta Comercial da</w:t>
      </w:r>
      <w:r w:rsidR="00CA3164">
        <w:rPr>
          <w:rFonts w:ascii="Arial" w:hAnsi="Arial" w:cs="Arial"/>
          <w:sz w:val="24"/>
          <w:szCs w:val="24"/>
        </w:rPr>
        <w:t xml:space="preserve"> sede ou domicílio da licitante;</w:t>
      </w:r>
    </w:p>
    <w:p w:rsidR="00DC535B" w:rsidRPr="00BD7D7E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D7D7E">
        <w:rPr>
          <w:rFonts w:ascii="Arial" w:hAnsi="Arial" w:cs="Arial"/>
          <w:b/>
          <w:sz w:val="24"/>
          <w:szCs w:val="24"/>
        </w:rPr>
        <w:t>3º)</w:t>
      </w:r>
      <w:r w:rsidRPr="00BD7D7E">
        <w:rPr>
          <w:rFonts w:ascii="Arial" w:hAnsi="Arial" w:cs="Arial"/>
          <w:sz w:val="24"/>
          <w:szCs w:val="24"/>
        </w:rPr>
        <w:t xml:space="preserve"> Sociedade sujeita ao regime estabelecido na Lei Complementar nº 123/2006 – Estat</w:t>
      </w:r>
      <w:r w:rsidRPr="00BD7D7E">
        <w:rPr>
          <w:rFonts w:ascii="Arial" w:hAnsi="Arial" w:cs="Arial"/>
          <w:sz w:val="24"/>
          <w:szCs w:val="24"/>
        </w:rPr>
        <w:t>u</w:t>
      </w:r>
      <w:r w:rsidRPr="00BD7D7E">
        <w:rPr>
          <w:rFonts w:ascii="Arial" w:hAnsi="Arial" w:cs="Arial"/>
          <w:sz w:val="24"/>
          <w:szCs w:val="24"/>
        </w:rPr>
        <w:t>to da Microempresa e da Empresa de Pequeno Porte (</w:t>
      </w:r>
      <w:r w:rsidRPr="00BD7D7E">
        <w:rPr>
          <w:rFonts w:ascii="Arial" w:hAnsi="Arial" w:cs="Arial"/>
          <w:b/>
          <w:sz w:val="24"/>
          <w:szCs w:val="24"/>
        </w:rPr>
        <w:t>ME ou EPP</w:t>
      </w:r>
      <w:r w:rsidRPr="00BD7D7E">
        <w:rPr>
          <w:rFonts w:ascii="Arial" w:hAnsi="Arial" w:cs="Arial"/>
          <w:sz w:val="24"/>
          <w:szCs w:val="24"/>
        </w:rPr>
        <w:t xml:space="preserve">): </w:t>
      </w:r>
    </w:p>
    <w:p w:rsidR="00DC535B" w:rsidRPr="00BD7D7E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D7D7E">
        <w:rPr>
          <w:rFonts w:ascii="Arial" w:hAnsi="Arial" w:cs="Arial"/>
          <w:sz w:val="24"/>
          <w:szCs w:val="24"/>
        </w:rPr>
        <w:t>- Acompanhados por fotocópia dos Termos de Abertura e de Encerramento do livro Diário, devidamente autenticado na Junta Comercial da sede ou domicílio da licitante ou em o</w:t>
      </w:r>
      <w:r w:rsidRPr="00BD7D7E">
        <w:rPr>
          <w:rFonts w:ascii="Arial" w:hAnsi="Arial" w:cs="Arial"/>
          <w:sz w:val="24"/>
          <w:szCs w:val="24"/>
        </w:rPr>
        <w:t>u</w:t>
      </w:r>
      <w:r w:rsidRPr="00BD7D7E">
        <w:rPr>
          <w:rFonts w:ascii="Arial" w:hAnsi="Arial" w:cs="Arial"/>
          <w:sz w:val="24"/>
          <w:szCs w:val="24"/>
        </w:rPr>
        <w:t xml:space="preserve">tro órgão equivalente; </w:t>
      </w:r>
      <w:r w:rsidRPr="00BD7D7E">
        <w:rPr>
          <w:rFonts w:ascii="Arial" w:hAnsi="Arial" w:cs="Arial"/>
          <w:b/>
          <w:sz w:val="24"/>
          <w:szCs w:val="24"/>
        </w:rPr>
        <w:t>ou</w:t>
      </w:r>
      <w:r w:rsidRPr="00BD7D7E">
        <w:rPr>
          <w:rFonts w:ascii="Arial" w:hAnsi="Arial" w:cs="Arial"/>
          <w:sz w:val="24"/>
          <w:szCs w:val="24"/>
        </w:rPr>
        <w:t>;</w:t>
      </w:r>
    </w:p>
    <w:p w:rsidR="00DC535B" w:rsidRPr="00BD7D7E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D7D7E">
        <w:rPr>
          <w:rFonts w:ascii="Arial" w:hAnsi="Arial" w:cs="Arial"/>
          <w:sz w:val="24"/>
          <w:szCs w:val="24"/>
        </w:rPr>
        <w:t>- declaração simplifi</w:t>
      </w:r>
      <w:r w:rsidR="00CA3164">
        <w:rPr>
          <w:rFonts w:ascii="Arial" w:hAnsi="Arial" w:cs="Arial"/>
          <w:sz w:val="24"/>
          <w:szCs w:val="24"/>
        </w:rPr>
        <w:t>cada do último imposto de renda;</w:t>
      </w:r>
      <w:r w:rsidRPr="00BD7D7E">
        <w:rPr>
          <w:rFonts w:ascii="Arial" w:hAnsi="Arial" w:cs="Arial"/>
          <w:sz w:val="24"/>
          <w:szCs w:val="24"/>
        </w:rPr>
        <w:t xml:space="preserve"> </w:t>
      </w:r>
    </w:p>
    <w:p w:rsidR="00DC535B" w:rsidRPr="00BD7D7E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D7D7E">
        <w:rPr>
          <w:rFonts w:ascii="Arial" w:hAnsi="Arial" w:cs="Arial"/>
          <w:b/>
          <w:sz w:val="24"/>
          <w:szCs w:val="24"/>
        </w:rPr>
        <w:t>4º)</w:t>
      </w:r>
      <w:r w:rsidRPr="00BD7D7E">
        <w:rPr>
          <w:rFonts w:ascii="Arial" w:hAnsi="Arial" w:cs="Arial"/>
          <w:sz w:val="24"/>
          <w:szCs w:val="24"/>
        </w:rPr>
        <w:t xml:space="preserve"> Sociedade criada no exercício em curso: </w:t>
      </w:r>
    </w:p>
    <w:p w:rsidR="00DC535B" w:rsidRPr="00BD7D7E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D7D7E">
        <w:rPr>
          <w:rFonts w:ascii="Arial" w:hAnsi="Arial" w:cs="Arial"/>
          <w:sz w:val="24"/>
          <w:szCs w:val="24"/>
        </w:rPr>
        <w:t xml:space="preserve"> - Fotocópia do Balanço de Abertura, devidamente registrado ou autenticado na Junta Comercial da sede ou domicílio das licitantes nos casos de sociedades anônimas; </w:t>
      </w:r>
    </w:p>
    <w:p w:rsidR="00DC535B" w:rsidRPr="00BD7D7E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D7D7E">
        <w:rPr>
          <w:rFonts w:ascii="Arial" w:hAnsi="Arial" w:cs="Arial"/>
          <w:b/>
          <w:sz w:val="24"/>
          <w:szCs w:val="24"/>
        </w:rPr>
        <w:lastRenderedPageBreak/>
        <w:t>5º)</w:t>
      </w:r>
      <w:r w:rsidRPr="00BD7D7E">
        <w:rPr>
          <w:rFonts w:ascii="Arial" w:hAnsi="Arial" w:cs="Arial"/>
          <w:sz w:val="24"/>
          <w:szCs w:val="24"/>
        </w:rPr>
        <w:t xml:space="preserve"> o balanço patrimonial, as demonstrações contábeis e o balanço de abertura deverão estar assinados pelos administradores das empresas constantes do ato constitutivo, est</w:t>
      </w:r>
      <w:r w:rsidRPr="00BD7D7E">
        <w:rPr>
          <w:rFonts w:ascii="Arial" w:hAnsi="Arial" w:cs="Arial"/>
          <w:sz w:val="24"/>
          <w:szCs w:val="24"/>
        </w:rPr>
        <w:t>a</w:t>
      </w:r>
      <w:r w:rsidRPr="00BD7D7E">
        <w:rPr>
          <w:rFonts w:ascii="Arial" w:hAnsi="Arial" w:cs="Arial"/>
          <w:sz w:val="24"/>
          <w:szCs w:val="24"/>
        </w:rPr>
        <w:t>tuto ou contrato social e por Contador legalmente habilitado;</w:t>
      </w:r>
    </w:p>
    <w:p w:rsidR="00DC535B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D7D7E">
        <w:rPr>
          <w:rFonts w:ascii="Arial" w:hAnsi="Arial" w:cs="Arial"/>
          <w:b/>
          <w:sz w:val="24"/>
          <w:szCs w:val="24"/>
        </w:rPr>
        <w:t>b) Todas as formas societárias deverão apresentar Certidão de Falência e Recup</w:t>
      </w:r>
      <w:r w:rsidRPr="00BD7D7E">
        <w:rPr>
          <w:rFonts w:ascii="Arial" w:hAnsi="Arial" w:cs="Arial"/>
          <w:b/>
          <w:sz w:val="24"/>
          <w:szCs w:val="24"/>
        </w:rPr>
        <w:t>e</w:t>
      </w:r>
      <w:r w:rsidRPr="00BD7D7E">
        <w:rPr>
          <w:rFonts w:ascii="Arial" w:hAnsi="Arial" w:cs="Arial"/>
          <w:b/>
          <w:sz w:val="24"/>
          <w:szCs w:val="24"/>
        </w:rPr>
        <w:t>ração Judicial, emitida pelo Distribuidor da sede da pessoa jurídica;</w:t>
      </w:r>
    </w:p>
    <w:p w:rsidR="00DC535B" w:rsidRPr="00BD7D7E" w:rsidRDefault="00DC535B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7596">
        <w:rPr>
          <w:rFonts w:ascii="Arial" w:hAnsi="Arial" w:cs="Arial"/>
          <w:b/>
          <w:sz w:val="24"/>
          <w:szCs w:val="24"/>
        </w:rPr>
        <w:t>11.1</w:t>
      </w:r>
      <w:r w:rsidR="00883F4B" w:rsidRPr="004B7596">
        <w:rPr>
          <w:rFonts w:ascii="Arial" w:hAnsi="Arial" w:cs="Arial"/>
          <w:b/>
          <w:sz w:val="24"/>
          <w:szCs w:val="24"/>
        </w:rPr>
        <w:t>1</w:t>
      </w:r>
      <w:r w:rsidR="00CA3164" w:rsidRPr="004B7596">
        <w:rPr>
          <w:rFonts w:ascii="Arial" w:hAnsi="Arial" w:cs="Arial"/>
          <w:b/>
          <w:sz w:val="24"/>
          <w:szCs w:val="24"/>
        </w:rPr>
        <w:t>.</w:t>
      </w:r>
      <w:r w:rsidRPr="00BD7D7E">
        <w:rPr>
          <w:rFonts w:ascii="Arial" w:hAnsi="Arial" w:cs="Arial"/>
          <w:sz w:val="24"/>
          <w:szCs w:val="24"/>
        </w:rPr>
        <w:t xml:space="preserve"> A licitante que apresentar Certidão de Registro Cadastral - CRC, expedida pelo Sistema de Cadastramento Unificado de Fornecedores - SICAF ou pelo Município de Pr</w:t>
      </w:r>
      <w:r w:rsidRPr="00BD7D7E">
        <w:rPr>
          <w:rFonts w:ascii="Arial" w:hAnsi="Arial" w:cs="Arial"/>
          <w:sz w:val="24"/>
          <w:szCs w:val="24"/>
        </w:rPr>
        <w:t>i</w:t>
      </w:r>
      <w:r w:rsidRPr="00BD7D7E">
        <w:rPr>
          <w:rFonts w:ascii="Arial" w:hAnsi="Arial" w:cs="Arial"/>
          <w:sz w:val="24"/>
          <w:szCs w:val="24"/>
        </w:rPr>
        <w:t xml:space="preserve">mavera do Leste, fica dispensada a apresentação dos documentos referidos no item </w:t>
      </w:r>
      <w:r w:rsidRPr="00BD7D7E">
        <w:rPr>
          <w:rFonts w:ascii="Arial" w:hAnsi="Arial" w:cs="Arial"/>
          <w:b/>
          <w:sz w:val="24"/>
          <w:szCs w:val="24"/>
        </w:rPr>
        <w:t>11.8 Documentos Relativos à Habilitação Jurídica</w:t>
      </w:r>
      <w:r w:rsidRPr="00BD7D7E">
        <w:rPr>
          <w:rFonts w:ascii="Arial" w:hAnsi="Arial" w:cs="Arial"/>
          <w:sz w:val="24"/>
          <w:szCs w:val="24"/>
        </w:rPr>
        <w:t>, letras ‘a’ a ‘</w:t>
      </w:r>
      <w:r w:rsidR="001C3841">
        <w:rPr>
          <w:rFonts w:ascii="Arial" w:hAnsi="Arial" w:cs="Arial"/>
          <w:sz w:val="24"/>
          <w:szCs w:val="24"/>
        </w:rPr>
        <w:t>e</w:t>
      </w:r>
      <w:r w:rsidRPr="00BD7D7E">
        <w:rPr>
          <w:rFonts w:ascii="Arial" w:hAnsi="Arial" w:cs="Arial"/>
          <w:sz w:val="24"/>
          <w:szCs w:val="24"/>
        </w:rPr>
        <w:t xml:space="preserve">’, item </w:t>
      </w:r>
      <w:r w:rsidRPr="00BD7D7E">
        <w:rPr>
          <w:rFonts w:ascii="Arial" w:hAnsi="Arial" w:cs="Arial"/>
          <w:b/>
          <w:sz w:val="24"/>
          <w:szCs w:val="24"/>
        </w:rPr>
        <w:t>11.9. Documentação relativa à Regularidade Fiscal e Trabalhista</w:t>
      </w:r>
      <w:r w:rsidRPr="00BD7D7E">
        <w:rPr>
          <w:rFonts w:ascii="Arial" w:hAnsi="Arial" w:cs="Arial"/>
          <w:sz w:val="24"/>
          <w:szCs w:val="24"/>
        </w:rPr>
        <w:t>, letras ‘a’ a ‘</w:t>
      </w:r>
      <w:r>
        <w:rPr>
          <w:rFonts w:ascii="Arial" w:hAnsi="Arial" w:cs="Arial"/>
          <w:sz w:val="24"/>
          <w:szCs w:val="24"/>
        </w:rPr>
        <w:t>h</w:t>
      </w:r>
      <w:r w:rsidRPr="00BD7D7E">
        <w:rPr>
          <w:rFonts w:ascii="Arial" w:hAnsi="Arial" w:cs="Arial"/>
          <w:sz w:val="24"/>
          <w:szCs w:val="24"/>
        </w:rPr>
        <w:t xml:space="preserve">’, e item </w:t>
      </w:r>
      <w:r w:rsidRPr="00BD7D7E">
        <w:rPr>
          <w:rFonts w:ascii="Arial" w:hAnsi="Arial" w:cs="Arial"/>
          <w:b/>
          <w:sz w:val="24"/>
          <w:szCs w:val="24"/>
        </w:rPr>
        <w:t>11.1</w:t>
      </w:r>
      <w:r w:rsidR="00883F4B">
        <w:rPr>
          <w:rFonts w:ascii="Arial" w:hAnsi="Arial" w:cs="Arial"/>
          <w:b/>
          <w:sz w:val="24"/>
          <w:szCs w:val="24"/>
        </w:rPr>
        <w:t>0</w:t>
      </w:r>
      <w:r w:rsidRPr="00BD7D7E">
        <w:rPr>
          <w:rFonts w:ascii="Arial" w:hAnsi="Arial" w:cs="Arial"/>
          <w:b/>
          <w:sz w:val="24"/>
          <w:szCs w:val="24"/>
        </w:rPr>
        <w:t>. Document</w:t>
      </w:r>
      <w:r w:rsidRPr="00BD7D7E">
        <w:rPr>
          <w:rFonts w:ascii="Arial" w:hAnsi="Arial" w:cs="Arial"/>
          <w:b/>
          <w:sz w:val="24"/>
          <w:szCs w:val="24"/>
        </w:rPr>
        <w:t>a</w:t>
      </w:r>
      <w:r w:rsidRPr="00BD7D7E">
        <w:rPr>
          <w:rFonts w:ascii="Arial" w:hAnsi="Arial" w:cs="Arial"/>
          <w:b/>
          <w:sz w:val="24"/>
          <w:szCs w:val="24"/>
        </w:rPr>
        <w:t>ção relativa à Qualificação Econômico-Financeira</w:t>
      </w:r>
      <w:r w:rsidRPr="00BD7D7E">
        <w:rPr>
          <w:rFonts w:ascii="Arial" w:hAnsi="Arial" w:cs="Arial"/>
          <w:sz w:val="24"/>
          <w:szCs w:val="24"/>
        </w:rPr>
        <w:t xml:space="preserve">, letras ‘a’ e ‘b’, do presente Edital. </w:t>
      </w:r>
      <w:r w:rsidRPr="00BD7D7E">
        <w:rPr>
          <w:rFonts w:ascii="Arial" w:hAnsi="Arial" w:cs="Arial"/>
          <w:b/>
          <w:sz w:val="24"/>
          <w:szCs w:val="24"/>
          <w:u w:val="single"/>
        </w:rPr>
        <w:t>O referido CRC deverá conter a data de emissão e vencimento dos referidos doc</w:t>
      </w:r>
      <w:r w:rsidRPr="00BD7D7E">
        <w:rPr>
          <w:rFonts w:ascii="Arial" w:hAnsi="Arial" w:cs="Arial"/>
          <w:b/>
          <w:sz w:val="24"/>
          <w:szCs w:val="24"/>
          <w:u w:val="single"/>
        </w:rPr>
        <w:t>u</w:t>
      </w:r>
      <w:r w:rsidRPr="00BD7D7E">
        <w:rPr>
          <w:rFonts w:ascii="Arial" w:hAnsi="Arial" w:cs="Arial"/>
          <w:b/>
          <w:sz w:val="24"/>
          <w:szCs w:val="24"/>
          <w:u w:val="single"/>
        </w:rPr>
        <w:t>mentos. Se vencidos será necessária a apresentação de novos documentos;</w:t>
      </w:r>
    </w:p>
    <w:p w:rsidR="00DC535B" w:rsidRPr="00BD7D7E" w:rsidRDefault="00DC535B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B7596">
        <w:rPr>
          <w:rFonts w:ascii="Arial" w:hAnsi="Arial" w:cs="Arial"/>
          <w:b/>
          <w:sz w:val="24"/>
          <w:szCs w:val="24"/>
        </w:rPr>
        <w:t>11.1</w:t>
      </w:r>
      <w:r w:rsidR="00883F4B" w:rsidRPr="004B7596">
        <w:rPr>
          <w:rFonts w:ascii="Arial" w:hAnsi="Arial" w:cs="Arial"/>
          <w:b/>
          <w:sz w:val="24"/>
          <w:szCs w:val="24"/>
        </w:rPr>
        <w:t>2</w:t>
      </w:r>
      <w:r w:rsidR="00CA3164" w:rsidRPr="004B7596">
        <w:rPr>
          <w:rFonts w:ascii="Arial" w:hAnsi="Arial" w:cs="Arial"/>
          <w:b/>
          <w:sz w:val="24"/>
          <w:szCs w:val="24"/>
        </w:rPr>
        <w:t>.</w:t>
      </w:r>
      <w:r w:rsidRPr="00BD7D7E">
        <w:rPr>
          <w:rFonts w:ascii="Arial" w:hAnsi="Arial" w:cs="Arial"/>
          <w:sz w:val="24"/>
          <w:szCs w:val="24"/>
        </w:rPr>
        <w:t xml:space="preserve"> As Certidões que não apresentem prazo de validade, exceto a Certidão Simplific</w:t>
      </w:r>
      <w:r w:rsidRPr="00BD7D7E">
        <w:rPr>
          <w:rFonts w:ascii="Arial" w:hAnsi="Arial" w:cs="Arial"/>
          <w:sz w:val="24"/>
          <w:szCs w:val="24"/>
        </w:rPr>
        <w:t>a</w:t>
      </w:r>
      <w:r w:rsidRPr="00BD7D7E">
        <w:rPr>
          <w:rFonts w:ascii="Arial" w:hAnsi="Arial" w:cs="Arial"/>
          <w:sz w:val="24"/>
          <w:szCs w:val="24"/>
        </w:rPr>
        <w:t>da da Junta Comercial e CRC apresentados, deverão ter data de expedição</w:t>
      </w:r>
      <w:r w:rsidR="00453292">
        <w:rPr>
          <w:rFonts w:ascii="Arial" w:hAnsi="Arial" w:cs="Arial"/>
          <w:sz w:val="24"/>
          <w:szCs w:val="24"/>
        </w:rPr>
        <w:t xml:space="preserve"> </w:t>
      </w:r>
      <w:r w:rsidR="00453292" w:rsidRPr="00453292">
        <w:rPr>
          <w:rFonts w:ascii="Arial" w:hAnsi="Arial" w:cs="Arial"/>
          <w:b/>
          <w:sz w:val="24"/>
          <w:szCs w:val="24"/>
        </w:rPr>
        <w:t>não</w:t>
      </w:r>
      <w:r w:rsidRPr="00453292">
        <w:rPr>
          <w:rFonts w:ascii="Arial" w:hAnsi="Arial" w:cs="Arial"/>
          <w:b/>
          <w:sz w:val="24"/>
          <w:szCs w:val="24"/>
        </w:rPr>
        <w:t xml:space="preserve"> inferior a 30 (trinta) dias</w:t>
      </w:r>
      <w:r w:rsidRPr="00BD7D7E">
        <w:rPr>
          <w:rFonts w:ascii="Arial" w:hAnsi="Arial" w:cs="Arial"/>
          <w:sz w:val="24"/>
          <w:szCs w:val="24"/>
        </w:rPr>
        <w:t xml:space="preserve">, bem como a de </w:t>
      </w:r>
      <w:r w:rsidRPr="00453292">
        <w:rPr>
          <w:rFonts w:ascii="Arial" w:hAnsi="Arial" w:cs="Arial"/>
          <w:b/>
          <w:sz w:val="24"/>
          <w:szCs w:val="24"/>
        </w:rPr>
        <w:t>Falência ou Recuperação judicial</w:t>
      </w:r>
      <w:r w:rsidRPr="00BD7D7E">
        <w:rPr>
          <w:rFonts w:ascii="Arial" w:hAnsi="Arial" w:cs="Arial"/>
          <w:sz w:val="24"/>
          <w:szCs w:val="24"/>
        </w:rPr>
        <w:t xml:space="preserve"> que deve ter no </w:t>
      </w:r>
      <w:r w:rsidRPr="00453292">
        <w:rPr>
          <w:rFonts w:ascii="Arial" w:hAnsi="Arial" w:cs="Arial"/>
          <w:b/>
          <w:sz w:val="24"/>
          <w:szCs w:val="24"/>
        </w:rPr>
        <w:t>máximo 90 (noventa) dias</w:t>
      </w:r>
      <w:r w:rsidRPr="00BD7D7E">
        <w:rPr>
          <w:rFonts w:ascii="Arial" w:hAnsi="Arial" w:cs="Arial"/>
          <w:sz w:val="24"/>
          <w:szCs w:val="24"/>
        </w:rPr>
        <w:t xml:space="preserve"> de validade;</w:t>
      </w:r>
    </w:p>
    <w:p w:rsidR="00DC535B" w:rsidRPr="00BD7D7E" w:rsidRDefault="00CA3164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B7596">
        <w:rPr>
          <w:rFonts w:ascii="Arial" w:hAnsi="Arial" w:cs="Arial"/>
          <w:b/>
          <w:sz w:val="24"/>
          <w:szCs w:val="24"/>
        </w:rPr>
        <w:t>11.1</w:t>
      </w:r>
      <w:r w:rsidR="00883F4B" w:rsidRPr="004B7596">
        <w:rPr>
          <w:rFonts w:ascii="Arial" w:hAnsi="Arial" w:cs="Arial"/>
          <w:b/>
          <w:sz w:val="24"/>
          <w:szCs w:val="24"/>
        </w:rPr>
        <w:t>3</w:t>
      </w:r>
      <w:r w:rsidRPr="004B7596">
        <w:rPr>
          <w:rFonts w:ascii="Arial" w:hAnsi="Arial" w:cs="Arial"/>
          <w:b/>
          <w:sz w:val="24"/>
          <w:szCs w:val="24"/>
        </w:rPr>
        <w:t>.</w:t>
      </w:r>
      <w:r w:rsidR="00DC535B" w:rsidRPr="00BD7D7E">
        <w:rPr>
          <w:rFonts w:ascii="Arial" w:hAnsi="Arial" w:cs="Arial"/>
          <w:sz w:val="24"/>
          <w:szCs w:val="24"/>
        </w:rPr>
        <w:t xml:space="preserve"> As certidões emitidas por meios eletrônicos com prazo de validade vencido ensej</w:t>
      </w:r>
      <w:r w:rsidR="00DC535B" w:rsidRPr="00BD7D7E">
        <w:rPr>
          <w:rFonts w:ascii="Arial" w:hAnsi="Arial" w:cs="Arial"/>
          <w:sz w:val="24"/>
          <w:szCs w:val="24"/>
        </w:rPr>
        <w:t>a</w:t>
      </w:r>
      <w:r w:rsidR="00DC535B" w:rsidRPr="00BD7D7E">
        <w:rPr>
          <w:rFonts w:ascii="Arial" w:hAnsi="Arial" w:cs="Arial"/>
          <w:sz w:val="24"/>
          <w:szCs w:val="24"/>
        </w:rPr>
        <w:t>rá verificação pela Equipe de Apoio, no site oficial do respectivo órgão e, se comprovada a regularidade, será juntado aos autos o respectivo documen</w:t>
      </w:r>
      <w:r w:rsidR="00894FA7">
        <w:rPr>
          <w:rFonts w:ascii="Arial" w:hAnsi="Arial" w:cs="Arial"/>
          <w:sz w:val="24"/>
          <w:szCs w:val="24"/>
        </w:rPr>
        <w:t>to;</w:t>
      </w:r>
    </w:p>
    <w:p w:rsidR="00DC535B" w:rsidRPr="00BD7D7E" w:rsidRDefault="00CA3164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B7596">
        <w:rPr>
          <w:rFonts w:ascii="Arial" w:hAnsi="Arial" w:cs="Arial"/>
          <w:b/>
          <w:sz w:val="24"/>
          <w:szCs w:val="24"/>
        </w:rPr>
        <w:t>11.1</w:t>
      </w:r>
      <w:r w:rsidR="00883F4B" w:rsidRPr="004B7596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DC535B" w:rsidRPr="00BD7D7E">
        <w:rPr>
          <w:rFonts w:ascii="Arial" w:hAnsi="Arial" w:cs="Arial"/>
          <w:sz w:val="24"/>
          <w:szCs w:val="24"/>
        </w:rPr>
        <w:t xml:space="preserve"> A Administração não se responsabilizará pela eventual indisponibilidade dos meios eletrônicos, no momento da verificação. Ocorrendo essa indisponibilidade e não sendo apresentados os documentos alcançados pela verificação, a licitante será inabili</w:t>
      </w:r>
      <w:r w:rsidR="00894FA7">
        <w:rPr>
          <w:rFonts w:ascii="Arial" w:hAnsi="Arial" w:cs="Arial"/>
          <w:sz w:val="24"/>
          <w:szCs w:val="24"/>
        </w:rPr>
        <w:t>tada;</w:t>
      </w:r>
    </w:p>
    <w:p w:rsidR="00DC535B" w:rsidRPr="00BD7D7E" w:rsidRDefault="00DC535B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7596">
        <w:rPr>
          <w:rFonts w:ascii="Arial" w:hAnsi="Arial" w:cs="Arial"/>
          <w:b/>
          <w:sz w:val="24"/>
          <w:szCs w:val="24"/>
        </w:rPr>
        <w:t>11.1</w:t>
      </w:r>
      <w:r w:rsidR="00883F4B" w:rsidRPr="004B7596">
        <w:rPr>
          <w:rFonts w:ascii="Arial" w:hAnsi="Arial" w:cs="Arial"/>
          <w:b/>
          <w:sz w:val="24"/>
          <w:szCs w:val="24"/>
        </w:rPr>
        <w:t>5</w:t>
      </w:r>
      <w:r w:rsidR="00CA3164">
        <w:rPr>
          <w:rFonts w:ascii="Arial" w:hAnsi="Arial" w:cs="Arial"/>
          <w:sz w:val="24"/>
          <w:szCs w:val="24"/>
        </w:rPr>
        <w:t>.</w:t>
      </w:r>
      <w:r w:rsidRPr="00BD7D7E">
        <w:rPr>
          <w:rFonts w:ascii="Arial" w:hAnsi="Arial" w:cs="Arial"/>
          <w:sz w:val="24"/>
          <w:szCs w:val="24"/>
        </w:rPr>
        <w:t xml:space="preserve"> Não serão aceitos “protocolos de entrega” ou “solicitação de documento” em sub</w:t>
      </w:r>
      <w:r w:rsidRPr="00BD7D7E">
        <w:rPr>
          <w:rFonts w:ascii="Arial" w:hAnsi="Arial" w:cs="Arial"/>
          <w:sz w:val="24"/>
          <w:szCs w:val="24"/>
        </w:rPr>
        <w:t>s</w:t>
      </w:r>
      <w:r w:rsidRPr="00BD7D7E">
        <w:rPr>
          <w:rFonts w:ascii="Arial" w:hAnsi="Arial" w:cs="Arial"/>
          <w:sz w:val="24"/>
          <w:szCs w:val="24"/>
        </w:rPr>
        <w:t>tituição aos documentos requeridos no Edital e seus Anexos</w:t>
      </w:r>
      <w:r w:rsidR="00894FA7">
        <w:rPr>
          <w:rFonts w:ascii="Arial" w:hAnsi="Arial" w:cs="Arial"/>
          <w:sz w:val="24"/>
          <w:szCs w:val="24"/>
        </w:rPr>
        <w:t>;</w:t>
      </w:r>
    </w:p>
    <w:p w:rsidR="00DC535B" w:rsidRPr="00BD7D7E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B7596">
        <w:rPr>
          <w:rFonts w:ascii="Arial" w:hAnsi="Arial" w:cs="Arial"/>
          <w:b/>
          <w:sz w:val="24"/>
          <w:szCs w:val="24"/>
        </w:rPr>
        <w:t>11.1</w:t>
      </w:r>
      <w:r w:rsidR="00883F4B" w:rsidRPr="004B7596">
        <w:rPr>
          <w:rFonts w:ascii="Arial" w:hAnsi="Arial" w:cs="Arial"/>
          <w:b/>
          <w:sz w:val="24"/>
          <w:szCs w:val="24"/>
        </w:rPr>
        <w:t>6</w:t>
      </w:r>
      <w:r w:rsidR="00CA3164" w:rsidRPr="004B7596">
        <w:rPr>
          <w:rFonts w:ascii="Arial" w:hAnsi="Arial" w:cs="Arial"/>
          <w:b/>
          <w:sz w:val="24"/>
          <w:szCs w:val="24"/>
        </w:rPr>
        <w:t>.</w:t>
      </w:r>
      <w:r w:rsidRPr="00BD7D7E">
        <w:rPr>
          <w:rFonts w:ascii="Arial" w:hAnsi="Arial" w:cs="Arial"/>
          <w:sz w:val="24"/>
          <w:szCs w:val="24"/>
        </w:rPr>
        <w:t xml:space="preserve"> Se a documentação de habilitação não estiver completa, estiver incorreta ou co</w:t>
      </w:r>
      <w:r w:rsidRPr="00BD7D7E">
        <w:rPr>
          <w:rFonts w:ascii="Arial" w:hAnsi="Arial" w:cs="Arial"/>
          <w:sz w:val="24"/>
          <w:szCs w:val="24"/>
        </w:rPr>
        <w:t>n</w:t>
      </w:r>
      <w:r w:rsidRPr="00BD7D7E">
        <w:rPr>
          <w:rFonts w:ascii="Arial" w:hAnsi="Arial" w:cs="Arial"/>
          <w:sz w:val="24"/>
          <w:szCs w:val="24"/>
        </w:rPr>
        <w:t xml:space="preserve">trariar qualquer dispositivo deste Edital, deverá o </w:t>
      </w:r>
      <w:r w:rsidR="00C078AD">
        <w:rPr>
          <w:rFonts w:ascii="Arial" w:hAnsi="Arial"/>
          <w:sz w:val="24"/>
        </w:rPr>
        <w:t>(a)</w:t>
      </w:r>
      <w:r w:rsidR="00C078AD" w:rsidRPr="00A04919">
        <w:rPr>
          <w:rFonts w:ascii="Arial" w:hAnsi="Arial"/>
          <w:sz w:val="24"/>
        </w:rPr>
        <w:t xml:space="preserve"> Pregoeiro</w:t>
      </w:r>
      <w:r w:rsidR="00C078AD">
        <w:rPr>
          <w:rFonts w:ascii="Arial" w:hAnsi="Arial"/>
          <w:sz w:val="24"/>
        </w:rPr>
        <w:t xml:space="preserve"> (a)</w:t>
      </w:r>
      <w:r w:rsidRPr="00BD7D7E">
        <w:rPr>
          <w:rFonts w:ascii="Arial" w:hAnsi="Arial" w:cs="Arial"/>
          <w:sz w:val="24"/>
          <w:szCs w:val="24"/>
        </w:rPr>
        <w:t xml:space="preserve"> considerar a propone</w:t>
      </w:r>
      <w:r w:rsidRPr="00BD7D7E">
        <w:rPr>
          <w:rFonts w:ascii="Arial" w:hAnsi="Arial" w:cs="Arial"/>
          <w:sz w:val="24"/>
          <w:szCs w:val="24"/>
        </w:rPr>
        <w:t>n</w:t>
      </w:r>
      <w:r w:rsidRPr="00BD7D7E">
        <w:rPr>
          <w:rFonts w:ascii="Arial" w:hAnsi="Arial" w:cs="Arial"/>
          <w:sz w:val="24"/>
          <w:szCs w:val="24"/>
        </w:rPr>
        <w:t>te inabilitada, salvo as situações que ens</w:t>
      </w:r>
      <w:r w:rsidR="00947F3D">
        <w:rPr>
          <w:rFonts w:ascii="Arial" w:hAnsi="Arial" w:cs="Arial"/>
          <w:sz w:val="24"/>
          <w:szCs w:val="24"/>
        </w:rPr>
        <w:t>ejarem a aplicação da LC 123/06;</w:t>
      </w:r>
    </w:p>
    <w:p w:rsidR="00DC535B" w:rsidRPr="00BD7D7E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B7596">
        <w:rPr>
          <w:rFonts w:ascii="Arial" w:hAnsi="Arial" w:cs="Arial"/>
          <w:b/>
          <w:sz w:val="24"/>
          <w:szCs w:val="24"/>
        </w:rPr>
        <w:t>11.1</w:t>
      </w:r>
      <w:r w:rsidR="00883F4B" w:rsidRPr="004B7596">
        <w:rPr>
          <w:rFonts w:ascii="Arial" w:hAnsi="Arial" w:cs="Arial"/>
          <w:b/>
          <w:sz w:val="24"/>
          <w:szCs w:val="24"/>
        </w:rPr>
        <w:t>7</w:t>
      </w:r>
      <w:r w:rsidR="00CA3164" w:rsidRPr="004B7596">
        <w:rPr>
          <w:rFonts w:ascii="Arial" w:hAnsi="Arial" w:cs="Arial"/>
          <w:b/>
          <w:sz w:val="24"/>
          <w:szCs w:val="24"/>
        </w:rPr>
        <w:t>.</w:t>
      </w:r>
      <w:r w:rsidRPr="00BD7D7E">
        <w:rPr>
          <w:rFonts w:ascii="Arial" w:hAnsi="Arial" w:cs="Arial"/>
          <w:sz w:val="24"/>
          <w:szCs w:val="24"/>
        </w:rPr>
        <w:t xml:space="preserve"> Sob pena de inabilitação, todos os documentos apresentados para habilitação d</w:t>
      </w:r>
      <w:r w:rsidRPr="00BD7D7E">
        <w:rPr>
          <w:rFonts w:ascii="Arial" w:hAnsi="Arial" w:cs="Arial"/>
          <w:sz w:val="24"/>
          <w:szCs w:val="24"/>
        </w:rPr>
        <w:t>e</w:t>
      </w:r>
      <w:r w:rsidRPr="00BD7D7E">
        <w:rPr>
          <w:rFonts w:ascii="Arial" w:hAnsi="Arial" w:cs="Arial"/>
          <w:sz w:val="24"/>
          <w:szCs w:val="24"/>
        </w:rPr>
        <w:t>verão estar em nome da licitante e com número do CNPJ e endereço respectivo, obse</w:t>
      </w:r>
      <w:r w:rsidRPr="00BD7D7E">
        <w:rPr>
          <w:rFonts w:ascii="Arial" w:hAnsi="Arial" w:cs="Arial"/>
          <w:sz w:val="24"/>
          <w:szCs w:val="24"/>
        </w:rPr>
        <w:t>r</w:t>
      </w:r>
      <w:r w:rsidRPr="00BD7D7E">
        <w:rPr>
          <w:rFonts w:ascii="Arial" w:hAnsi="Arial" w:cs="Arial"/>
          <w:sz w:val="24"/>
          <w:szCs w:val="24"/>
        </w:rPr>
        <w:lastRenderedPageBreak/>
        <w:t>vando-se que:</w:t>
      </w:r>
    </w:p>
    <w:p w:rsidR="00DC535B" w:rsidRPr="00BD7D7E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B7596">
        <w:rPr>
          <w:rFonts w:ascii="Arial" w:hAnsi="Arial" w:cs="Arial"/>
          <w:b/>
          <w:sz w:val="24"/>
          <w:szCs w:val="24"/>
        </w:rPr>
        <w:t>a)</w:t>
      </w:r>
      <w:r w:rsidRPr="00BD7D7E">
        <w:rPr>
          <w:rFonts w:ascii="Arial" w:hAnsi="Arial" w:cs="Arial"/>
          <w:sz w:val="24"/>
          <w:szCs w:val="24"/>
        </w:rPr>
        <w:t xml:space="preserve"> se a licitante for a matriz, todos os documentos deverão estar em nome da matriz; ou;</w:t>
      </w:r>
    </w:p>
    <w:p w:rsidR="00DC535B" w:rsidRPr="00BD7D7E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B7596">
        <w:rPr>
          <w:rFonts w:ascii="Arial" w:hAnsi="Arial" w:cs="Arial"/>
          <w:b/>
          <w:sz w:val="24"/>
          <w:szCs w:val="24"/>
        </w:rPr>
        <w:t>b)</w:t>
      </w:r>
      <w:r w:rsidRPr="00BD7D7E">
        <w:rPr>
          <w:rFonts w:ascii="Arial" w:hAnsi="Arial" w:cs="Arial"/>
          <w:sz w:val="24"/>
          <w:szCs w:val="24"/>
        </w:rPr>
        <w:t xml:space="preserve"> se a licitante for a filial, todos os documentos deverão estar em nome da filial;</w:t>
      </w:r>
    </w:p>
    <w:p w:rsidR="00DC535B" w:rsidRPr="00BD7D7E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B7596">
        <w:rPr>
          <w:rFonts w:ascii="Arial" w:hAnsi="Arial" w:cs="Arial"/>
          <w:b/>
          <w:sz w:val="24"/>
          <w:szCs w:val="24"/>
        </w:rPr>
        <w:t>c)</w:t>
      </w:r>
      <w:r w:rsidRPr="00BD7D7E">
        <w:rPr>
          <w:rFonts w:ascii="Arial" w:hAnsi="Arial" w:cs="Arial"/>
          <w:sz w:val="24"/>
          <w:szCs w:val="24"/>
        </w:rPr>
        <w:t xml:space="preserve"> serão dispensados da filial aqueles documentos que, pela própria natureza, comprov</w:t>
      </w:r>
      <w:r w:rsidRPr="00BD7D7E">
        <w:rPr>
          <w:rFonts w:ascii="Arial" w:hAnsi="Arial" w:cs="Arial"/>
          <w:sz w:val="24"/>
          <w:szCs w:val="24"/>
        </w:rPr>
        <w:t>a</w:t>
      </w:r>
      <w:r w:rsidRPr="00BD7D7E">
        <w:rPr>
          <w:rFonts w:ascii="Arial" w:hAnsi="Arial" w:cs="Arial"/>
          <w:sz w:val="24"/>
          <w:szCs w:val="24"/>
        </w:rPr>
        <w:t>damente, forem emitidos somente em nome da matriz;</w:t>
      </w:r>
    </w:p>
    <w:p w:rsidR="00DC535B" w:rsidRPr="00BD7D7E" w:rsidRDefault="00CA3164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B7596">
        <w:rPr>
          <w:rFonts w:ascii="Arial" w:hAnsi="Arial" w:cs="Arial"/>
          <w:b/>
          <w:sz w:val="24"/>
          <w:szCs w:val="24"/>
        </w:rPr>
        <w:t>11.</w:t>
      </w:r>
      <w:r w:rsidR="00883F4B" w:rsidRPr="004B7596">
        <w:rPr>
          <w:rFonts w:ascii="Arial" w:hAnsi="Arial" w:cs="Arial"/>
          <w:b/>
          <w:sz w:val="24"/>
          <w:szCs w:val="24"/>
        </w:rPr>
        <w:t>18</w:t>
      </w:r>
      <w:r w:rsidRPr="004B7596">
        <w:rPr>
          <w:rFonts w:ascii="Arial" w:hAnsi="Arial" w:cs="Arial"/>
          <w:b/>
          <w:sz w:val="24"/>
          <w:szCs w:val="24"/>
        </w:rPr>
        <w:t>.</w:t>
      </w:r>
      <w:r w:rsidR="00DC535B" w:rsidRPr="00BD7D7E">
        <w:rPr>
          <w:rFonts w:ascii="Arial" w:hAnsi="Arial" w:cs="Arial"/>
          <w:sz w:val="24"/>
          <w:szCs w:val="24"/>
        </w:rPr>
        <w:t xml:space="preserve"> Portanto não poderá concorrer a matriz em nome da filial e vice-versa, salvo se a documentação de habilitação de ambas esteja regular;</w:t>
      </w:r>
    </w:p>
    <w:p w:rsidR="00DC535B" w:rsidRPr="00BD7D7E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B7596">
        <w:rPr>
          <w:rFonts w:ascii="Arial" w:hAnsi="Arial" w:cs="Arial"/>
          <w:b/>
          <w:sz w:val="24"/>
          <w:szCs w:val="24"/>
        </w:rPr>
        <w:t>11.</w:t>
      </w:r>
      <w:r w:rsidR="00883F4B" w:rsidRPr="004B7596">
        <w:rPr>
          <w:rFonts w:ascii="Arial" w:hAnsi="Arial" w:cs="Arial"/>
          <w:b/>
          <w:sz w:val="24"/>
          <w:szCs w:val="24"/>
        </w:rPr>
        <w:t>19</w:t>
      </w:r>
      <w:r w:rsidR="00CA3164" w:rsidRPr="004B7596">
        <w:rPr>
          <w:rFonts w:ascii="Arial" w:hAnsi="Arial" w:cs="Arial"/>
          <w:b/>
          <w:sz w:val="24"/>
          <w:szCs w:val="24"/>
        </w:rPr>
        <w:t>.</w:t>
      </w:r>
      <w:r w:rsidRPr="00BD7D7E">
        <w:rPr>
          <w:rFonts w:ascii="Arial" w:hAnsi="Arial" w:cs="Arial"/>
          <w:sz w:val="24"/>
          <w:szCs w:val="24"/>
        </w:rPr>
        <w:t xml:space="preserve"> Os documentos solicitados poderão ser autenticados pelo Pregoeiro e Membros da Equipe de Apoio a partir do original, observando-se que:</w:t>
      </w:r>
    </w:p>
    <w:p w:rsidR="00DC535B" w:rsidRPr="00BD7D7E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B7596">
        <w:rPr>
          <w:rFonts w:ascii="Arial" w:hAnsi="Arial" w:cs="Arial"/>
          <w:b/>
          <w:sz w:val="24"/>
          <w:szCs w:val="24"/>
        </w:rPr>
        <w:t>a)</w:t>
      </w:r>
      <w:r w:rsidRPr="00BD7D7E">
        <w:rPr>
          <w:rFonts w:ascii="Arial" w:hAnsi="Arial" w:cs="Arial"/>
          <w:sz w:val="24"/>
          <w:szCs w:val="24"/>
        </w:rPr>
        <w:t xml:space="preserve"> somente serão aceitas cópias legíveis;</w:t>
      </w:r>
    </w:p>
    <w:p w:rsidR="00DC535B" w:rsidRPr="00BD7D7E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B7596">
        <w:rPr>
          <w:rFonts w:ascii="Arial" w:hAnsi="Arial" w:cs="Arial"/>
          <w:b/>
          <w:sz w:val="24"/>
          <w:szCs w:val="24"/>
        </w:rPr>
        <w:t>b)</w:t>
      </w:r>
      <w:r w:rsidRPr="00BD7D7E">
        <w:rPr>
          <w:rFonts w:ascii="Arial" w:hAnsi="Arial" w:cs="Arial"/>
          <w:sz w:val="24"/>
          <w:szCs w:val="24"/>
        </w:rPr>
        <w:t xml:space="preserve"> não serão aceitos documentos cujas datas estejam rasuradas;</w:t>
      </w:r>
    </w:p>
    <w:p w:rsidR="00DC535B" w:rsidRPr="00BD7D7E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B7596">
        <w:rPr>
          <w:rFonts w:ascii="Arial" w:hAnsi="Arial" w:cs="Arial"/>
          <w:b/>
          <w:sz w:val="24"/>
          <w:szCs w:val="24"/>
        </w:rPr>
        <w:t>c)</w:t>
      </w:r>
      <w:r w:rsidRPr="00BD7D7E">
        <w:rPr>
          <w:rFonts w:ascii="Arial" w:hAnsi="Arial" w:cs="Arial"/>
          <w:sz w:val="24"/>
          <w:szCs w:val="24"/>
        </w:rPr>
        <w:t xml:space="preserve"> deverão ser apresentadas as cópias para autenticação, com os respectivos originais, </w:t>
      </w:r>
      <w:r w:rsidR="00CD70CF">
        <w:rPr>
          <w:rFonts w:ascii="Arial" w:hAnsi="Arial" w:cs="Arial"/>
          <w:sz w:val="24"/>
          <w:szCs w:val="24"/>
        </w:rPr>
        <w:t xml:space="preserve">preferencialmente </w:t>
      </w:r>
      <w:r w:rsidRPr="00BD7D7E">
        <w:rPr>
          <w:rFonts w:ascii="Arial" w:hAnsi="Arial" w:cs="Arial"/>
          <w:sz w:val="24"/>
          <w:szCs w:val="24"/>
        </w:rPr>
        <w:t>com pelo menos um dia de antecedência da data marcada para a abe</w:t>
      </w:r>
      <w:r w:rsidRPr="00BD7D7E">
        <w:rPr>
          <w:rFonts w:ascii="Arial" w:hAnsi="Arial" w:cs="Arial"/>
          <w:sz w:val="24"/>
          <w:szCs w:val="24"/>
        </w:rPr>
        <w:t>r</w:t>
      </w:r>
      <w:r w:rsidRPr="00BD7D7E">
        <w:rPr>
          <w:rFonts w:ascii="Arial" w:hAnsi="Arial" w:cs="Arial"/>
          <w:sz w:val="24"/>
          <w:szCs w:val="24"/>
        </w:rPr>
        <w:t>tura do certame;</w:t>
      </w:r>
    </w:p>
    <w:p w:rsidR="00DC535B" w:rsidRPr="00BD7D7E" w:rsidRDefault="00CA3164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B7596">
        <w:rPr>
          <w:rFonts w:ascii="Arial" w:hAnsi="Arial" w:cs="Arial"/>
          <w:b/>
          <w:sz w:val="24"/>
          <w:szCs w:val="24"/>
        </w:rPr>
        <w:t>11.</w:t>
      </w:r>
      <w:r w:rsidR="00883F4B" w:rsidRPr="004B7596">
        <w:rPr>
          <w:rFonts w:ascii="Arial" w:hAnsi="Arial" w:cs="Arial"/>
          <w:b/>
          <w:sz w:val="24"/>
          <w:szCs w:val="24"/>
        </w:rPr>
        <w:t>20</w:t>
      </w:r>
      <w:r w:rsidRPr="004B7596">
        <w:rPr>
          <w:rFonts w:ascii="Arial" w:hAnsi="Arial" w:cs="Arial"/>
          <w:b/>
          <w:sz w:val="24"/>
          <w:szCs w:val="24"/>
        </w:rPr>
        <w:t>.</w:t>
      </w:r>
      <w:r w:rsidR="00DC535B" w:rsidRPr="00BD7D7E">
        <w:rPr>
          <w:rFonts w:ascii="Arial" w:hAnsi="Arial" w:cs="Arial"/>
          <w:sz w:val="24"/>
          <w:szCs w:val="24"/>
        </w:rPr>
        <w:t xml:space="preserve"> A empresa vencedora obriga-se a fornecer, no prazo de até 02 dias úteis do rec</w:t>
      </w:r>
      <w:r w:rsidR="00DC535B" w:rsidRPr="00BD7D7E">
        <w:rPr>
          <w:rFonts w:ascii="Arial" w:hAnsi="Arial" w:cs="Arial"/>
          <w:sz w:val="24"/>
          <w:szCs w:val="24"/>
        </w:rPr>
        <w:t>e</w:t>
      </w:r>
      <w:r w:rsidR="00DC535B" w:rsidRPr="00BD7D7E">
        <w:rPr>
          <w:rFonts w:ascii="Arial" w:hAnsi="Arial" w:cs="Arial"/>
          <w:sz w:val="24"/>
          <w:szCs w:val="24"/>
        </w:rPr>
        <w:t>bimento das ordens, nova proposta de preços, com a redução proporcional dos mesmos, sob pena de incidir nas penalidades da cláusula 15;</w:t>
      </w:r>
    </w:p>
    <w:p w:rsidR="00DC535B" w:rsidRPr="00BD7D7E" w:rsidRDefault="00DC535B" w:rsidP="005421E8">
      <w:pPr>
        <w:widowControl w:val="0"/>
        <w:spacing w:after="12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D7D7E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>.</w:t>
      </w:r>
      <w:r w:rsidR="00883F4B">
        <w:rPr>
          <w:rFonts w:ascii="Arial" w:hAnsi="Arial" w:cs="Arial"/>
          <w:b/>
          <w:sz w:val="24"/>
          <w:szCs w:val="24"/>
        </w:rPr>
        <w:t>21</w:t>
      </w:r>
      <w:r w:rsidR="00CA3164">
        <w:rPr>
          <w:rFonts w:ascii="Arial" w:hAnsi="Arial" w:cs="Arial"/>
          <w:b/>
          <w:sz w:val="24"/>
          <w:szCs w:val="24"/>
        </w:rPr>
        <w:t>.</w:t>
      </w:r>
      <w:r w:rsidRPr="00BD7D7E">
        <w:rPr>
          <w:rFonts w:ascii="Arial" w:hAnsi="Arial" w:cs="Arial"/>
          <w:b/>
          <w:sz w:val="24"/>
          <w:szCs w:val="24"/>
        </w:rPr>
        <w:t xml:space="preserve"> O ramo de atividade da licitante deve ser pertinente ao objeto desta licitação e deverá constar, obrigatoriamente, no rol de atividades do seu Contrato Social.</w:t>
      </w:r>
    </w:p>
    <w:p w:rsidR="00DC535B" w:rsidRDefault="00DC535B" w:rsidP="005421E8">
      <w:pPr>
        <w:widowControl w:val="0"/>
        <w:spacing w:after="120" w:line="360" w:lineRule="auto"/>
        <w:jc w:val="both"/>
        <w:rPr>
          <w:rFonts w:ascii="Arial" w:hAnsi="Arial"/>
          <w:b/>
          <w:sz w:val="24"/>
        </w:rPr>
      </w:pPr>
    </w:p>
    <w:p w:rsidR="007E2F19" w:rsidRPr="005C3983" w:rsidRDefault="007E2F19" w:rsidP="005421E8">
      <w:pPr>
        <w:widowControl w:val="0"/>
        <w:spacing w:after="120" w:line="360" w:lineRule="auto"/>
        <w:jc w:val="both"/>
        <w:rPr>
          <w:rFonts w:ascii="Arial" w:hAnsi="Arial"/>
          <w:b/>
          <w:sz w:val="24"/>
        </w:rPr>
      </w:pPr>
      <w:r w:rsidRPr="005C3983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>2</w:t>
      </w:r>
      <w:r w:rsidR="007E1BB2">
        <w:rPr>
          <w:rFonts w:ascii="Arial" w:hAnsi="Arial"/>
          <w:b/>
          <w:sz w:val="24"/>
        </w:rPr>
        <w:t>.</w:t>
      </w:r>
      <w:r w:rsidR="00323F38">
        <w:rPr>
          <w:rFonts w:ascii="Arial" w:hAnsi="Arial"/>
          <w:b/>
          <w:sz w:val="24"/>
        </w:rPr>
        <w:t xml:space="preserve"> </w:t>
      </w:r>
      <w:r w:rsidRPr="005C3983">
        <w:rPr>
          <w:rFonts w:ascii="Arial" w:hAnsi="Arial"/>
          <w:b/>
          <w:sz w:val="24"/>
        </w:rPr>
        <w:t>AN</w:t>
      </w:r>
      <w:r w:rsidR="00637C91">
        <w:rPr>
          <w:rFonts w:ascii="Arial" w:hAnsi="Arial"/>
          <w:b/>
          <w:sz w:val="24"/>
        </w:rPr>
        <w:t>Á</w:t>
      </w:r>
      <w:r w:rsidRPr="005C3983">
        <w:rPr>
          <w:rFonts w:ascii="Arial" w:hAnsi="Arial"/>
          <w:b/>
          <w:sz w:val="24"/>
        </w:rPr>
        <w:t>LISE DOS DOCUMENTOS DE HABILITAÇÃO</w:t>
      </w:r>
    </w:p>
    <w:p w:rsidR="006C11EF" w:rsidRPr="005C3983" w:rsidRDefault="006C11EF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D2504">
        <w:rPr>
          <w:rFonts w:ascii="Arial" w:hAnsi="Arial"/>
          <w:b/>
          <w:sz w:val="24"/>
        </w:rPr>
        <w:t>12.1.</w:t>
      </w:r>
      <w:r>
        <w:rPr>
          <w:rFonts w:ascii="Arial" w:hAnsi="Arial"/>
          <w:sz w:val="24"/>
        </w:rPr>
        <w:t xml:space="preserve"> </w:t>
      </w:r>
      <w:r w:rsidRPr="005C3983">
        <w:rPr>
          <w:rFonts w:ascii="Arial" w:hAnsi="Arial"/>
          <w:sz w:val="24"/>
        </w:rPr>
        <w:t xml:space="preserve">Encerrada a fase de lance para o </w:t>
      </w:r>
      <w:r w:rsidR="004B4457">
        <w:rPr>
          <w:rFonts w:ascii="Arial" w:hAnsi="Arial"/>
          <w:b/>
          <w:sz w:val="24"/>
        </w:rPr>
        <w:t>Lote</w:t>
      </w:r>
      <w:r w:rsidRPr="005C3983">
        <w:rPr>
          <w:rFonts w:ascii="Arial" w:hAnsi="Arial"/>
          <w:sz w:val="24"/>
        </w:rPr>
        <w:t>, o</w:t>
      </w:r>
      <w:r>
        <w:rPr>
          <w:rFonts w:ascii="Arial" w:hAnsi="Arial"/>
          <w:sz w:val="24"/>
        </w:rPr>
        <w:t xml:space="preserve"> (a)</w:t>
      </w:r>
      <w:r w:rsidRPr="005C3983">
        <w:rPr>
          <w:rFonts w:ascii="Arial" w:hAnsi="Arial"/>
          <w:sz w:val="24"/>
        </w:rPr>
        <w:t xml:space="preserve"> Pregoeiro</w:t>
      </w:r>
      <w:r>
        <w:rPr>
          <w:rFonts w:ascii="Arial" w:hAnsi="Arial"/>
          <w:sz w:val="24"/>
        </w:rPr>
        <w:t xml:space="preserve"> (a)</w:t>
      </w:r>
      <w:r w:rsidRPr="005C3983">
        <w:rPr>
          <w:rFonts w:ascii="Arial" w:hAnsi="Arial"/>
          <w:sz w:val="24"/>
        </w:rPr>
        <w:t xml:space="preserve"> procederá à abertura do envelope contendo os documentos de habilitação da licitante que apresentou a melhor proposta, verificando sua regularidade; </w:t>
      </w:r>
    </w:p>
    <w:p w:rsidR="006C11EF" w:rsidRPr="005C3983" w:rsidRDefault="006C11EF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D2504">
        <w:rPr>
          <w:rFonts w:ascii="Arial" w:hAnsi="Arial"/>
          <w:b/>
          <w:sz w:val="24"/>
        </w:rPr>
        <w:t>12.2</w:t>
      </w:r>
      <w:r>
        <w:rPr>
          <w:rFonts w:ascii="Arial" w:hAnsi="Arial"/>
          <w:sz w:val="24"/>
        </w:rPr>
        <w:t xml:space="preserve">. </w:t>
      </w:r>
      <w:r w:rsidRPr="005C3983">
        <w:rPr>
          <w:rFonts w:ascii="Arial" w:hAnsi="Arial"/>
          <w:sz w:val="24"/>
        </w:rPr>
        <w:t>Constatado o atendimento das exigências editalícias, a licitante será declarada ve</w:t>
      </w:r>
      <w:r w:rsidRPr="005C3983">
        <w:rPr>
          <w:rFonts w:ascii="Arial" w:hAnsi="Arial"/>
          <w:sz w:val="24"/>
        </w:rPr>
        <w:t>n</w:t>
      </w:r>
      <w:r w:rsidRPr="005C3983">
        <w:rPr>
          <w:rFonts w:ascii="Arial" w:hAnsi="Arial"/>
          <w:sz w:val="24"/>
        </w:rPr>
        <w:t>cedora, sendo-lhe adjudicado o objeto do certame, caso não haja interposição de recu</w:t>
      </w:r>
      <w:r w:rsidRPr="005C3983">
        <w:rPr>
          <w:rFonts w:ascii="Arial" w:hAnsi="Arial"/>
          <w:sz w:val="24"/>
        </w:rPr>
        <w:t>r</w:t>
      </w:r>
      <w:r w:rsidRPr="005C3983">
        <w:rPr>
          <w:rFonts w:ascii="Arial" w:hAnsi="Arial"/>
          <w:sz w:val="24"/>
        </w:rPr>
        <w:t>sos;</w:t>
      </w:r>
    </w:p>
    <w:p w:rsidR="006C11EF" w:rsidRPr="005C3983" w:rsidRDefault="006C11EF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D2504">
        <w:rPr>
          <w:rFonts w:ascii="Arial" w:hAnsi="Arial"/>
          <w:b/>
          <w:sz w:val="24"/>
        </w:rPr>
        <w:t>12.3.</w:t>
      </w:r>
      <w:r>
        <w:rPr>
          <w:rFonts w:ascii="Arial" w:hAnsi="Arial"/>
          <w:sz w:val="24"/>
        </w:rPr>
        <w:t xml:space="preserve"> </w:t>
      </w:r>
      <w:r w:rsidRPr="005C3983">
        <w:rPr>
          <w:rFonts w:ascii="Arial" w:hAnsi="Arial"/>
          <w:sz w:val="24"/>
        </w:rPr>
        <w:t>Caso a licitante classificada em primeiro lugar seja inabilitada, o</w:t>
      </w:r>
      <w:r>
        <w:rPr>
          <w:rFonts w:ascii="Arial" w:hAnsi="Arial"/>
          <w:sz w:val="24"/>
        </w:rPr>
        <w:t xml:space="preserve"> (a)</w:t>
      </w:r>
      <w:r w:rsidRPr="005C3983">
        <w:rPr>
          <w:rFonts w:ascii="Arial" w:hAnsi="Arial"/>
          <w:sz w:val="24"/>
        </w:rPr>
        <w:t xml:space="preserve"> Pregoeiro</w:t>
      </w:r>
      <w:r>
        <w:rPr>
          <w:rFonts w:ascii="Arial" w:hAnsi="Arial"/>
          <w:sz w:val="24"/>
        </w:rPr>
        <w:t xml:space="preserve"> (a)</w:t>
      </w:r>
      <w:r w:rsidRPr="005C3983">
        <w:rPr>
          <w:rFonts w:ascii="Arial" w:hAnsi="Arial"/>
          <w:sz w:val="24"/>
        </w:rPr>
        <w:t xml:space="preserve"> </w:t>
      </w:r>
      <w:r w:rsidRPr="005C3983">
        <w:rPr>
          <w:rFonts w:ascii="Arial" w:hAnsi="Arial"/>
          <w:sz w:val="24"/>
        </w:rPr>
        <w:lastRenderedPageBreak/>
        <w:t>examinará a habilitação das licitantes com as ofertas subsequentes e a qualificação de</w:t>
      </w:r>
      <w:r w:rsidRPr="005C3983">
        <w:rPr>
          <w:rFonts w:ascii="Arial" w:hAnsi="Arial"/>
          <w:sz w:val="24"/>
        </w:rPr>
        <w:t>s</w:t>
      </w:r>
      <w:r w:rsidRPr="005C3983">
        <w:rPr>
          <w:rFonts w:ascii="Arial" w:hAnsi="Arial"/>
          <w:sz w:val="24"/>
        </w:rPr>
        <w:t>tas, na ordem de classificação, até a apuração de uma proposta que atenda aos requis</w:t>
      </w:r>
      <w:r w:rsidRPr="005C3983">
        <w:rPr>
          <w:rFonts w:ascii="Arial" w:hAnsi="Arial"/>
          <w:sz w:val="24"/>
        </w:rPr>
        <w:t>i</w:t>
      </w:r>
      <w:r w:rsidRPr="005C3983">
        <w:rPr>
          <w:rFonts w:ascii="Arial" w:hAnsi="Arial"/>
          <w:sz w:val="24"/>
        </w:rPr>
        <w:t>tos do Edital;</w:t>
      </w:r>
    </w:p>
    <w:p w:rsidR="006C11EF" w:rsidRPr="005C3983" w:rsidRDefault="006C11EF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D2504">
        <w:rPr>
          <w:rFonts w:ascii="Arial" w:hAnsi="Arial"/>
          <w:b/>
          <w:sz w:val="24"/>
        </w:rPr>
        <w:t>12.4.</w:t>
      </w:r>
      <w:r>
        <w:rPr>
          <w:rFonts w:ascii="Arial" w:hAnsi="Arial"/>
          <w:sz w:val="24"/>
        </w:rPr>
        <w:t xml:space="preserve"> </w:t>
      </w:r>
      <w:r w:rsidRPr="005C3983">
        <w:rPr>
          <w:rFonts w:ascii="Arial" w:hAnsi="Arial"/>
          <w:sz w:val="24"/>
        </w:rPr>
        <w:t>Quando todas as l</w:t>
      </w:r>
      <w:r>
        <w:rPr>
          <w:rFonts w:ascii="Arial" w:hAnsi="Arial"/>
          <w:sz w:val="24"/>
        </w:rPr>
        <w:t xml:space="preserve">icitantes forem inabilitadas, o (a) </w:t>
      </w:r>
      <w:r w:rsidRPr="005C3983">
        <w:rPr>
          <w:rFonts w:ascii="Arial" w:hAnsi="Arial"/>
          <w:sz w:val="24"/>
        </w:rPr>
        <w:t>Pregoeiro</w:t>
      </w:r>
      <w:r>
        <w:rPr>
          <w:rFonts w:ascii="Arial" w:hAnsi="Arial"/>
          <w:sz w:val="24"/>
        </w:rPr>
        <w:t xml:space="preserve"> (a)</w:t>
      </w:r>
      <w:r w:rsidRPr="005C3983">
        <w:rPr>
          <w:rFonts w:ascii="Arial" w:hAnsi="Arial"/>
          <w:sz w:val="24"/>
        </w:rPr>
        <w:t xml:space="preserve"> poderá suspender a sessão e fixar as licitantes o prazo de 08 (oito) dias úteis para a apresentação de nova habilitação, escoimados os vícios apontados para cada licitante, conforme determina o art. 48, §3° da Lei 8.666/93, mantendo-se a classificação das propostas e lance</w:t>
      </w:r>
      <w:r>
        <w:rPr>
          <w:rFonts w:ascii="Arial" w:hAnsi="Arial"/>
          <w:sz w:val="24"/>
        </w:rPr>
        <w:t>s</w:t>
      </w:r>
      <w:r w:rsidRPr="005C3983">
        <w:rPr>
          <w:rFonts w:ascii="Arial" w:hAnsi="Arial"/>
          <w:sz w:val="24"/>
        </w:rPr>
        <w:t xml:space="preserve"> ver</w:t>
      </w:r>
      <w:r>
        <w:rPr>
          <w:rFonts w:ascii="Arial" w:hAnsi="Arial"/>
          <w:sz w:val="24"/>
        </w:rPr>
        <w:t>bais;</w:t>
      </w:r>
    </w:p>
    <w:p w:rsidR="006C11EF" w:rsidRDefault="006C11EF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4D2504">
        <w:rPr>
          <w:rFonts w:ascii="Arial" w:hAnsi="Arial"/>
          <w:b/>
          <w:sz w:val="24"/>
        </w:rPr>
        <w:t>12.5.</w:t>
      </w:r>
      <w:r>
        <w:rPr>
          <w:rFonts w:ascii="Arial" w:hAnsi="Arial"/>
          <w:sz w:val="24"/>
        </w:rPr>
        <w:t xml:space="preserve"> </w:t>
      </w:r>
      <w:r w:rsidRPr="005C3983">
        <w:rPr>
          <w:rFonts w:ascii="Arial" w:hAnsi="Arial"/>
          <w:sz w:val="24"/>
        </w:rPr>
        <w:t>Da suspensão da sessão pública de realização do pregão será lavrada ata circun</w:t>
      </w:r>
      <w:r w:rsidRPr="005C3983">
        <w:rPr>
          <w:rFonts w:ascii="Arial" w:hAnsi="Arial"/>
          <w:sz w:val="24"/>
        </w:rPr>
        <w:t>s</w:t>
      </w:r>
      <w:r w:rsidRPr="005C3983">
        <w:rPr>
          <w:rFonts w:ascii="Arial" w:hAnsi="Arial"/>
          <w:sz w:val="24"/>
        </w:rPr>
        <w:t>tanciada com todos os vícios apontados de todas as licitantes, assinada pelos represe</w:t>
      </w:r>
      <w:r w:rsidRPr="005C3983">
        <w:rPr>
          <w:rFonts w:ascii="Arial" w:hAnsi="Arial"/>
          <w:sz w:val="24"/>
        </w:rPr>
        <w:t>n</w:t>
      </w:r>
      <w:r w:rsidRPr="005C3983">
        <w:rPr>
          <w:rFonts w:ascii="Arial" w:hAnsi="Arial"/>
          <w:sz w:val="24"/>
        </w:rPr>
        <w:t>tantes presentes, pelo</w:t>
      </w:r>
      <w:r>
        <w:rPr>
          <w:rFonts w:ascii="Arial" w:hAnsi="Arial"/>
          <w:sz w:val="24"/>
        </w:rPr>
        <w:t xml:space="preserve"> (a)</w:t>
      </w:r>
      <w:r w:rsidRPr="005C3983">
        <w:rPr>
          <w:rFonts w:ascii="Arial" w:hAnsi="Arial"/>
          <w:sz w:val="24"/>
        </w:rPr>
        <w:t xml:space="preserve"> Pregoeiro</w:t>
      </w:r>
      <w:r>
        <w:rPr>
          <w:rFonts w:ascii="Arial" w:hAnsi="Arial"/>
          <w:sz w:val="24"/>
        </w:rPr>
        <w:t xml:space="preserve"> (a)</w:t>
      </w:r>
      <w:r w:rsidRPr="005C3983">
        <w:rPr>
          <w:rFonts w:ascii="Arial" w:hAnsi="Arial"/>
          <w:sz w:val="24"/>
        </w:rPr>
        <w:t xml:space="preserve"> e pela Equipe de Apoio</w:t>
      </w:r>
      <w:r>
        <w:rPr>
          <w:rFonts w:ascii="Arial" w:hAnsi="Arial"/>
          <w:sz w:val="24"/>
        </w:rPr>
        <w:t>.</w:t>
      </w:r>
    </w:p>
    <w:p w:rsidR="006C11EF" w:rsidRDefault="006C11EF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</w:p>
    <w:p w:rsidR="007E2F19" w:rsidRPr="00886002" w:rsidRDefault="00291F09" w:rsidP="005421E8">
      <w:pPr>
        <w:widowControl w:val="0"/>
        <w:spacing w:after="120" w:line="360" w:lineRule="auto"/>
        <w:jc w:val="both"/>
        <w:rPr>
          <w:rFonts w:ascii="Arial" w:hAnsi="Arial"/>
          <w:b/>
          <w:sz w:val="24"/>
        </w:rPr>
      </w:pPr>
      <w:r w:rsidRPr="00886002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 xml:space="preserve">3. </w:t>
      </w:r>
      <w:r w:rsidR="007E2F19" w:rsidRPr="00886002">
        <w:rPr>
          <w:rFonts w:ascii="Arial" w:hAnsi="Arial"/>
          <w:b/>
          <w:sz w:val="24"/>
        </w:rPr>
        <w:t>DOS RECURSOS</w:t>
      </w:r>
    </w:p>
    <w:p w:rsidR="00EE1B2F" w:rsidRPr="00D6328D" w:rsidRDefault="00EE1B2F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257E5F">
        <w:rPr>
          <w:rFonts w:ascii="Arial" w:hAnsi="Arial"/>
          <w:b/>
          <w:sz w:val="24"/>
        </w:rPr>
        <w:t>13.1.</w:t>
      </w:r>
      <w:r>
        <w:rPr>
          <w:rFonts w:ascii="Arial" w:hAnsi="Arial"/>
          <w:sz w:val="24"/>
        </w:rPr>
        <w:t xml:space="preserve"> </w:t>
      </w:r>
      <w:r w:rsidRPr="00D6328D">
        <w:rPr>
          <w:rFonts w:ascii="Arial" w:hAnsi="Arial"/>
          <w:sz w:val="24"/>
        </w:rPr>
        <w:t>Os recursos deverão ser interpostos, verbalmente, no final da sessão, após a decl</w:t>
      </w:r>
      <w:r w:rsidRPr="00D6328D">
        <w:rPr>
          <w:rFonts w:ascii="Arial" w:hAnsi="Arial"/>
          <w:sz w:val="24"/>
        </w:rPr>
        <w:t>a</w:t>
      </w:r>
      <w:r w:rsidRPr="00D6328D">
        <w:rPr>
          <w:rFonts w:ascii="Arial" w:hAnsi="Arial"/>
          <w:sz w:val="24"/>
        </w:rPr>
        <w:t xml:space="preserve">ração do vencedor pelo </w:t>
      </w:r>
      <w:r>
        <w:rPr>
          <w:rFonts w:ascii="Arial" w:hAnsi="Arial"/>
          <w:sz w:val="24"/>
        </w:rPr>
        <w:t>(a)</w:t>
      </w:r>
      <w:r w:rsidRPr="00A04919">
        <w:rPr>
          <w:rFonts w:ascii="Arial" w:hAnsi="Arial"/>
          <w:sz w:val="24"/>
        </w:rPr>
        <w:t xml:space="preserve"> Pregoeiro</w:t>
      </w:r>
      <w:r>
        <w:rPr>
          <w:rFonts w:ascii="Arial" w:hAnsi="Arial"/>
          <w:sz w:val="24"/>
        </w:rPr>
        <w:t xml:space="preserve"> (a)</w:t>
      </w:r>
      <w:r w:rsidRPr="00D6328D">
        <w:rPr>
          <w:rFonts w:ascii="Arial" w:hAnsi="Arial"/>
          <w:sz w:val="24"/>
        </w:rPr>
        <w:t xml:space="preserve">, devendo a licitante interessada indicar o(s) </w:t>
      </w:r>
      <w:r w:rsidRPr="00D6328D">
        <w:rPr>
          <w:rFonts w:ascii="Arial" w:hAnsi="Arial"/>
          <w:sz w:val="24"/>
        </w:rPr>
        <w:t>a</w:t>
      </w:r>
      <w:r w:rsidRPr="00D6328D">
        <w:rPr>
          <w:rFonts w:ascii="Arial" w:hAnsi="Arial"/>
          <w:sz w:val="24"/>
        </w:rPr>
        <w:t>to(s) atacado(s) e a síntese das suas razões (motivação), que serão registrados em ata;</w:t>
      </w:r>
    </w:p>
    <w:p w:rsidR="00EE1B2F" w:rsidRPr="00D6328D" w:rsidRDefault="00EE1B2F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257E5F">
        <w:rPr>
          <w:rFonts w:ascii="Arial" w:hAnsi="Arial"/>
          <w:b/>
          <w:sz w:val="24"/>
        </w:rPr>
        <w:t>13.2.</w:t>
      </w:r>
      <w:r>
        <w:rPr>
          <w:rFonts w:ascii="Arial" w:hAnsi="Arial"/>
          <w:sz w:val="24"/>
        </w:rPr>
        <w:t xml:space="preserve"> </w:t>
      </w:r>
      <w:r w:rsidRPr="00D6328D">
        <w:rPr>
          <w:rFonts w:ascii="Arial" w:hAnsi="Arial"/>
          <w:sz w:val="24"/>
        </w:rPr>
        <w:t xml:space="preserve">O </w:t>
      </w:r>
      <w:r>
        <w:rPr>
          <w:rFonts w:ascii="Arial" w:hAnsi="Arial"/>
          <w:sz w:val="24"/>
        </w:rPr>
        <w:t>(a)</w:t>
      </w:r>
      <w:r w:rsidRPr="00A04919">
        <w:rPr>
          <w:rFonts w:ascii="Arial" w:hAnsi="Arial"/>
          <w:sz w:val="24"/>
        </w:rPr>
        <w:t xml:space="preserve"> Pregoeiro</w:t>
      </w:r>
      <w:r>
        <w:rPr>
          <w:rFonts w:ascii="Arial" w:hAnsi="Arial"/>
          <w:sz w:val="24"/>
        </w:rPr>
        <w:t xml:space="preserve"> (a)</w:t>
      </w:r>
      <w:r w:rsidRPr="00D6328D">
        <w:rPr>
          <w:rFonts w:ascii="Arial" w:hAnsi="Arial"/>
          <w:sz w:val="24"/>
        </w:rPr>
        <w:t xml:space="preserve"> indeferirá liminarmente recursos intempestivos, imotivados ou propostos por quem não tem poderes, negando-lhes, desse modo, processamento, d</w:t>
      </w:r>
      <w:r w:rsidRPr="00D6328D">
        <w:rPr>
          <w:rFonts w:ascii="Arial" w:hAnsi="Arial"/>
          <w:sz w:val="24"/>
        </w:rPr>
        <w:t>e</w:t>
      </w:r>
      <w:r w:rsidRPr="00D6328D">
        <w:rPr>
          <w:rFonts w:ascii="Arial" w:hAnsi="Arial"/>
          <w:sz w:val="24"/>
        </w:rPr>
        <w:t>vendo tal decisão, com seu fundamento, ser consignada em ata;</w:t>
      </w:r>
    </w:p>
    <w:p w:rsidR="00EE1B2F" w:rsidRPr="00D6328D" w:rsidRDefault="00EE1B2F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257E5F">
        <w:rPr>
          <w:rFonts w:ascii="Arial" w:hAnsi="Arial"/>
          <w:b/>
          <w:sz w:val="24"/>
        </w:rPr>
        <w:t>13.3.</w:t>
      </w:r>
      <w:r w:rsidRPr="00D6328D">
        <w:rPr>
          <w:rFonts w:ascii="Arial" w:hAnsi="Arial"/>
          <w:sz w:val="24"/>
        </w:rPr>
        <w:t xml:space="preserve"> Interposto o recurso e apresentada sua motivação sucinta na reunião, a licitante p</w:t>
      </w:r>
      <w:r w:rsidRPr="00D6328D">
        <w:rPr>
          <w:rFonts w:ascii="Arial" w:hAnsi="Arial"/>
          <w:sz w:val="24"/>
        </w:rPr>
        <w:t>o</w:t>
      </w:r>
      <w:r w:rsidRPr="00D6328D">
        <w:rPr>
          <w:rFonts w:ascii="Arial" w:hAnsi="Arial"/>
          <w:sz w:val="24"/>
        </w:rPr>
        <w:t>derá juntar, no prazo de 03 (três) dias, contados do dia subsequente à realização do pr</w:t>
      </w:r>
      <w:r w:rsidRPr="00D6328D">
        <w:rPr>
          <w:rFonts w:ascii="Arial" w:hAnsi="Arial"/>
          <w:sz w:val="24"/>
        </w:rPr>
        <w:t>e</w:t>
      </w:r>
      <w:r w:rsidRPr="00D6328D">
        <w:rPr>
          <w:rFonts w:ascii="Arial" w:hAnsi="Arial"/>
          <w:sz w:val="24"/>
        </w:rPr>
        <w:t>gão, memoriais contendo razões que reforcem os fundamentos iniciais. Não será permit</w:t>
      </w:r>
      <w:r w:rsidRPr="00D6328D">
        <w:rPr>
          <w:rFonts w:ascii="Arial" w:hAnsi="Arial"/>
          <w:sz w:val="24"/>
        </w:rPr>
        <w:t>i</w:t>
      </w:r>
      <w:r w:rsidRPr="00D6328D">
        <w:rPr>
          <w:rFonts w:ascii="Arial" w:hAnsi="Arial"/>
          <w:sz w:val="24"/>
        </w:rPr>
        <w:t>da a extensão do recurso, nos memoriais mencionados, a atos não impugnados na se</w:t>
      </w:r>
      <w:r w:rsidRPr="00D6328D">
        <w:rPr>
          <w:rFonts w:ascii="Arial" w:hAnsi="Arial"/>
          <w:sz w:val="24"/>
        </w:rPr>
        <w:t>s</w:t>
      </w:r>
      <w:r w:rsidRPr="00D6328D">
        <w:rPr>
          <w:rFonts w:ascii="Arial" w:hAnsi="Arial"/>
          <w:sz w:val="24"/>
        </w:rPr>
        <w:t>são;</w:t>
      </w:r>
    </w:p>
    <w:p w:rsidR="00EE1B2F" w:rsidRPr="00D6328D" w:rsidRDefault="00EE1B2F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257E5F">
        <w:rPr>
          <w:rFonts w:ascii="Arial" w:hAnsi="Arial"/>
          <w:b/>
          <w:sz w:val="24"/>
        </w:rPr>
        <w:t>13.4.</w:t>
      </w:r>
      <w:r>
        <w:rPr>
          <w:rFonts w:ascii="Arial" w:hAnsi="Arial"/>
          <w:sz w:val="24"/>
        </w:rPr>
        <w:t xml:space="preserve"> </w:t>
      </w:r>
      <w:r w:rsidRPr="00D6328D">
        <w:rPr>
          <w:rFonts w:ascii="Arial" w:hAnsi="Arial"/>
          <w:sz w:val="24"/>
        </w:rPr>
        <w:t>As demais licitantes, ficando intimadas desde logo na própria sessão, poderão apr</w:t>
      </w:r>
      <w:r w:rsidRPr="00D6328D">
        <w:rPr>
          <w:rFonts w:ascii="Arial" w:hAnsi="Arial"/>
          <w:sz w:val="24"/>
        </w:rPr>
        <w:t>e</w:t>
      </w:r>
      <w:r w:rsidRPr="00D6328D">
        <w:rPr>
          <w:rFonts w:ascii="Arial" w:hAnsi="Arial"/>
          <w:sz w:val="24"/>
        </w:rPr>
        <w:t xml:space="preserve">sentar suas contra-razões no mesmo local e no mesmo lapso do </w:t>
      </w:r>
      <w:r>
        <w:rPr>
          <w:rFonts w:ascii="Arial" w:hAnsi="Arial"/>
          <w:sz w:val="24"/>
        </w:rPr>
        <w:t>subitem</w:t>
      </w:r>
      <w:r w:rsidRPr="00D6328D">
        <w:rPr>
          <w:rFonts w:ascii="Arial" w:hAnsi="Arial"/>
          <w:sz w:val="24"/>
        </w:rPr>
        <w:t xml:space="preserve"> anterior, cont</w:t>
      </w:r>
      <w:r w:rsidRPr="00D6328D">
        <w:rPr>
          <w:rFonts w:ascii="Arial" w:hAnsi="Arial"/>
          <w:sz w:val="24"/>
        </w:rPr>
        <w:t>a</w:t>
      </w:r>
      <w:r w:rsidRPr="00D6328D">
        <w:rPr>
          <w:rFonts w:ascii="Arial" w:hAnsi="Arial"/>
          <w:sz w:val="24"/>
        </w:rPr>
        <w:t>do do encerramento do prazo do recorrente para a apresentação das razões, sendo-lhes assegurada vista imediata dos autos;</w:t>
      </w:r>
    </w:p>
    <w:p w:rsidR="00EE1B2F" w:rsidRDefault="00EE1B2F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257E5F">
        <w:rPr>
          <w:rFonts w:ascii="Arial" w:hAnsi="Arial"/>
          <w:b/>
          <w:sz w:val="24"/>
        </w:rPr>
        <w:t>13.5.</w:t>
      </w:r>
      <w:r>
        <w:rPr>
          <w:rFonts w:ascii="Arial" w:hAnsi="Arial"/>
          <w:sz w:val="24"/>
        </w:rPr>
        <w:t xml:space="preserve"> </w:t>
      </w:r>
      <w:r w:rsidRPr="00D6328D">
        <w:rPr>
          <w:rFonts w:ascii="Arial" w:hAnsi="Arial"/>
          <w:sz w:val="24"/>
        </w:rPr>
        <w:t>A falta de manifestação imediata e motivada da intenção de interpor recurso, no momento da sessão deste Pregão, implicará decadência e preclusão desse direito da lic</w:t>
      </w:r>
      <w:r w:rsidRPr="00D6328D">
        <w:rPr>
          <w:rFonts w:ascii="Arial" w:hAnsi="Arial"/>
          <w:sz w:val="24"/>
        </w:rPr>
        <w:t>i</w:t>
      </w:r>
      <w:r w:rsidRPr="00D6328D">
        <w:rPr>
          <w:rFonts w:ascii="Arial" w:hAnsi="Arial"/>
          <w:sz w:val="24"/>
        </w:rPr>
        <w:t xml:space="preserve">tante, podendo o </w:t>
      </w:r>
      <w:r>
        <w:rPr>
          <w:rFonts w:ascii="Arial" w:hAnsi="Arial"/>
          <w:sz w:val="24"/>
        </w:rPr>
        <w:t>(a)</w:t>
      </w:r>
      <w:r w:rsidRPr="00A04919">
        <w:rPr>
          <w:rFonts w:ascii="Arial" w:hAnsi="Arial"/>
          <w:sz w:val="24"/>
        </w:rPr>
        <w:t xml:space="preserve"> Pregoeiro</w:t>
      </w:r>
      <w:r>
        <w:rPr>
          <w:rFonts w:ascii="Arial" w:hAnsi="Arial"/>
          <w:sz w:val="24"/>
        </w:rPr>
        <w:t xml:space="preserve"> (a)</w:t>
      </w:r>
      <w:r w:rsidRPr="00A04919">
        <w:rPr>
          <w:rFonts w:ascii="Arial" w:hAnsi="Arial"/>
          <w:sz w:val="24"/>
        </w:rPr>
        <w:t xml:space="preserve"> </w:t>
      </w:r>
      <w:r w:rsidRPr="00D6328D">
        <w:rPr>
          <w:rFonts w:ascii="Arial" w:hAnsi="Arial"/>
          <w:sz w:val="24"/>
        </w:rPr>
        <w:t>adjudicar o objeto à vencedora;</w:t>
      </w:r>
    </w:p>
    <w:p w:rsidR="00EE1B2F" w:rsidRPr="00D6328D" w:rsidRDefault="00EE1B2F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257E5F">
        <w:rPr>
          <w:rFonts w:ascii="Arial" w:hAnsi="Arial"/>
          <w:b/>
          <w:sz w:val="24"/>
        </w:rPr>
        <w:lastRenderedPageBreak/>
        <w:t>13.6.</w:t>
      </w:r>
      <w:r>
        <w:rPr>
          <w:rFonts w:ascii="Arial" w:hAnsi="Arial"/>
          <w:sz w:val="24"/>
        </w:rPr>
        <w:t xml:space="preserve"> </w:t>
      </w:r>
      <w:r w:rsidRPr="00D6328D">
        <w:rPr>
          <w:rFonts w:ascii="Arial" w:hAnsi="Arial"/>
          <w:sz w:val="24"/>
        </w:rPr>
        <w:t>Preenchidas as condições da admissibilidade, o recurso será processado da segui</w:t>
      </w:r>
      <w:r w:rsidRPr="00D6328D">
        <w:rPr>
          <w:rFonts w:ascii="Arial" w:hAnsi="Arial"/>
          <w:sz w:val="24"/>
        </w:rPr>
        <w:t>n</w:t>
      </w:r>
      <w:r w:rsidRPr="00D6328D">
        <w:rPr>
          <w:rFonts w:ascii="Arial" w:hAnsi="Arial"/>
          <w:sz w:val="24"/>
        </w:rPr>
        <w:t>te forma:</w:t>
      </w:r>
    </w:p>
    <w:p w:rsidR="00EE1B2F" w:rsidRPr="00D6328D" w:rsidRDefault="00EE1B2F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257E5F">
        <w:rPr>
          <w:rFonts w:ascii="Arial" w:hAnsi="Arial"/>
          <w:b/>
          <w:sz w:val="24"/>
        </w:rPr>
        <w:t>13.6.1.</w:t>
      </w:r>
      <w:r>
        <w:rPr>
          <w:rFonts w:ascii="Arial" w:hAnsi="Arial"/>
          <w:sz w:val="24"/>
        </w:rPr>
        <w:t xml:space="preserve"> O</w:t>
      </w:r>
      <w:r w:rsidRPr="00D6328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(a)</w:t>
      </w:r>
      <w:r w:rsidRPr="00A04919">
        <w:rPr>
          <w:rFonts w:ascii="Arial" w:hAnsi="Arial"/>
          <w:sz w:val="24"/>
        </w:rPr>
        <w:t xml:space="preserve"> Pregoeiro</w:t>
      </w:r>
      <w:r>
        <w:rPr>
          <w:rFonts w:ascii="Arial" w:hAnsi="Arial"/>
          <w:sz w:val="24"/>
        </w:rPr>
        <w:t xml:space="preserve"> (a)</w:t>
      </w:r>
      <w:r w:rsidRPr="00A04919">
        <w:rPr>
          <w:rFonts w:ascii="Arial" w:hAnsi="Arial"/>
          <w:sz w:val="24"/>
        </w:rPr>
        <w:t xml:space="preserve"> </w:t>
      </w:r>
      <w:r w:rsidRPr="00D6328D">
        <w:rPr>
          <w:rFonts w:ascii="Arial" w:hAnsi="Arial"/>
          <w:sz w:val="24"/>
        </w:rPr>
        <w:t>aguardará os prazos destinados à apresentação dos memor</w:t>
      </w:r>
      <w:r w:rsidRPr="00D6328D">
        <w:rPr>
          <w:rFonts w:ascii="Arial" w:hAnsi="Arial"/>
          <w:sz w:val="24"/>
        </w:rPr>
        <w:t>i</w:t>
      </w:r>
      <w:r w:rsidRPr="00D6328D">
        <w:rPr>
          <w:rFonts w:ascii="Arial" w:hAnsi="Arial"/>
          <w:sz w:val="24"/>
        </w:rPr>
        <w:t>ais de razões e contra-razões;</w:t>
      </w:r>
    </w:p>
    <w:p w:rsidR="00EE1B2F" w:rsidRPr="00D6328D" w:rsidRDefault="00EE1B2F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257E5F">
        <w:rPr>
          <w:rFonts w:ascii="Arial" w:hAnsi="Arial"/>
          <w:b/>
          <w:sz w:val="24"/>
        </w:rPr>
        <w:t>13.6.2.</w:t>
      </w:r>
      <w:r>
        <w:rPr>
          <w:rFonts w:ascii="Arial" w:hAnsi="Arial"/>
          <w:sz w:val="24"/>
        </w:rPr>
        <w:t xml:space="preserve"> Encerrados os prazos acima, o</w:t>
      </w:r>
      <w:r w:rsidRPr="00D6328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(a)</w:t>
      </w:r>
      <w:r w:rsidRPr="00A04919">
        <w:rPr>
          <w:rFonts w:ascii="Arial" w:hAnsi="Arial"/>
          <w:sz w:val="24"/>
        </w:rPr>
        <w:t xml:space="preserve"> Pregoeiro</w:t>
      </w:r>
      <w:r>
        <w:rPr>
          <w:rFonts w:ascii="Arial" w:hAnsi="Arial"/>
          <w:sz w:val="24"/>
        </w:rPr>
        <w:t xml:space="preserve"> (a)</w:t>
      </w:r>
      <w:r w:rsidRPr="00D6328D">
        <w:rPr>
          <w:rFonts w:ascii="Arial" w:hAnsi="Arial"/>
          <w:sz w:val="24"/>
        </w:rPr>
        <w:t xml:space="preserve"> irá analisar o recurso impetrado por escrito, suas razões e contra-razões, podendo reconsiderar sua decisão, no prazo de 05 (cinco) dias úteis ou, nesse mesmo prazo, fazê-lo subir à autoridade superior devid</w:t>
      </w:r>
      <w:r w:rsidRPr="00D6328D">
        <w:rPr>
          <w:rFonts w:ascii="Arial" w:hAnsi="Arial"/>
          <w:sz w:val="24"/>
        </w:rPr>
        <w:t>a</w:t>
      </w:r>
      <w:r w:rsidRPr="00D6328D">
        <w:rPr>
          <w:rFonts w:ascii="Arial" w:hAnsi="Arial"/>
          <w:sz w:val="24"/>
        </w:rPr>
        <w:t>mente informado, devendo, nesse caso, a decisão ser proferida dentro do prazo de 05 (cinco) dias úteis, contados do recebimento do recurso;</w:t>
      </w:r>
    </w:p>
    <w:p w:rsidR="00EE1B2F" w:rsidRPr="00D6328D" w:rsidRDefault="00EE1B2F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257E5F">
        <w:rPr>
          <w:rFonts w:ascii="Arial" w:hAnsi="Arial"/>
          <w:b/>
          <w:sz w:val="24"/>
        </w:rPr>
        <w:t>13.7.</w:t>
      </w:r>
      <w:r>
        <w:rPr>
          <w:rFonts w:ascii="Arial" w:hAnsi="Arial"/>
          <w:sz w:val="24"/>
        </w:rPr>
        <w:t xml:space="preserve"> </w:t>
      </w:r>
      <w:r w:rsidRPr="00D6328D">
        <w:rPr>
          <w:rFonts w:ascii="Arial" w:hAnsi="Arial"/>
          <w:sz w:val="24"/>
        </w:rPr>
        <w:t>O acolhimento de recurso importará a invalidação apenas dos atos insuscetíveis de aproveitamento;</w:t>
      </w:r>
    </w:p>
    <w:p w:rsidR="00EE1B2F" w:rsidRPr="00D6328D" w:rsidRDefault="00EE1B2F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257E5F">
        <w:rPr>
          <w:rFonts w:ascii="Arial" w:hAnsi="Arial"/>
          <w:b/>
          <w:sz w:val="24"/>
        </w:rPr>
        <w:t>13.8.</w:t>
      </w:r>
      <w:r>
        <w:rPr>
          <w:rFonts w:ascii="Arial" w:hAnsi="Arial"/>
          <w:sz w:val="24"/>
        </w:rPr>
        <w:t xml:space="preserve"> </w:t>
      </w:r>
      <w:r w:rsidRPr="00D6328D">
        <w:rPr>
          <w:rFonts w:ascii="Arial" w:hAnsi="Arial"/>
          <w:sz w:val="24"/>
        </w:rPr>
        <w:t xml:space="preserve">Os autos permanecerão com vista franqueada aos interessados no </w:t>
      </w:r>
      <w:r>
        <w:rPr>
          <w:rFonts w:ascii="Arial" w:hAnsi="Arial"/>
          <w:sz w:val="24"/>
        </w:rPr>
        <w:t>Setor de Licit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ções da Prefeitura Municipal de Primavera do Leste</w:t>
      </w:r>
      <w:r w:rsidRPr="00D6328D">
        <w:rPr>
          <w:rFonts w:ascii="Arial" w:hAnsi="Arial"/>
          <w:sz w:val="24"/>
        </w:rPr>
        <w:t xml:space="preserve">, em dias úteis, no horário de </w:t>
      </w:r>
      <w:r>
        <w:rPr>
          <w:rFonts w:ascii="Arial" w:hAnsi="Arial"/>
          <w:sz w:val="24"/>
        </w:rPr>
        <w:t>07</w:t>
      </w:r>
      <w:r w:rsidRPr="00D6328D">
        <w:rPr>
          <w:rFonts w:ascii="Arial" w:hAnsi="Arial"/>
          <w:sz w:val="24"/>
        </w:rPr>
        <w:t xml:space="preserve"> às 1</w:t>
      </w:r>
      <w:r>
        <w:rPr>
          <w:rFonts w:ascii="Arial" w:hAnsi="Arial"/>
          <w:sz w:val="24"/>
        </w:rPr>
        <w:t>3</w:t>
      </w:r>
      <w:r w:rsidRPr="00D6328D">
        <w:rPr>
          <w:rFonts w:ascii="Arial" w:hAnsi="Arial"/>
          <w:sz w:val="24"/>
        </w:rPr>
        <w:t xml:space="preserve"> horas;</w:t>
      </w:r>
    </w:p>
    <w:p w:rsidR="00D459EF" w:rsidRPr="002C36B5" w:rsidRDefault="00D459EF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C36B5">
        <w:rPr>
          <w:rFonts w:ascii="Arial" w:hAnsi="Arial" w:cs="Arial"/>
          <w:b/>
          <w:sz w:val="24"/>
          <w:szCs w:val="24"/>
        </w:rPr>
        <w:t>13.9.</w:t>
      </w:r>
      <w:r w:rsidRPr="002C36B5">
        <w:rPr>
          <w:rFonts w:ascii="Arial" w:hAnsi="Arial" w:cs="Arial"/>
          <w:sz w:val="24"/>
          <w:szCs w:val="24"/>
        </w:rPr>
        <w:t xml:space="preserve"> Decididos os recursos e constatada a regularidade dos atos procedimentais pelo Senhor (a) Secretário (a) </w:t>
      </w:r>
      <w:r w:rsidR="00476EB7" w:rsidRPr="00476EB7">
        <w:rPr>
          <w:rFonts w:ascii="Arial" w:hAnsi="Arial"/>
          <w:sz w:val="24"/>
        </w:rPr>
        <w:t>Municipal de Desenvolvimento da Indústria, Comércio, Agricult</w:t>
      </w:r>
      <w:r w:rsidR="00476EB7" w:rsidRPr="00476EB7">
        <w:rPr>
          <w:rFonts w:ascii="Arial" w:hAnsi="Arial"/>
          <w:sz w:val="24"/>
        </w:rPr>
        <w:t>u</w:t>
      </w:r>
      <w:r w:rsidR="00476EB7" w:rsidRPr="00476EB7">
        <w:rPr>
          <w:rFonts w:ascii="Arial" w:hAnsi="Arial"/>
          <w:sz w:val="24"/>
        </w:rPr>
        <w:t>ra e Meio Ambiente</w:t>
      </w:r>
      <w:r w:rsidRPr="002C36B5">
        <w:rPr>
          <w:rFonts w:ascii="Arial" w:hAnsi="Arial" w:cs="Arial"/>
          <w:sz w:val="24"/>
          <w:szCs w:val="24"/>
        </w:rPr>
        <w:t>, este adjudicará o objeto do Pregão Presencial e homologará o pr</w:t>
      </w:r>
      <w:r w:rsidRPr="002C36B5">
        <w:rPr>
          <w:rFonts w:ascii="Arial" w:hAnsi="Arial" w:cs="Arial"/>
          <w:sz w:val="24"/>
          <w:szCs w:val="24"/>
        </w:rPr>
        <w:t>o</w:t>
      </w:r>
      <w:r w:rsidRPr="002C36B5">
        <w:rPr>
          <w:rFonts w:ascii="Arial" w:hAnsi="Arial" w:cs="Arial"/>
          <w:sz w:val="24"/>
          <w:szCs w:val="24"/>
        </w:rPr>
        <w:t>cedimento licitatório;</w:t>
      </w:r>
    </w:p>
    <w:p w:rsidR="00D459EF" w:rsidRPr="002C36B5" w:rsidRDefault="00D459EF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C36B5">
        <w:rPr>
          <w:rFonts w:ascii="Arial" w:hAnsi="Arial" w:cs="Arial"/>
          <w:b/>
          <w:sz w:val="24"/>
          <w:szCs w:val="24"/>
        </w:rPr>
        <w:t>13.10.</w:t>
      </w:r>
      <w:r w:rsidRPr="002C36B5">
        <w:rPr>
          <w:rFonts w:ascii="Arial" w:hAnsi="Arial" w:cs="Arial"/>
          <w:sz w:val="24"/>
          <w:szCs w:val="24"/>
        </w:rPr>
        <w:t xml:space="preserve"> O recurso contra decisão do (a) Pregoeiro (a) não terá efeito suspensivo quanto à disputa;</w:t>
      </w:r>
    </w:p>
    <w:p w:rsidR="00D459EF" w:rsidRPr="002C36B5" w:rsidRDefault="00D459EF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C36B5">
        <w:rPr>
          <w:rFonts w:ascii="Arial" w:hAnsi="Arial" w:cs="Arial"/>
          <w:b/>
          <w:sz w:val="24"/>
          <w:szCs w:val="24"/>
        </w:rPr>
        <w:t>13.11.</w:t>
      </w:r>
      <w:r w:rsidRPr="002C36B5">
        <w:rPr>
          <w:rFonts w:ascii="Arial" w:hAnsi="Arial" w:cs="Arial"/>
          <w:sz w:val="24"/>
          <w:szCs w:val="24"/>
        </w:rPr>
        <w:t xml:space="preserve"> Ocorrendo manifestação ou interposição de recurso de caráter meramente protel</w:t>
      </w:r>
      <w:r w:rsidRPr="002C36B5">
        <w:rPr>
          <w:rFonts w:ascii="Arial" w:hAnsi="Arial" w:cs="Arial"/>
          <w:sz w:val="24"/>
          <w:szCs w:val="24"/>
        </w:rPr>
        <w:t>a</w:t>
      </w:r>
      <w:r w:rsidRPr="002C36B5">
        <w:rPr>
          <w:rFonts w:ascii="Arial" w:hAnsi="Arial" w:cs="Arial"/>
          <w:sz w:val="24"/>
          <w:szCs w:val="24"/>
        </w:rPr>
        <w:t>tório, ensejando assim o retardamento da execução do certame, a autoridade competente poderá, assegurado o contraditório e a ampla defesa, aplicar a pena estabelecida no art</w:t>
      </w:r>
      <w:r w:rsidRPr="002C36B5">
        <w:rPr>
          <w:rFonts w:ascii="Arial" w:hAnsi="Arial" w:cs="Arial"/>
          <w:sz w:val="24"/>
          <w:szCs w:val="24"/>
        </w:rPr>
        <w:t>i</w:t>
      </w:r>
      <w:r w:rsidRPr="002C36B5">
        <w:rPr>
          <w:rFonts w:ascii="Arial" w:hAnsi="Arial" w:cs="Arial"/>
          <w:sz w:val="24"/>
          <w:szCs w:val="24"/>
        </w:rPr>
        <w:t>go 7º da Lei nº 10.520/02 e legislação vigente;</w:t>
      </w:r>
    </w:p>
    <w:p w:rsidR="00831C18" w:rsidRDefault="00D459EF" w:rsidP="00831C1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C36B5">
        <w:rPr>
          <w:rFonts w:ascii="Arial" w:hAnsi="Arial" w:cs="Arial"/>
          <w:b/>
          <w:sz w:val="24"/>
          <w:szCs w:val="24"/>
        </w:rPr>
        <w:t>13.12</w:t>
      </w:r>
      <w:r w:rsidRPr="00831C18">
        <w:rPr>
          <w:rFonts w:ascii="Arial" w:hAnsi="Arial" w:cs="Arial"/>
          <w:sz w:val="24"/>
          <w:szCs w:val="24"/>
        </w:rPr>
        <w:t xml:space="preserve">. O resultado do recurso será divulgado mediante publicação no Diário Oficial do Município de Primavera do Leste (Dioprima) e no site </w:t>
      </w:r>
      <w:hyperlink w:history="1">
        <w:r w:rsidRPr="00831C18">
          <w:rPr>
            <w:rStyle w:val="Hyperlink"/>
            <w:rFonts w:ascii="Arial" w:hAnsi="Arial" w:cs="Arial"/>
            <w:sz w:val="24"/>
            <w:szCs w:val="24"/>
          </w:rPr>
          <w:t>www.primaveradoleste.mt.gov. br</w:t>
        </w:r>
      </w:hyperlink>
      <w:r w:rsidRPr="00831C18">
        <w:rPr>
          <w:rFonts w:ascii="Arial" w:hAnsi="Arial" w:cs="Arial"/>
          <w:sz w:val="24"/>
          <w:szCs w:val="24"/>
        </w:rPr>
        <w:t xml:space="preserve"> - ícone </w:t>
      </w:r>
      <w:r w:rsidRPr="00831C18">
        <w:rPr>
          <w:rFonts w:ascii="Arial" w:hAnsi="Arial" w:cs="Arial"/>
          <w:i/>
          <w:sz w:val="24"/>
          <w:szCs w:val="24"/>
        </w:rPr>
        <w:t>“Publicações – Editais e Licitações</w:t>
      </w:r>
      <w:r w:rsidRPr="00831C18">
        <w:rPr>
          <w:rFonts w:ascii="Arial" w:hAnsi="Arial" w:cs="Arial"/>
          <w:sz w:val="24"/>
          <w:szCs w:val="24"/>
        </w:rPr>
        <w:t>”.</w:t>
      </w:r>
    </w:p>
    <w:p w:rsidR="00831C18" w:rsidRDefault="00831C18" w:rsidP="00831C1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7E2F19" w:rsidRPr="00831C18" w:rsidRDefault="007E2F19" w:rsidP="00831C18">
      <w:pPr>
        <w:widowControl w:val="0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31C18">
        <w:rPr>
          <w:rFonts w:ascii="Arial" w:hAnsi="Arial" w:cs="Arial"/>
          <w:b/>
          <w:sz w:val="24"/>
          <w:szCs w:val="24"/>
        </w:rPr>
        <w:t>14</w:t>
      </w:r>
      <w:r w:rsidR="00D372E9" w:rsidRPr="00831C18">
        <w:rPr>
          <w:rFonts w:ascii="Arial" w:hAnsi="Arial" w:cs="Arial"/>
          <w:b/>
          <w:sz w:val="24"/>
          <w:szCs w:val="24"/>
        </w:rPr>
        <w:t>.</w:t>
      </w:r>
      <w:r w:rsidR="00750C00" w:rsidRPr="00831C18">
        <w:rPr>
          <w:rFonts w:ascii="Arial" w:hAnsi="Arial" w:cs="Arial"/>
          <w:b/>
          <w:sz w:val="24"/>
          <w:szCs w:val="24"/>
        </w:rPr>
        <w:t xml:space="preserve"> </w:t>
      </w:r>
      <w:r w:rsidRPr="00831C18">
        <w:rPr>
          <w:rFonts w:ascii="Arial" w:hAnsi="Arial" w:cs="Arial"/>
          <w:b/>
          <w:sz w:val="24"/>
          <w:szCs w:val="24"/>
        </w:rPr>
        <w:t>ADJUDICAÇÃO E HOMOLOGAÇAO</w:t>
      </w:r>
    </w:p>
    <w:p w:rsidR="00E1334F" w:rsidRDefault="00CA1D81" w:rsidP="005421E8">
      <w:pPr>
        <w:pStyle w:val="Corpodetexto"/>
        <w:widowControl w:val="0"/>
        <w:spacing w:after="120" w:line="360" w:lineRule="auto"/>
      </w:pPr>
      <w:r w:rsidRPr="00414BBA">
        <w:rPr>
          <w:b/>
        </w:rPr>
        <w:t>14.1</w:t>
      </w:r>
      <w:r w:rsidR="00D372E9" w:rsidRPr="00414BBA">
        <w:rPr>
          <w:b/>
        </w:rPr>
        <w:t>.</w:t>
      </w:r>
      <w:r>
        <w:t xml:space="preserve"> </w:t>
      </w:r>
      <w:r w:rsidR="007E2F19">
        <w:t>A Adjudicação do objeto ao licitante vencedor, feita pelo</w:t>
      </w:r>
      <w:r w:rsidR="00291F09">
        <w:t xml:space="preserve"> (a) </w:t>
      </w:r>
      <w:r w:rsidR="007E2F19">
        <w:t>pregoeiro</w:t>
      </w:r>
      <w:r w:rsidR="00291F09">
        <w:t xml:space="preserve"> (a),</w:t>
      </w:r>
      <w:r w:rsidR="007E2F19">
        <w:t xml:space="preserve"> ficará s</w:t>
      </w:r>
      <w:r w:rsidR="007E2F19">
        <w:t>u</w:t>
      </w:r>
      <w:r w:rsidR="007E2F19">
        <w:lastRenderedPageBreak/>
        <w:t>jeita a homologação do Senhor</w:t>
      </w:r>
      <w:r w:rsidR="00291F09">
        <w:t xml:space="preserve"> (a)</w:t>
      </w:r>
      <w:r w:rsidR="007E2F19">
        <w:t xml:space="preserve"> </w:t>
      </w:r>
      <w:r w:rsidR="009F0DA7">
        <w:t>Secretario</w:t>
      </w:r>
      <w:r w:rsidR="00291F09">
        <w:t xml:space="preserve"> (a) </w:t>
      </w:r>
      <w:r w:rsidR="009F0DA7">
        <w:t xml:space="preserve">Municipal </w:t>
      </w:r>
      <w:r w:rsidR="00476EB7" w:rsidRPr="00476EB7">
        <w:t>de Desenvolvimento da Indú</w:t>
      </w:r>
      <w:r w:rsidR="00476EB7" w:rsidRPr="00476EB7">
        <w:t>s</w:t>
      </w:r>
      <w:r w:rsidR="00476EB7" w:rsidRPr="00476EB7">
        <w:t>tria, Comércio, Agricultura e Meio Ambiente</w:t>
      </w:r>
      <w:r w:rsidR="007E2F19" w:rsidRPr="00476EB7">
        <w:t>,</w:t>
      </w:r>
      <w:r w:rsidR="007E2F19">
        <w:t xml:space="preserve"> Autoridade Superior </w:t>
      </w:r>
      <w:r w:rsidR="00750C00">
        <w:t>Órgão licitante;</w:t>
      </w:r>
    </w:p>
    <w:p w:rsidR="007E2F19" w:rsidRDefault="00750C00" w:rsidP="005421E8">
      <w:pPr>
        <w:pStyle w:val="Corpodetexto"/>
        <w:widowControl w:val="0"/>
        <w:spacing w:after="120" w:line="360" w:lineRule="auto"/>
      </w:pPr>
      <w:r w:rsidRPr="00414BBA">
        <w:rPr>
          <w:b/>
        </w:rPr>
        <w:t>14.2</w:t>
      </w:r>
      <w:r w:rsidR="00D372E9" w:rsidRPr="00414BBA">
        <w:rPr>
          <w:b/>
        </w:rPr>
        <w:t>.</w:t>
      </w:r>
      <w:r w:rsidR="007E2F19">
        <w:t xml:space="preserve"> Para fins de homologação, o proponente vencedor fica obrigado a apresentar nova proposta adequada ao preço ofertado na etapa de lances verbais, no prazo de 02 (dois) dias úteis, contados da notificação realizada na audiência pública do Pregão;</w:t>
      </w:r>
    </w:p>
    <w:p w:rsidR="007E2F19" w:rsidRDefault="00750C00" w:rsidP="004F09A1">
      <w:pPr>
        <w:pStyle w:val="Corpodetexto"/>
        <w:widowControl w:val="0"/>
        <w:spacing w:after="120" w:line="360" w:lineRule="auto"/>
      </w:pPr>
      <w:r w:rsidRPr="00066DA2">
        <w:rPr>
          <w:b/>
        </w:rPr>
        <w:t>14.3</w:t>
      </w:r>
      <w:r w:rsidR="00D372E9" w:rsidRPr="00066DA2">
        <w:rPr>
          <w:b/>
        </w:rPr>
        <w:t>.</w:t>
      </w:r>
      <w:r w:rsidRPr="00066DA2">
        <w:t xml:space="preserve"> </w:t>
      </w:r>
      <w:r w:rsidR="007E2F19" w:rsidRPr="00066DA2">
        <w:t xml:space="preserve">No caso do adjudicatário, se convocado, não assinar </w:t>
      </w:r>
      <w:r w:rsidR="00D459EF">
        <w:t>o Contrato</w:t>
      </w:r>
      <w:r w:rsidR="007E2F19" w:rsidRPr="00066DA2">
        <w:t>, vindo a decair do direito a execução do objeto dessa licitação, a Prefeitura de Primavera do Leste poderá revogá-la, ou convocar os licitantes remanescentes, na ordem em que foram classific</w:t>
      </w:r>
      <w:r w:rsidR="007E2F19" w:rsidRPr="00066DA2">
        <w:t>a</w:t>
      </w:r>
      <w:r w:rsidR="007E2F19" w:rsidRPr="00066DA2">
        <w:t>dos, para contratar em igual prazo e nas mesmas condições em que a primeira classific</w:t>
      </w:r>
      <w:r w:rsidR="007E2F19" w:rsidRPr="00066DA2">
        <w:t>a</w:t>
      </w:r>
      <w:r w:rsidR="007E2F19" w:rsidRPr="00066DA2">
        <w:t>da teria sido contratada</w:t>
      </w:r>
      <w:r w:rsidR="007E2F19">
        <w:t>.</w:t>
      </w:r>
    </w:p>
    <w:p w:rsidR="004F09A1" w:rsidRDefault="004F09A1" w:rsidP="004F09A1">
      <w:pPr>
        <w:autoSpaceDE w:val="0"/>
        <w:autoSpaceDN w:val="0"/>
        <w:adjustRightInd w:val="0"/>
        <w:spacing w:after="120" w:line="360" w:lineRule="auto"/>
        <w:jc w:val="both"/>
        <w:rPr>
          <w:b/>
        </w:rPr>
      </w:pPr>
    </w:p>
    <w:p w:rsidR="007E2F19" w:rsidRPr="008D432E" w:rsidRDefault="004F09A1" w:rsidP="005421E8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15</w:t>
      </w:r>
      <w:r w:rsidR="00032E23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50C0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E2F19" w:rsidRPr="008D432E">
        <w:rPr>
          <w:rFonts w:ascii="Arial" w:hAnsi="Arial" w:cs="Arial"/>
          <w:b/>
          <w:bCs/>
          <w:color w:val="000000"/>
          <w:sz w:val="24"/>
          <w:szCs w:val="24"/>
        </w:rPr>
        <w:t>CONTRATO</w:t>
      </w:r>
      <w:r w:rsidR="00573E5C">
        <w:rPr>
          <w:rFonts w:ascii="Arial" w:hAnsi="Arial" w:cs="Arial"/>
          <w:b/>
          <w:bCs/>
          <w:color w:val="000000"/>
          <w:sz w:val="24"/>
          <w:szCs w:val="24"/>
        </w:rPr>
        <w:t xml:space="preserve"> OU INSTRUMENTO EQUIVALENTE</w:t>
      </w:r>
    </w:p>
    <w:p w:rsidR="00573E5C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15</w:t>
      </w:r>
      <w:r w:rsidR="00C57A71" w:rsidRPr="00B97DD6">
        <w:rPr>
          <w:rFonts w:ascii="Arial" w:hAnsi="Arial" w:cs="Arial"/>
          <w:b/>
          <w:color w:val="000000"/>
          <w:sz w:val="24"/>
          <w:szCs w:val="24"/>
        </w:rPr>
        <w:t>.1.</w:t>
      </w:r>
      <w:r w:rsidR="00C57A71">
        <w:rPr>
          <w:rFonts w:ascii="Arial" w:hAnsi="Arial" w:cs="Arial"/>
          <w:color w:val="000000"/>
          <w:sz w:val="24"/>
          <w:szCs w:val="24"/>
        </w:rPr>
        <w:t xml:space="preserve"> </w:t>
      </w:r>
      <w:r w:rsidR="00C57A71" w:rsidRPr="00420504">
        <w:rPr>
          <w:rFonts w:ascii="Arial" w:hAnsi="Arial" w:cs="Arial"/>
          <w:sz w:val="24"/>
          <w:szCs w:val="24"/>
        </w:rPr>
        <w:t>As obrigações decorrentes deste Pregão consubstanciar-se-ão em Contrato cuja minuta consta do</w:t>
      </w:r>
      <w:r w:rsidR="00C57A71">
        <w:rPr>
          <w:rFonts w:ascii="Arial" w:hAnsi="Arial" w:cs="Arial"/>
          <w:sz w:val="24"/>
          <w:szCs w:val="24"/>
        </w:rPr>
        <w:t xml:space="preserve"> </w:t>
      </w:r>
      <w:r w:rsidR="00C57A71" w:rsidRPr="00D459EF">
        <w:rPr>
          <w:rFonts w:ascii="Arial" w:hAnsi="Arial" w:cs="Arial"/>
          <w:b/>
          <w:sz w:val="24"/>
          <w:szCs w:val="24"/>
        </w:rPr>
        <w:t xml:space="preserve">Anexo </w:t>
      </w:r>
      <w:r w:rsidR="00D459EF" w:rsidRPr="00D459EF">
        <w:rPr>
          <w:rFonts w:ascii="Arial" w:hAnsi="Arial" w:cs="Arial"/>
          <w:b/>
          <w:sz w:val="24"/>
          <w:szCs w:val="24"/>
        </w:rPr>
        <w:t>VIII</w:t>
      </w:r>
      <w:r w:rsidR="00C57A71">
        <w:rPr>
          <w:rFonts w:ascii="Arial" w:hAnsi="Arial" w:cs="Arial"/>
          <w:sz w:val="24"/>
          <w:szCs w:val="24"/>
        </w:rPr>
        <w:t>;</w:t>
      </w:r>
    </w:p>
    <w:p w:rsidR="00573E5C" w:rsidRPr="009153CC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</w:t>
      </w:r>
      <w:r w:rsidR="00573E5C" w:rsidRPr="009153CC">
        <w:rPr>
          <w:rFonts w:ascii="Arial" w:hAnsi="Arial" w:cs="Arial"/>
          <w:b/>
          <w:sz w:val="24"/>
          <w:szCs w:val="24"/>
        </w:rPr>
        <w:t>.2.</w:t>
      </w:r>
      <w:r w:rsidR="00573E5C" w:rsidRPr="009153CC">
        <w:rPr>
          <w:rFonts w:ascii="Arial" w:hAnsi="Arial" w:cs="Arial"/>
          <w:sz w:val="24"/>
          <w:szCs w:val="24"/>
        </w:rPr>
        <w:t xml:space="preserve"> Dentro da validade </w:t>
      </w:r>
      <w:r w:rsidR="00D459EF">
        <w:rPr>
          <w:rFonts w:ascii="Arial" w:hAnsi="Arial" w:cs="Arial"/>
          <w:sz w:val="24"/>
          <w:szCs w:val="24"/>
        </w:rPr>
        <w:t>do Contrato</w:t>
      </w:r>
      <w:r w:rsidR="00573E5C" w:rsidRPr="009153CC">
        <w:rPr>
          <w:rFonts w:ascii="Arial" w:hAnsi="Arial" w:cs="Arial"/>
          <w:sz w:val="24"/>
          <w:szCs w:val="24"/>
        </w:rPr>
        <w:t xml:space="preserve">, o fornecedor registrado poderá ser convocado para assinar o Contrato ou aceitar/retirar o </w:t>
      </w:r>
      <w:r w:rsidR="00573E5C" w:rsidRPr="009153CC">
        <w:rPr>
          <w:rFonts w:ascii="Arial" w:hAnsi="Arial" w:cs="Arial"/>
          <w:bCs/>
          <w:iCs/>
          <w:sz w:val="24"/>
          <w:szCs w:val="24"/>
        </w:rPr>
        <w:t>instrumento equivalente (Nota de Empenho/Carta Contrato/Autorização</w:t>
      </w:r>
      <w:r w:rsidR="00913C0B">
        <w:rPr>
          <w:rFonts w:ascii="Arial" w:hAnsi="Arial" w:cs="Arial"/>
          <w:bCs/>
          <w:iCs/>
          <w:sz w:val="24"/>
          <w:szCs w:val="24"/>
        </w:rPr>
        <w:t>, Ordem de Serviço/ Autorização de Fornecimento</w:t>
      </w:r>
      <w:r w:rsidR="00573E5C" w:rsidRPr="009153CC">
        <w:rPr>
          <w:rFonts w:ascii="Arial" w:hAnsi="Arial" w:cs="Arial"/>
          <w:bCs/>
          <w:iCs/>
          <w:sz w:val="24"/>
          <w:szCs w:val="24"/>
        </w:rPr>
        <w:t>). O prazo de v</w:t>
      </w:r>
      <w:r w:rsidR="00573E5C" w:rsidRPr="009153CC">
        <w:rPr>
          <w:rFonts w:ascii="Arial" w:hAnsi="Arial" w:cs="Arial"/>
          <w:bCs/>
          <w:iCs/>
          <w:sz w:val="24"/>
          <w:szCs w:val="24"/>
        </w:rPr>
        <w:t>i</w:t>
      </w:r>
      <w:r w:rsidR="00573E5C" w:rsidRPr="009153CC">
        <w:rPr>
          <w:rFonts w:ascii="Arial" w:hAnsi="Arial" w:cs="Arial"/>
          <w:bCs/>
          <w:iCs/>
          <w:sz w:val="24"/>
          <w:szCs w:val="24"/>
        </w:rPr>
        <w:t>gência da contratação é de 12 (doze) meses contados da sua assinatura, podendo ser</w:t>
      </w:r>
      <w:r w:rsidR="00B5171D" w:rsidRPr="009153CC">
        <w:rPr>
          <w:rFonts w:ascii="Arial" w:hAnsi="Arial" w:cs="Arial"/>
          <w:bCs/>
          <w:iCs/>
          <w:sz w:val="24"/>
          <w:szCs w:val="24"/>
        </w:rPr>
        <w:t xml:space="preserve"> </w:t>
      </w:r>
      <w:r w:rsidR="00573E5C" w:rsidRPr="009153CC">
        <w:rPr>
          <w:rFonts w:ascii="Arial" w:hAnsi="Arial" w:cs="Arial"/>
          <w:bCs/>
          <w:iCs/>
          <w:sz w:val="24"/>
          <w:szCs w:val="24"/>
        </w:rPr>
        <w:t>prorrogável na forma do art. 57, § 1°, da Lei n° 8.666/93;</w:t>
      </w:r>
    </w:p>
    <w:p w:rsidR="00C57A71" w:rsidRPr="009153CC" w:rsidRDefault="004F09A1" w:rsidP="005421E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15</w:t>
      </w:r>
      <w:r w:rsidR="00C57A71" w:rsidRPr="009153CC">
        <w:rPr>
          <w:rFonts w:ascii="Arial" w:hAnsi="Arial" w:cs="Arial"/>
          <w:b/>
          <w:bCs/>
          <w:sz w:val="24"/>
          <w:szCs w:val="24"/>
        </w:rPr>
        <w:t xml:space="preserve">.3. </w:t>
      </w:r>
      <w:r w:rsidR="00C57A71" w:rsidRPr="009153CC">
        <w:rPr>
          <w:rFonts w:ascii="Arial" w:hAnsi="Arial" w:cs="Arial"/>
          <w:sz w:val="24"/>
          <w:szCs w:val="24"/>
        </w:rPr>
        <w:t>O prazo para assinatura do Contrato</w:t>
      </w:r>
      <w:r w:rsidR="00573E5C" w:rsidRPr="009153CC">
        <w:rPr>
          <w:rFonts w:ascii="Arial" w:hAnsi="Arial" w:cs="Arial"/>
          <w:sz w:val="24"/>
          <w:szCs w:val="24"/>
        </w:rPr>
        <w:t xml:space="preserve"> ou aceitar o instrumento equivalente, conforme o caso, sob pena de decair do direito à contratação, sem prejuízo das sanções previstas neste Edital,</w:t>
      </w:r>
      <w:r w:rsidR="00C57A71" w:rsidRPr="009153CC">
        <w:rPr>
          <w:rFonts w:ascii="Arial" w:hAnsi="Arial" w:cs="Arial"/>
          <w:sz w:val="24"/>
          <w:szCs w:val="24"/>
        </w:rPr>
        <w:t xml:space="preserve"> será de </w:t>
      </w:r>
      <w:r w:rsidR="00DA4582" w:rsidRPr="009153CC">
        <w:rPr>
          <w:rFonts w:ascii="Arial" w:hAnsi="Arial" w:cs="Arial"/>
          <w:sz w:val="24"/>
          <w:szCs w:val="24"/>
        </w:rPr>
        <w:t>0</w:t>
      </w:r>
      <w:r w:rsidR="005D7AB0" w:rsidRPr="009153CC">
        <w:rPr>
          <w:rFonts w:ascii="Arial" w:hAnsi="Arial" w:cs="Arial"/>
          <w:sz w:val="24"/>
          <w:szCs w:val="24"/>
        </w:rPr>
        <w:t>5 (cinco) dias</w:t>
      </w:r>
      <w:r w:rsidR="00C57A71" w:rsidRPr="009153CC">
        <w:rPr>
          <w:rFonts w:ascii="Arial" w:hAnsi="Arial" w:cs="Arial"/>
          <w:sz w:val="24"/>
          <w:szCs w:val="24"/>
        </w:rPr>
        <w:t xml:space="preserve"> contados da convocação for</w:t>
      </w:r>
      <w:r w:rsidR="00573E5C" w:rsidRPr="009153CC">
        <w:rPr>
          <w:rFonts w:ascii="Arial" w:hAnsi="Arial" w:cs="Arial"/>
          <w:sz w:val="24"/>
          <w:szCs w:val="24"/>
        </w:rPr>
        <w:t>mal da adjudicatária</w:t>
      </w:r>
      <w:r w:rsidR="00947F3D" w:rsidRPr="009153CC">
        <w:rPr>
          <w:rFonts w:ascii="Arial" w:hAnsi="Arial" w:cs="Arial"/>
          <w:sz w:val="24"/>
          <w:szCs w:val="24"/>
        </w:rPr>
        <w:t>;</w:t>
      </w:r>
    </w:p>
    <w:p w:rsidR="00C57A71" w:rsidRPr="00420504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15.4.</w:t>
      </w:r>
      <w:r w:rsidR="00C57A71" w:rsidRPr="009153CC">
        <w:rPr>
          <w:rFonts w:ascii="Arial" w:hAnsi="Arial" w:cs="Arial"/>
          <w:b/>
          <w:bCs/>
          <w:sz w:val="24"/>
          <w:szCs w:val="24"/>
        </w:rPr>
        <w:t xml:space="preserve"> </w:t>
      </w:r>
      <w:r w:rsidR="00C57A71" w:rsidRPr="009153CC">
        <w:rPr>
          <w:rFonts w:ascii="Arial" w:hAnsi="Arial" w:cs="Arial"/>
          <w:sz w:val="24"/>
          <w:szCs w:val="24"/>
        </w:rPr>
        <w:t>O Contrato</w:t>
      </w:r>
      <w:r w:rsidR="009A407D" w:rsidRPr="009153CC">
        <w:rPr>
          <w:rFonts w:ascii="Arial" w:hAnsi="Arial" w:cs="Arial"/>
          <w:sz w:val="24"/>
          <w:szCs w:val="24"/>
        </w:rPr>
        <w:t xml:space="preserve"> ou instrumento equivalente</w:t>
      </w:r>
      <w:r w:rsidR="00C57A71" w:rsidRPr="009153CC">
        <w:rPr>
          <w:rFonts w:ascii="Arial" w:hAnsi="Arial" w:cs="Arial"/>
          <w:sz w:val="24"/>
          <w:szCs w:val="24"/>
        </w:rPr>
        <w:t xml:space="preserve"> deverá ser assinado pelo representante legal da adjudicatária, mediante apresentação do contrato social ou documento que comprove os poderes para tal investidura e cédula de identidade do representante, caso esses d</w:t>
      </w:r>
      <w:r w:rsidR="00C57A71" w:rsidRPr="009153CC">
        <w:rPr>
          <w:rFonts w:ascii="Arial" w:hAnsi="Arial" w:cs="Arial"/>
          <w:sz w:val="24"/>
          <w:szCs w:val="24"/>
        </w:rPr>
        <w:t>o</w:t>
      </w:r>
      <w:r w:rsidR="00C57A71" w:rsidRPr="009153CC">
        <w:rPr>
          <w:rFonts w:ascii="Arial" w:hAnsi="Arial" w:cs="Arial"/>
          <w:sz w:val="24"/>
          <w:szCs w:val="24"/>
        </w:rPr>
        <w:t>cumentos não constem dos autos do process</w:t>
      </w:r>
      <w:r w:rsidR="00C57A71" w:rsidRPr="00420504">
        <w:rPr>
          <w:rFonts w:ascii="Arial" w:hAnsi="Arial" w:cs="Arial"/>
          <w:sz w:val="24"/>
          <w:szCs w:val="24"/>
        </w:rPr>
        <w:t>o licitatório, e uma vez atendidas</w:t>
      </w:r>
      <w:r w:rsidR="00C57A71">
        <w:rPr>
          <w:rFonts w:ascii="Arial" w:hAnsi="Arial" w:cs="Arial"/>
          <w:sz w:val="24"/>
          <w:szCs w:val="24"/>
        </w:rPr>
        <w:t xml:space="preserve"> </w:t>
      </w:r>
      <w:r w:rsidR="00C57A71" w:rsidRPr="00420504">
        <w:rPr>
          <w:rFonts w:ascii="Arial" w:hAnsi="Arial" w:cs="Arial"/>
          <w:sz w:val="24"/>
          <w:szCs w:val="24"/>
        </w:rPr>
        <w:t>as exigê</w:t>
      </w:r>
      <w:r w:rsidR="00C57A71" w:rsidRPr="00420504">
        <w:rPr>
          <w:rFonts w:ascii="Arial" w:hAnsi="Arial" w:cs="Arial"/>
          <w:sz w:val="24"/>
          <w:szCs w:val="24"/>
        </w:rPr>
        <w:t>n</w:t>
      </w:r>
      <w:r w:rsidR="00947F3D">
        <w:rPr>
          <w:rFonts w:ascii="Arial" w:hAnsi="Arial" w:cs="Arial"/>
          <w:sz w:val="24"/>
          <w:szCs w:val="24"/>
        </w:rPr>
        <w:t>cias do subitem anterior;</w:t>
      </w:r>
    </w:p>
    <w:p w:rsidR="009A407D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15</w:t>
      </w:r>
      <w:r w:rsidR="00C57A71" w:rsidRPr="00420504">
        <w:rPr>
          <w:rFonts w:ascii="Arial" w:hAnsi="Arial" w:cs="Arial"/>
          <w:b/>
          <w:bCs/>
          <w:sz w:val="24"/>
          <w:szCs w:val="24"/>
        </w:rPr>
        <w:t xml:space="preserve">.5. </w:t>
      </w:r>
      <w:r w:rsidR="00C57A71">
        <w:rPr>
          <w:rFonts w:ascii="Arial" w:hAnsi="Arial" w:cs="Arial"/>
          <w:b/>
          <w:bCs/>
          <w:sz w:val="24"/>
          <w:szCs w:val="24"/>
        </w:rPr>
        <w:t xml:space="preserve"> </w:t>
      </w:r>
      <w:r w:rsidR="00C57A71" w:rsidRPr="00420504">
        <w:rPr>
          <w:rFonts w:ascii="Arial" w:hAnsi="Arial" w:cs="Arial"/>
          <w:sz w:val="24"/>
          <w:szCs w:val="24"/>
        </w:rPr>
        <w:t>A critério da administração, o prazo para assinatura do Contrato poderá ser prorr</w:t>
      </w:r>
      <w:r w:rsidR="00C57A71" w:rsidRPr="00420504">
        <w:rPr>
          <w:rFonts w:ascii="Arial" w:hAnsi="Arial" w:cs="Arial"/>
          <w:sz w:val="24"/>
          <w:szCs w:val="24"/>
        </w:rPr>
        <w:t>o</w:t>
      </w:r>
      <w:r w:rsidR="00C57A71" w:rsidRPr="00420504">
        <w:rPr>
          <w:rFonts w:ascii="Arial" w:hAnsi="Arial" w:cs="Arial"/>
          <w:sz w:val="24"/>
          <w:szCs w:val="24"/>
        </w:rPr>
        <w:t>gado, desde que</w:t>
      </w:r>
      <w:r w:rsidR="00C57A71">
        <w:rPr>
          <w:rFonts w:ascii="Arial" w:hAnsi="Arial" w:cs="Arial"/>
          <w:sz w:val="24"/>
          <w:szCs w:val="24"/>
        </w:rPr>
        <w:t xml:space="preserve"> </w:t>
      </w:r>
      <w:r w:rsidR="00C57A71" w:rsidRPr="00420504">
        <w:rPr>
          <w:rFonts w:ascii="Arial" w:hAnsi="Arial" w:cs="Arial"/>
          <w:sz w:val="24"/>
          <w:szCs w:val="24"/>
        </w:rPr>
        <w:t>ocorra motivo justificado, mediante solicitação formal da adjudicatária e aceito por est</w:t>
      </w:r>
      <w:r w:rsidR="00C57A71">
        <w:rPr>
          <w:rFonts w:ascii="Arial" w:hAnsi="Arial" w:cs="Arial"/>
          <w:sz w:val="24"/>
          <w:szCs w:val="24"/>
        </w:rPr>
        <w:t>a</w:t>
      </w:r>
      <w:r w:rsidR="00C57A71" w:rsidRPr="00420504">
        <w:rPr>
          <w:rFonts w:ascii="Arial" w:hAnsi="Arial" w:cs="Arial"/>
          <w:sz w:val="24"/>
          <w:szCs w:val="24"/>
        </w:rPr>
        <w:t xml:space="preserve"> </w:t>
      </w:r>
      <w:r w:rsidR="00C57A71">
        <w:rPr>
          <w:rFonts w:ascii="Arial" w:hAnsi="Arial" w:cs="Arial"/>
          <w:sz w:val="24"/>
          <w:szCs w:val="24"/>
        </w:rPr>
        <w:t>Prefeitura</w:t>
      </w:r>
      <w:r w:rsidR="00947F3D">
        <w:rPr>
          <w:rFonts w:ascii="Arial" w:hAnsi="Arial" w:cs="Arial"/>
          <w:sz w:val="24"/>
          <w:szCs w:val="24"/>
        </w:rPr>
        <w:t>;</w:t>
      </w:r>
    </w:p>
    <w:p w:rsidR="009A407D" w:rsidRPr="009153CC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15</w:t>
      </w:r>
      <w:r w:rsidR="009A407D" w:rsidRPr="009153CC">
        <w:rPr>
          <w:rFonts w:ascii="Arial" w:hAnsi="Arial" w:cs="Arial"/>
          <w:b/>
          <w:sz w:val="24"/>
          <w:szCs w:val="24"/>
        </w:rPr>
        <w:t>.6.</w:t>
      </w:r>
      <w:r w:rsidR="009A407D" w:rsidRPr="009153CC">
        <w:rPr>
          <w:rFonts w:ascii="Arial" w:hAnsi="Arial" w:cs="Arial"/>
          <w:sz w:val="24"/>
          <w:szCs w:val="24"/>
        </w:rPr>
        <w:t xml:space="preserve"> Se o adjudicatário, no ato da assinatura do Contrato ou aceite do instrumento equ</w:t>
      </w:r>
      <w:r w:rsidR="009A407D" w:rsidRPr="009153CC">
        <w:rPr>
          <w:rFonts w:ascii="Arial" w:hAnsi="Arial" w:cs="Arial"/>
          <w:sz w:val="24"/>
          <w:szCs w:val="24"/>
        </w:rPr>
        <w:t>i</w:t>
      </w:r>
      <w:r w:rsidR="009A407D" w:rsidRPr="009153CC">
        <w:rPr>
          <w:rFonts w:ascii="Arial" w:hAnsi="Arial" w:cs="Arial"/>
          <w:sz w:val="24"/>
          <w:szCs w:val="24"/>
        </w:rPr>
        <w:t>valente, não comprovar que mantém as mesmas condições de habilitação, ou quando, injustificadamente, recusar-se à assinatura ou aceite, poderá ser convocado outro licita</w:t>
      </w:r>
      <w:r w:rsidR="009A407D" w:rsidRPr="009153CC">
        <w:rPr>
          <w:rFonts w:ascii="Arial" w:hAnsi="Arial" w:cs="Arial"/>
          <w:sz w:val="24"/>
          <w:szCs w:val="24"/>
        </w:rPr>
        <w:t>n</w:t>
      </w:r>
      <w:r w:rsidR="009A407D" w:rsidRPr="009153CC">
        <w:rPr>
          <w:rFonts w:ascii="Arial" w:hAnsi="Arial" w:cs="Arial"/>
          <w:sz w:val="24"/>
          <w:szCs w:val="24"/>
        </w:rPr>
        <w:t>te, desde que respeitada a ordem de classificação, para, após a verificação da aceitabil</w:t>
      </w:r>
      <w:r w:rsidR="009A407D" w:rsidRPr="009153CC">
        <w:rPr>
          <w:rFonts w:ascii="Arial" w:hAnsi="Arial" w:cs="Arial"/>
          <w:sz w:val="24"/>
          <w:szCs w:val="24"/>
        </w:rPr>
        <w:t>i</w:t>
      </w:r>
      <w:r w:rsidR="009A407D" w:rsidRPr="009153CC">
        <w:rPr>
          <w:rFonts w:ascii="Arial" w:hAnsi="Arial" w:cs="Arial"/>
          <w:sz w:val="24"/>
          <w:szCs w:val="24"/>
        </w:rPr>
        <w:t>dade da proposta, negociação e comprovados os requisitos de habilitação, celebrar a co</w:t>
      </w:r>
      <w:r w:rsidR="009A407D" w:rsidRPr="009153CC">
        <w:rPr>
          <w:rFonts w:ascii="Arial" w:hAnsi="Arial" w:cs="Arial"/>
          <w:sz w:val="24"/>
          <w:szCs w:val="24"/>
        </w:rPr>
        <w:t>n</w:t>
      </w:r>
      <w:r w:rsidR="009A407D" w:rsidRPr="009153CC">
        <w:rPr>
          <w:rFonts w:ascii="Arial" w:hAnsi="Arial" w:cs="Arial"/>
          <w:sz w:val="24"/>
          <w:szCs w:val="24"/>
        </w:rPr>
        <w:t>tratação, sem prejuízo das sanções previstas neste Edital e das demais cominações l</w:t>
      </w:r>
      <w:r w:rsidR="009A407D" w:rsidRPr="009153CC">
        <w:rPr>
          <w:rFonts w:ascii="Arial" w:hAnsi="Arial" w:cs="Arial"/>
          <w:sz w:val="24"/>
          <w:szCs w:val="24"/>
        </w:rPr>
        <w:t>e</w:t>
      </w:r>
      <w:r w:rsidR="009A407D" w:rsidRPr="009153CC">
        <w:rPr>
          <w:rFonts w:ascii="Arial" w:hAnsi="Arial" w:cs="Arial"/>
          <w:sz w:val="24"/>
          <w:szCs w:val="24"/>
        </w:rPr>
        <w:t>gais;</w:t>
      </w:r>
    </w:p>
    <w:p w:rsidR="00C57A71" w:rsidRPr="009A407D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15</w:t>
      </w:r>
      <w:r w:rsidR="00C57A71" w:rsidRPr="009A407D">
        <w:rPr>
          <w:rFonts w:ascii="Arial" w:hAnsi="Arial" w:cs="Arial"/>
          <w:b/>
          <w:bCs/>
          <w:sz w:val="24"/>
          <w:szCs w:val="24"/>
        </w:rPr>
        <w:t>.</w:t>
      </w:r>
      <w:r w:rsidR="009A407D" w:rsidRPr="009A407D">
        <w:rPr>
          <w:rFonts w:ascii="Arial" w:hAnsi="Arial" w:cs="Arial"/>
          <w:b/>
          <w:bCs/>
          <w:sz w:val="24"/>
          <w:szCs w:val="24"/>
        </w:rPr>
        <w:t>7</w:t>
      </w:r>
      <w:r w:rsidR="00C57A71" w:rsidRPr="009A407D">
        <w:rPr>
          <w:rFonts w:ascii="Arial" w:hAnsi="Arial" w:cs="Arial"/>
          <w:b/>
          <w:bCs/>
          <w:sz w:val="24"/>
          <w:szCs w:val="24"/>
        </w:rPr>
        <w:t xml:space="preserve">. </w:t>
      </w:r>
      <w:r w:rsidR="00C57A71" w:rsidRPr="009A407D">
        <w:rPr>
          <w:rFonts w:ascii="Arial" w:hAnsi="Arial" w:cs="Arial"/>
          <w:sz w:val="24"/>
          <w:szCs w:val="24"/>
        </w:rPr>
        <w:t>Constituem motivos para o cancelamento do Contrato as situações referidas nos artigos 77 e 78 da Lei Federal nº 8.666/93 e suas alterações.</w:t>
      </w:r>
    </w:p>
    <w:p w:rsidR="000060DD" w:rsidRDefault="000060DD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E2F19" w:rsidRPr="008D432E" w:rsidRDefault="004F09A1" w:rsidP="005421E8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16</w:t>
      </w:r>
      <w:r w:rsidR="00032E23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A2DA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E2F19" w:rsidRPr="008D432E">
        <w:rPr>
          <w:rFonts w:ascii="Arial" w:hAnsi="Arial" w:cs="Arial"/>
          <w:b/>
          <w:bCs/>
          <w:color w:val="000000"/>
          <w:sz w:val="24"/>
          <w:szCs w:val="24"/>
        </w:rPr>
        <w:t xml:space="preserve">OBRIGAÇÕES </w:t>
      </w:r>
      <w:r w:rsidR="007E2F19">
        <w:rPr>
          <w:rFonts w:ascii="Arial" w:hAnsi="Arial" w:cs="Arial"/>
          <w:b/>
          <w:bCs/>
          <w:color w:val="000000"/>
          <w:sz w:val="24"/>
          <w:szCs w:val="24"/>
        </w:rPr>
        <w:t xml:space="preserve">DA </w:t>
      </w:r>
      <w:r w:rsidR="00E152C3">
        <w:rPr>
          <w:rFonts w:ascii="Arial" w:hAnsi="Arial" w:cs="Arial"/>
          <w:b/>
          <w:bCs/>
          <w:color w:val="000000"/>
          <w:sz w:val="24"/>
          <w:szCs w:val="24"/>
        </w:rPr>
        <w:t>CONTRATANTE</w:t>
      </w:r>
    </w:p>
    <w:p w:rsidR="006C11EF" w:rsidRPr="009B1F52" w:rsidRDefault="004F09A1" w:rsidP="005421E8">
      <w:pPr>
        <w:pStyle w:val="Corpodetexto"/>
        <w:widowControl w:val="0"/>
        <w:spacing w:after="120" w:line="360" w:lineRule="auto"/>
      </w:pPr>
      <w:r>
        <w:rPr>
          <w:b/>
        </w:rPr>
        <w:t>16</w:t>
      </w:r>
      <w:r w:rsidR="006C11EF" w:rsidRPr="009B1F52">
        <w:rPr>
          <w:b/>
        </w:rPr>
        <w:t>.1.</w:t>
      </w:r>
      <w:r w:rsidR="006C11EF" w:rsidRPr="009B1F52">
        <w:t xml:space="preserve"> Uma vez firmada a contratação, a PREFEITURA se obriga a:</w:t>
      </w:r>
    </w:p>
    <w:p w:rsidR="00183D4C" w:rsidRPr="000750C7" w:rsidRDefault="006C11EF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9B1F52">
        <w:rPr>
          <w:rFonts w:ascii="Arial" w:hAnsi="Arial"/>
          <w:b/>
          <w:sz w:val="24"/>
        </w:rPr>
        <w:t>a)</w:t>
      </w:r>
      <w:r w:rsidRPr="009B1F52">
        <w:rPr>
          <w:rFonts w:ascii="Arial" w:hAnsi="Arial"/>
          <w:sz w:val="24"/>
        </w:rPr>
        <w:t xml:space="preserve"> </w:t>
      </w:r>
      <w:r w:rsidR="00183D4C" w:rsidRPr="000750C7">
        <w:rPr>
          <w:rFonts w:ascii="Arial" w:hAnsi="Arial"/>
          <w:sz w:val="24"/>
        </w:rPr>
        <w:t>Convocar a licitante vencedora, em conformidade com o art. 64 da Lei n.º 8.666/93, para retirar a autorização de fornecimento e/ou ordem de serviço, no prazo de 02 (dois) dias úteis, a contar da notificação;</w:t>
      </w:r>
    </w:p>
    <w:p w:rsidR="006C11EF" w:rsidRPr="009B1F52" w:rsidRDefault="006C11EF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0750C7">
        <w:rPr>
          <w:rFonts w:ascii="Arial" w:hAnsi="Arial"/>
          <w:b/>
          <w:sz w:val="24"/>
        </w:rPr>
        <w:t>b)</w:t>
      </w:r>
      <w:r w:rsidRPr="000750C7">
        <w:rPr>
          <w:rFonts w:ascii="Arial" w:hAnsi="Arial"/>
          <w:sz w:val="24"/>
        </w:rPr>
        <w:t xml:space="preserve"> Fornecer ao profissional</w:t>
      </w:r>
      <w:r w:rsidRPr="009B1F52">
        <w:rPr>
          <w:rFonts w:ascii="Arial" w:hAnsi="Arial"/>
          <w:sz w:val="24"/>
        </w:rPr>
        <w:t xml:space="preserve"> a ser contratado todas as informações e esclarecimentos que venham a ser solicitados relativamente ao objeto deste Edital;</w:t>
      </w:r>
    </w:p>
    <w:p w:rsidR="006C11EF" w:rsidRPr="009B1F52" w:rsidRDefault="006C11EF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9B1F52">
        <w:rPr>
          <w:rFonts w:ascii="Arial" w:hAnsi="Arial"/>
          <w:b/>
          <w:sz w:val="24"/>
        </w:rPr>
        <w:t>c)</w:t>
      </w:r>
      <w:r w:rsidRPr="009B1F52">
        <w:rPr>
          <w:rFonts w:ascii="Arial" w:hAnsi="Arial"/>
          <w:sz w:val="24"/>
        </w:rPr>
        <w:t xml:space="preserve"> Efetuar o pagamento ao profissional nas condições de preço e prazo estabelecidos neste Edital;</w:t>
      </w:r>
    </w:p>
    <w:p w:rsidR="006C11EF" w:rsidRPr="009B1F52" w:rsidRDefault="006C11EF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9B1F52">
        <w:rPr>
          <w:rFonts w:ascii="Arial" w:hAnsi="Arial"/>
          <w:b/>
          <w:sz w:val="24"/>
        </w:rPr>
        <w:t>d)</w:t>
      </w:r>
      <w:r w:rsidRPr="009B1F52">
        <w:rPr>
          <w:rFonts w:ascii="Arial" w:hAnsi="Arial"/>
          <w:sz w:val="24"/>
        </w:rPr>
        <w:t xml:space="preserve"> Notificar por escrito, ao profissional a ser contratado, toda e qualquer irregularidade constatada na entrega dos produtos;</w:t>
      </w:r>
    </w:p>
    <w:p w:rsidR="006C11EF" w:rsidRPr="009B1F52" w:rsidRDefault="006C11EF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9B1F52">
        <w:rPr>
          <w:rFonts w:ascii="Arial" w:hAnsi="Arial"/>
          <w:b/>
          <w:sz w:val="24"/>
        </w:rPr>
        <w:t>e)</w:t>
      </w:r>
      <w:r w:rsidRPr="009B1F52">
        <w:rPr>
          <w:rFonts w:ascii="Arial" w:hAnsi="Arial"/>
          <w:sz w:val="24"/>
        </w:rPr>
        <w:t xml:space="preserve"> Zelar para que sejam cumpridas as obrigações assumidas pela (s) licitante (s) venc</w:t>
      </w:r>
      <w:r w:rsidRPr="009B1F52">
        <w:rPr>
          <w:rFonts w:ascii="Arial" w:hAnsi="Arial"/>
          <w:sz w:val="24"/>
        </w:rPr>
        <w:t>e</w:t>
      </w:r>
      <w:r w:rsidRPr="009B1F52">
        <w:rPr>
          <w:rFonts w:ascii="Arial" w:hAnsi="Arial"/>
          <w:sz w:val="24"/>
        </w:rPr>
        <w:t>dora(s), bem como sejam mantidas todas as condições de habilitação e qualificação ex</w:t>
      </w:r>
      <w:r w:rsidRPr="009B1F52">
        <w:rPr>
          <w:rFonts w:ascii="Arial" w:hAnsi="Arial"/>
          <w:sz w:val="24"/>
        </w:rPr>
        <w:t>i</w:t>
      </w:r>
      <w:r w:rsidRPr="009B1F52">
        <w:rPr>
          <w:rFonts w:ascii="Arial" w:hAnsi="Arial"/>
          <w:sz w:val="24"/>
        </w:rPr>
        <w:t>gidas na licitação</w:t>
      </w:r>
      <w:r w:rsidR="00947F3D">
        <w:rPr>
          <w:rFonts w:ascii="Arial" w:hAnsi="Arial"/>
          <w:sz w:val="24"/>
        </w:rPr>
        <w:t>,</w:t>
      </w:r>
      <w:r w:rsidRPr="009B1F52">
        <w:rPr>
          <w:rFonts w:ascii="Arial" w:hAnsi="Arial"/>
          <w:sz w:val="24"/>
        </w:rPr>
        <w:t xml:space="preserve"> e</w:t>
      </w:r>
      <w:r w:rsidR="00947F3D">
        <w:rPr>
          <w:rFonts w:ascii="Arial" w:hAnsi="Arial"/>
          <w:sz w:val="24"/>
        </w:rPr>
        <w:t>;</w:t>
      </w:r>
    </w:p>
    <w:p w:rsidR="006C11EF" w:rsidRPr="009B1F52" w:rsidRDefault="006C11EF" w:rsidP="005421E8">
      <w:pPr>
        <w:pStyle w:val="Recuodecorpodetexto"/>
        <w:widowControl w:val="0"/>
        <w:spacing w:before="0" w:after="120" w:line="360" w:lineRule="auto"/>
        <w:ind w:left="0" w:firstLine="0"/>
      </w:pPr>
      <w:r w:rsidRPr="009B1F52">
        <w:rPr>
          <w:b/>
        </w:rPr>
        <w:t>f)</w:t>
      </w:r>
      <w:r w:rsidRPr="009B1F52">
        <w:t xml:space="preserve"> Comunicar, no ato da liquidação da despesa, aos órgãos incumbidos da arrecadação e fiscalização da União, Estados ou Municípios, as características e os valores pagos, s</w:t>
      </w:r>
      <w:r w:rsidRPr="009B1F52">
        <w:t>e</w:t>
      </w:r>
      <w:r w:rsidRPr="009B1F52">
        <w:t>gundo o disposto no art. 63 da Lei n.º 4.320, de 17 de março de 1964.</w:t>
      </w:r>
    </w:p>
    <w:p w:rsidR="007E2F19" w:rsidRDefault="007E2F19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E2F19" w:rsidRPr="008D432E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 w:rsidR="004C466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50C0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E2F19" w:rsidRPr="008D432E">
        <w:rPr>
          <w:rFonts w:ascii="Arial" w:hAnsi="Arial" w:cs="Arial"/>
          <w:b/>
          <w:bCs/>
          <w:color w:val="000000"/>
          <w:sz w:val="24"/>
          <w:szCs w:val="24"/>
        </w:rPr>
        <w:t>OBRIGAÇÕES DA VENCEDORA DO CERTAME LICITATÓRIO</w:t>
      </w:r>
    </w:p>
    <w:p w:rsidR="00183D4C" w:rsidRPr="000750C7" w:rsidRDefault="004F09A1" w:rsidP="005421E8">
      <w:pPr>
        <w:pStyle w:val="Corpodetexto"/>
        <w:widowControl w:val="0"/>
        <w:spacing w:after="120" w:line="360" w:lineRule="auto"/>
      </w:pPr>
      <w:r>
        <w:rPr>
          <w:rFonts w:cs="Arial"/>
          <w:b/>
          <w:bCs/>
          <w:szCs w:val="24"/>
        </w:rPr>
        <w:lastRenderedPageBreak/>
        <w:t>17</w:t>
      </w:r>
      <w:r w:rsidR="00183D4C" w:rsidRPr="000750C7">
        <w:rPr>
          <w:rFonts w:cs="Arial"/>
          <w:b/>
          <w:bCs/>
          <w:szCs w:val="24"/>
        </w:rPr>
        <w:t>.1.</w:t>
      </w:r>
      <w:r w:rsidR="00183D4C" w:rsidRPr="000750C7">
        <w:rPr>
          <w:rFonts w:cs="Arial"/>
          <w:bCs/>
          <w:szCs w:val="24"/>
        </w:rPr>
        <w:t xml:space="preserve"> </w:t>
      </w:r>
      <w:r w:rsidR="00183D4C" w:rsidRPr="000750C7">
        <w:t>Uma vez notificada de que a PREFEITURA efetivará a aquisição, a licitante venc</w:t>
      </w:r>
      <w:r w:rsidR="00183D4C" w:rsidRPr="000750C7">
        <w:t>e</w:t>
      </w:r>
      <w:r w:rsidR="00183D4C" w:rsidRPr="000750C7">
        <w:t>dora deverá comparecer em 02 (dois) dias úteis seguintes à notificação, para retirar a a</w:t>
      </w:r>
      <w:r w:rsidR="00183D4C" w:rsidRPr="000750C7">
        <w:t>u</w:t>
      </w:r>
      <w:r w:rsidR="00183D4C" w:rsidRPr="000750C7">
        <w:t>torização de fornecimento e/ou ordem de serviço, sob pena de decair do direito à contr</w:t>
      </w:r>
      <w:r w:rsidR="00183D4C" w:rsidRPr="000750C7">
        <w:t>a</w:t>
      </w:r>
      <w:r w:rsidR="00183D4C" w:rsidRPr="000750C7">
        <w:t>tação, sem prejuízo das sanções previstas no Capítulo XVI deste Edital.  Recebida a aut</w:t>
      </w:r>
      <w:r w:rsidR="00183D4C" w:rsidRPr="000750C7">
        <w:t>o</w:t>
      </w:r>
      <w:r w:rsidR="00183D4C" w:rsidRPr="000750C7">
        <w:t>rização de fornecimento e/ou ordem de serviço, a empresa vencedora do certame obriga-se a:</w:t>
      </w:r>
    </w:p>
    <w:p w:rsidR="00183D4C" w:rsidRDefault="00CD3A58" w:rsidP="005421E8">
      <w:pPr>
        <w:widowControl w:val="0"/>
        <w:numPr>
          <w:ilvl w:val="0"/>
          <w:numId w:val="11"/>
        </w:numPr>
        <w:tabs>
          <w:tab w:val="clear" w:pos="360"/>
          <w:tab w:val="left" w:pos="284"/>
        </w:tabs>
        <w:spacing w:after="120" w:line="360" w:lineRule="auto"/>
        <w:ind w:lef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</w:t>
      </w:r>
      <w:r w:rsidR="00183D4C">
        <w:rPr>
          <w:rFonts w:ascii="Arial" w:hAnsi="Arial"/>
          <w:sz w:val="24"/>
        </w:rPr>
        <w:t>roceder à entrega dos materiais no local previsto, dentro das condições e preços aju</w:t>
      </w:r>
      <w:r w:rsidR="00183D4C">
        <w:rPr>
          <w:rFonts w:ascii="Arial" w:hAnsi="Arial"/>
          <w:sz w:val="24"/>
        </w:rPr>
        <w:t>s</w:t>
      </w:r>
      <w:r w:rsidR="00183D4C">
        <w:rPr>
          <w:rFonts w:ascii="Arial" w:hAnsi="Arial"/>
          <w:sz w:val="24"/>
        </w:rPr>
        <w:t>tados em sua proposta e nos prazos previstos nesta licitação;</w:t>
      </w:r>
    </w:p>
    <w:p w:rsidR="00183D4C" w:rsidRDefault="00183D4C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913CE4">
        <w:rPr>
          <w:rFonts w:ascii="Arial" w:hAnsi="Arial"/>
          <w:b/>
          <w:sz w:val="24"/>
        </w:rPr>
        <w:t>b)</w:t>
      </w:r>
      <w:r w:rsidR="00CD3A58">
        <w:rPr>
          <w:rFonts w:ascii="Arial" w:hAnsi="Arial"/>
          <w:b/>
          <w:sz w:val="24"/>
        </w:rPr>
        <w:t xml:space="preserve"> </w:t>
      </w:r>
      <w:r w:rsidR="00CD3A58" w:rsidRPr="00CD3A58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>ntregar, juntamente com os materiais, os certificados de garantia, bem como aqueles obtidos junto ao Inmetro, para os produtos que assim o exigirem, e providenciar a troca imediata daqueles em que forem constatados defeitos de fabricação ou que estiverem em desacordo com as especificações constantes deste Edital e anexos;</w:t>
      </w:r>
    </w:p>
    <w:p w:rsidR="00183D4C" w:rsidRDefault="00183D4C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913CE4">
        <w:rPr>
          <w:rFonts w:ascii="Arial" w:hAnsi="Arial"/>
          <w:b/>
          <w:sz w:val="24"/>
        </w:rPr>
        <w:t>c)</w:t>
      </w:r>
      <w:r w:rsidR="00CD3A58">
        <w:rPr>
          <w:rFonts w:ascii="Arial" w:hAnsi="Arial"/>
          <w:sz w:val="24"/>
        </w:rPr>
        <w:t xml:space="preserve"> e</w:t>
      </w:r>
      <w:r>
        <w:rPr>
          <w:rFonts w:ascii="Arial" w:hAnsi="Arial"/>
          <w:sz w:val="24"/>
        </w:rPr>
        <w:t>ncaminhar a Nota Fiscal dos materiais entregues para posterior encaminhamento à Secretaria Municipal da PREFEITURA a fim de efetivação do pagamento devido;</w:t>
      </w:r>
    </w:p>
    <w:p w:rsidR="00183D4C" w:rsidRDefault="00183D4C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913CE4">
        <w:rPr>
          <w:rFonts w:ascii="Arial" w:hAnsi="Arial"/>
          <w:b/>
          <w:sz w:val="24"/>
        </w:rPr>
        <w:t>d)</w:t>
      </w:r>
      <w:r>
        <w:rPr>
          <w:rFonts w:ascii="Arial" w:hAnsi="Arial"/>
          <w:sz w:val="24"/>
        </w:rPr>
        <w:t xml:space="preserve"> Apresentar, junto com a Nota Fiscal, os documentos que comprovem a regularidade com a Seguridade Social (CND), o FGTS (CRF) e quitação de tributos e contribuições municipais;</w:t>
      </w:r>
    </w:p>
    <w:p w:rsidR="00183D4C" w:rsidRDefault="00183D4C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913CE4">
        <w:rPr>
          <w:rFonts w:ascii="Arial" w:hAnsi="Arial"/>
          <w:b/>
          <w:sz w:val="24"/>
        </w:rPr>
        <w:t>e)</w:t>
      </w:r>
      <w:r>
        <w:rPr>
          <w:rFonts w:ascii="Arial" w:hAnsi="Arial"/>
          <w:sz w:val="24"/>
        </w:rPr>
        <w:t xml:space="preserve"> </w:t>
      </w:r>
      <w:r w:rsidR="00CD3A58">
        <w:rPr>
          <w:rFonts w:ascii="Arial" w:hAnsi="Arial"/>
          <w:sz w:val="24"/>
        </w:rPr>
        <w:t>p</w:t>
      </w:r>
      <w:r>
        <w:rPr>
          <w:rFonts w:ascii="Arial" w:hAnsi="Arial"/>
          <w:sz w:val="24"/>
        </w:rPr>
        <w:t>restar esclarecimentos que forem solicitados pela PREFEITURA, cujas reclamações se obriga a atender prontamente;</w:t>
      </w:r>
    </w:p>
    <w:p w:rsidR="00183D4C" w:rsidRDefault="00183D4C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913CE4">
        <w:rPr>
          <w:rFonts w:ascii="Arial" w:hAnsi="Arial"/>
          <w:b/>
          <w:sz w:val="24"/>
        </w:rPr>
        <w:t>f)</w:t>
      </w:r>
      <w:r>
        <w:rPr>
          <w:rFonts w:ascii="Arial" w:hAnsi="Arial"/>
          <w:sz w:val="24"/>
        </w:rPr>
        <w:t xml:space="preserve"> </w:t>
      </w:r>
      <w:r w:rsidR="00CD3A58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ssumir, ainda, a responsabilidade por todas as providências e obrigações estabelec</w:t>
      </w:r>
      <w:r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>das na legislação específica de acidentes de trabalho quando, em ocorrência da espécie, forem vítimas os seus empregados no desempenho dos serviços de entrega ou em con</w:t>
      </w:r>
      <w:r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 xml:space="preserve">xão com eles, ainda que ocorridos </w:t>
      </w:r>
      <w:smartTag w:uri="urn:schemas-microsoft-com:office:smarttags" w:element="PersonName">
        <w:smartTagPr>
          <w:attr w:name="ProductID" w:val="em depend￪ncias da PREFEITURA"/>
        </w:smartTagPr>
        <w:r>
          <w:rPr>
            <w:rFonts w:ascii="Arial" w:hAnsi="Arial"/>
            <w:sz w:val="24"/>
          </w:rPr>
          <w:t>em dependências da PREFEITURA</w:t>
        </w:r>
      </w:smartTag>
      <w:r>
        <w:rPr>
          <w:rFonts w:ascii="Arial" w:hAnsi="Arial"/>
          <w:sz w:val="24"/>
        </w:rPr>
        <w:t>; e;</w:t>
      </w:r>
    </w:p>
    <w:p w:rsidR="00CD3A58" w:rsidRPr="00CD3A58" w:rsidRDefault="00183D4C" w:rsidP="005421E8">
      <w:pPr>
        <w:pStyle w:val="Recuodecorpodetexto"/>
        <w:widowControl w:val="0"/>
        <w:spacing w:before="0" w:after="120" w:line="360" w:lineRule="auto"/>
        <w:ind w:left="0" w:firstLine="0"/>
        <w:rPr>
          <w:rFonts w:cs="Arial"/>
          <w:szCs w:val="24"/>
        </w:rPr>
      </w:pPr>
      <w:r w:rsidRPr="00913CE4">
        <w:rPr>
          <w:b/>
        </w:rPr>
        <w:t>g)</w:t>
      </w:r>
      <w:r w:rsidR="00CD3A58">
        <w:t xml:space="preserve"> n</w:t>
      </w:r>
      <w:r>
        <w:t xml:space="preserve">ão transferir a terceiros, quer total ou parcialmente, o objeto a ser contratado, sem a </w:t>
      </w:r>
      <w:r w:rsidRPr="00CD3A58">
        <w:rPr>
          <w:rFonts w:cs="Arial"/>
          <w:szCs w:val="24"/>
        </w:rPr>
        <w:t>devida anuência da PREFEITURA.</w:t>
      </w:r>
    </w:p>
    <w:p w:rsidR="00CD3A58" w:rsidRPr="009153CC" w:rsidRDefault="00CD3A58" w:rsidP="005421E8">
      <w:pPr>
        <w:pStyle w:val="Recuodecorpodetexto"/>
        <w:widowControl w:val="0"/>
        <w:spacing w:before="0" w:after="120" w:line="360" w:lineRule="auto"/>
        <w:ind w:left="0" w:firstLine="0"/>
        <w:rPr>
          <w:rFonts w:cs="Arial"/>
          <w:szCs w:val="24"/>
        </w:rPr>
      </w:pPr>
      <w:r w:rsidRPr="009153CC">
        <w:rPr>
          <w:rFonts w:cs="Arial"/>
          <w:b/>
          <w:szCs w:val="24"/>
        </w:rPr>
        <w:t>h)</w:t>
      </w:r>
      <w:r w:rsidRPr="009153CC">
        <w:rPr>
          <w:rFonts w:cs="Arial"/>
          <w:szCs w:val="24"/>
        </w:rPr>
        <w:t xml:space="preserve"> responsabilizar-se pelos vícios e danos decorrentes do objeto, de acordo com os art</w:t>
      </w:r>
      <w:r w:rsidRPr="009153CC">
        <w:rPr>
          <w:rFonts w:cs="Arial"/>
          <w:szCs w:val="24"/>
        </w:rPr>
        <w:t>i</w:t>
      </w:r>
      <w:r w:rsidRPr="009153CC">
        <w:rPr>
          <w:rFonts w:cs="Arial"/>
          <w:szCs w:val="24"/>
        </w:rPr>
        <w:t>gos 12, 13 e 17 a 27, do Código de Defesa do Consumidor (Lei nº 8.078, de 1990);</w:t>
      </w:r>
    </w:p>
    <w:p w:rsidR="00CD3A58" w:rsidRPr="009153CC" w:rsidRDefault="00CD3A58" w:rsidP="005421E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153CC">
        <w:rPr>
          <w:rFonts w:ascii="Arial" w:hAnsi="Arial" w:cs="Arial"/>
          <w:b/>
          <w:sz w:val="24"/>
          <w:szCs w:val="24"/>
        </w:rPr>
        <w:t>i)</w:t>
      </w:r>
      <w:r w:rsidRPr="009153CC">
        <w:rPr>
          <w:rFonts w:ascii="Arial" w:hAnsi="Arial" w:cs="Arial"/>
          <w:sz w:val="24"/>
          <w:szCs w:val="24"/>
        </w:rPr>
        <w:t xml:space="preserve"> substituir, reparar ou corrigir, às suas expensas, no prazo fixado neste Termo de Ref</w:t>
      </w:r>
      <w:r w:rsidRPr="009153CC">
        <w:rPr>
          <w:rFonts w:ascii="Arial" w:hAnsi="Arial" w:cs="Arial"/>
          <w:sz w:val="24"/>
          <w:szCs w:val="24"/>
        </w:rPr>
        <w:t>e</w:t>
      </w:r>
      <w:r w:rsidRPr="009153CC">
        <w:rPr>
          <w:rFonts w:ascii="Arial" w:hAnsi="Arial" w:cs="Arial"/>
          <w:sz w:val="24"/>
          <w:szCs w:val="24"/>
        </w:rPr>
        <w:t>rência, o objeto com avarias ou defeitos;</w:t>
      </w:r>
    </w:p>
    <w:p w:rsidR="00CD3A58" w:rsidRPr="009153CC" w:rsidRDefault="00CD3A58" w:rsidP="005421E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153CC">
        <w:rPr>
          <w:rFonts w:ascii="Arial" w:hAnsi="Arial" w:cs="Arial"/>
          <w:b/>
          <w:sz w:val="24"/>
          <w:szCs w:val="24"/>
        </w:rPr>
        <w:lastRenderedPageBreak/>
        <w:t>j)</w:t>
      </w:r>
      <w:r w:rsidRPr="009153CC">
        <w:rPr>
          <w:rFonts w:ascii="Arial" w:hAnsi="Arial" w:cs="Arial"/>
          <w:sz w:val="24"/>
          <w:szCs w:val="24"/>
        </w:rPr>
        <w:t xml:space="preserve"> comunicar à Contratante, no prazo máximo de 24 (vinte e quatro) horas que antecede a data da entrega, os motivos que impossibilitem o cumprimento do prazo previsto, com a devida comprovação;</w:t>
      </w:r>
    </w:p>
    <w:p w:rsidR="00CD3A58" w:rsidRPr="009153CC" w:rsidRDefault="00CD3A58" w:rsidP="005421E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153CC">
        <w:rPr>
          <w:rFonts w:ascii="Arial" w:hAnsi="Arial" w:cs="Arial"/>
          <w:b/>
          <w:sz w:val="24"/>
          <w:szCs w:val="24"/>
        </w:rPr>
        <w:t>k)</w:t>
      </w:r>
      <w:r w:rsidRPr="009153CC">
        <w:rPr>
          <w:rFonts w:ascii="Arial" w:hAnsi="Arial" w:cs="Arial"/>
          <w:sz w:val="24"/>
          <w:szCs w:val="24"/>
        </w:rPr>
        <w:t xml:space="preserve"> manter, durante toda a execução do contrato, em compatibilidade com as obrigações assumidas, todas as condições de habilitação e qualificação exigidas na licitação;</w:t>
      </w:r>
    </w:p>
    <w:p w:rsidR="00CD3A58" w:rsidRPr="003E101A" w:rsidRDefault="00CD3A58" w:rsidP="005421E8">
      <w:pPr>
        <w:pStyle w:val="Recuodecorpodetexto"/>
        <w:widowControl w:val="0"/>
        <w:spacing w:before="0" w:after="120" w:line="360" w:lineRule="auto"/>
        <w:ind w:left="0" w:firstLine="0"/>
        <w:rPr>
          <w:rFonts w:cs="Arial"/>
          <w:color w:val="17365D"/>
          <w:szCs w:val="24"/>
        </w:rPr>
      </w:pPr>
      <w:r w:rsidRPr="009153CC">
        <w:rPr>
          <w:rFonts w:cs="Arial"/>
          <w:b/>
          <w:szCs w:val="24"/>
        </w:rPr>
        <w:t>l)</w:t>
      </w:r>
      <w:r w:rsidRPr="009153CC">
        <w:rPr>
          <w:rFonts w:cs="Arial"/>
          <w:szCs w:val="24"/>
        </w:rPr>
        <w:t xml:space="preserve"> indicar preposto para representá-la durante a execução do contrato.</w:t>
      </w:r>
    </w:p>
    <w:p w:rsidR="007E6ABA" w:rsidRDefault="007E6ABA" w:rsidP="005421E8">
      <w:pPr>
        <w:widowControl w:val="0"/>
        <w:spacing w:after="12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E2F19" w:rsidRPr="00DC535B" w:rsidRDefault="004F09A1" w:rsidP="005421E8">
      <w:pPr>
        <w:pStyle w:val="Ttulo3"/>
        <w:keepNext w:val="0"/>
        <w:widowControl w:val="0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4C466A">
        <w:rPr>
          <w:sz w:val="24"/>
          <w:szCs w:val="24"/>
        </w:rPr>
        <w:t>.</w:t>
      </w:r>
      <w:r w:rsidR="008802DD" w:rsidRPr="00DC535B">
        <w:rPr>
          <w:sz w:val="24"/>
          <w:szCs w:val="24"/>
        </w:rPr>
        <w:t xml:space="preserve"> </w:t>
      </w:r>
      <w:r w:rsidR="007E2F19" w:rsidRPr="00DC535B">
        <w:rPr>
          <w:sz w:val="24"/>
          <w:szCs w:val="24"/>
        </w:rPr>
        <w:t xml:space="preserve">CONVOCAÇÃO, EXECUÇÃO E FISCALIZAÇÃO DO </w:t>
      </w:r>
      <w:r w:rsidR="00DC535B" w:rsidRPr="00DC535B">
        <w:rPr>
          <w:sz w:val="24"/>
          <w:szCs w:val="24"/>
        </w:rPr>
        <w:t>FORNECIMENTO</w:t>
      </w:r>
      <w:r w:rsidR="007F639B" w:rsidRPr="00DC535B">
        <w:rPr>
          <w:sz w:val="24"/>
          <w:szCs w:val="24"/>
        </w:rPr>
        <w:t xml:space="preserve"> DE </w:t>
      </w:r>
      <w:r w:rsidR="00DC535B" w:rsidRPr="00DC535B">
        <w:rPr>
          <w:sz w:val="24"/>
          <w:szCs w:val="24"/>
        </w:rPr>
        <w:t>MAT</w:t>
      </w:r>
      <w:r w:rsidR="00DC535B" w:rsidRPr="00DC535B">
        <w:rPr>
          <w:sz w:val="24"/>
          <w:szCs w:val="24"/>
        </w:rPr>
        <w:t>E</w:t>
      </w:r>
      <w:r w:rsidR="00DC535B" w:rsidRPr="00DC535B">
        <w:rPr>
          <w:sz w:val="24"/>
          <w:szCs w:val="24"/>
        </w:rPr>
        <w:t>RIAIS</w:t>
      </w:r>
    </w:p>
    <w:p w:rsidR="00D459EF" w:rsidRPr="002C36B5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 w:rsidR="00D459EF" w:rsidRPr="002C36B5">
        <w:rPr>
          <w:rFonts w:ascii="Arial" w:hAnsi="Arial" w:cs="Arial"/>
          <w:b/>
          <w:bCs/>
          <w:color w:val="000000"/>
          <w:sz w:val="24"/>
          <w:szCs w:val="24"/>
        </w:rPr>
        <w:t>.1.</w:t>
      </w:r>
      <w:r w:rsidR="00D459EF" w:rsidRPr="002C36B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31192">
        <w:rPr>
          <w:rFonts w:ascii="Arial" w:hAnsi="Arial" w:cs="Arial"/>
          <w:color w:val="000000"/>
          <w:sz w:val="24"/>
          <w:szCs w:val="24"/>
        </w:rPr>
        <w:t>A Licitante Vencedora</w:t>
      </w:r>
      <w:r w:rsidR="00D459EF" w:rsidRPr="002C36B5">
        <w:rPr>
          <w:rFonts w:ascii="Arial" w:hAnsi="Arial" w:cs="Arial"/>
          <w:color w:val="000000"/>
          <w:sz w:val="24"/>
          <w:szCs w:val="24"/>
        </w:rPr>
        <w:t xml:space="preserve"> será convocada </w:t>
      </w:r>
      <w:r w:rsidR="00476EB7" w:rsidRPr="00476EB7">
        <w:rPr>
          <w:rFonts w:ascii="Arial" w:hAnsi="Arial"/>
          <w:sz w:val="24"/>
        </w:rPr>
        <w:t>Secretaria Municipal de Desenvolvimento da Indústria, Comércio, Agricultura e Meio Ambiente</w:t>
      </w:r>
      <w:r w:rsidR="00476EB7" w:rsidRPr="007F59D8">
        <w:rPr>
          <w:rFonts w:ascii="Arial" w:hAnsi="Arial"/>
          <w:b/>
          <w:sz w:val="24"/>
        </w:rPr>
        <w:t xml:space="preserve"> </w:t>
      </w:r>
      <w:r w:rsidR="00D459EF" w:rsidRPr="002C36B5">
        <w:rPr>
          <w:rFonts w:ascii="Arial" w:hAnsi="Arial" w:cs="Arial"/>
          <w:color w:val="000000"/>
          <w:sz w:val="24"/>
          <w:szCs w:val="24"/>
        </w:rPr>
        <w:t>e /ou setor responsável, via email, tel</w:t>
      </w:r>
      <w:r w:rsidR="00D459EF" w:rsidRPr="002C36B5">
        <w:rPr>
          <w:rFonts w:ascii="Arial" w:hAnsi="Arial" w:cs="Arial"/>
          <w:color w:val="000000"/>
          <w:sz w:val="24"/>
          <w:szCs w:val="24"/>
        </w:rPr>
        <w:t>e</w:t>
      </w:r>
      <w:r w:rsidR="00D459EF" w:rsidRPr="002C36B5">
        <w:rPr>
          <w:rFonts w:ascii="Arial" w:hAnsi="Arial" w:cs="Arial"/>
          <w:color w:val="000000"/>
          <w:sz w:val="24"/>
          <w:szCs w:val="24"/>
        </w:rPr>
        <w:t xml:space="preserve">fone, fax ou outro meio de comunicação, para comparecer para assinatura do Instrumento Contratual, retirar a nota de empenho, ordem de serviço, ou instrumento equivalente, no prazo máximo de </w:t>
      </w:r>
      <w:r w:rsidR="00D459EF" w:rsidRPr="002C36B5">
        <w:rPr>
          <w:rFonts w:ascii="Arial" w:hAnsi="Arial" w:cs="Arial"/>
          <w:sz w:val="24"/>
          <w:szCs w:val="24"/>
        </w:rPr>
        <w:t>05 (cinco) dias, contados da convocação formal da adjudicatária;</w:t>
      </w:r>
    </w:p>
    <w:p w:rsidR="00D459EF" w:rsidRPr="002C36B5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 w:rsidR="00D459EF" w:rsidRPr="002C36B5">
        <w:rPr>
          <w:rFonts w:ascii="Arial" w:hAnsi="Arial" w:cs="Arial"/>
          <w:b/>
          <w:bCs/>
          <w:color w:val="000000"/>
          <w:sz w:val="24"/>
          <w:szCs w:val="24"/>
        </w:rPr>
        <w:t>.2.</w:t>
      </w:r>
      <w:r w:rsidR="00D459EF" w:rsidRPr="002C36B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459EF" w:rsidRPr="002C36B5">
        <w:rPr>
          <w:rFonts w:ascii="Arial" w:hAnsi="Arial" w:cs="Arial"/>
          <w:color w:val="000000"/>
          <w:sz w:val="24"/>
          <w:szCs w:val="24"/>
        </w:rPr>
        <w:t>O não comparecimento</w:t>
      </w:r>
      <w:r w:rsidR="00C31192" w:rsidRPr="002C36B5">
        <w:rPr>
          <w:rFonts w:ascii="Arial" w:hAnsi="Arial" w:cs="Arial"/>
          <w:color w:val="000000"/>
          <w:sz w:val="24"/>
          <w:szCs w:val="24"/>
        </w:rPr>
        <w:t xml:space="preserve"> </w:t>
      </w:r>
      <w:r w:rsidR="00C31192">
        <w:rPr>
          <w:rFonts w:ascii="Arial" w:hAnsi="Arial" w:cs="Arial"/>
          <w:color w:val="000000"/>
          <w:sz w:val="24"/>
          <w:szCs w:val="24"/>
        </w:rPr>
        <w:t>da Licitante Vencedora</w:t>
      </w:r>
      <w:r w:rsidR="00D459EF" w:rsidRPr="002C36B5">
        <w:rPr>
          <w:rFonts w:ascii="Arial" w:hAnsi="Arial" w:cs="Arial"/>
          <w:color w:val="000000"/>
          <w:sz w:val="24"/>
          <w:szCs w:val="24"/>
        </w:rPr>
        <w:t xml:space="preserve"> convocado na forma do subitem a</w:t>
      </w:r>
      <w:r w:rsidR="00D459EF" w:rsidRPr="002C36B5">
        <w:rPr>
          <w:rFonts w:ascii="Arial" w:hAnsi="Arial" w:cs="Arial"/>
          <w:color w:val="000000"/>
          <w:sz w:val="24"/>
          <w:szCs w:val="24"/>
        </w:rPr>
        <w:t>n</w:t>
      </w:r>
      <w:r w:rsidR="00D459EF" w:rsidRPr="002C36B5">
        <w:rPr>
          <w:rFonts w:ascii="Arial" w:hAnsi="Arial" w:cs="Arial"/>
          <w:color w:val="000000"/>
          <w:sz w:val="24"/>
          <w:szCs w:val="24"/>
        </w:rPr>
        <w:t>terior o sujeitará às sanções previstas neste Edital;</w:t>
      </w:r>
    </w:p>
    <w:p w:rsidR="00D459EF" w:rsidRPr="002C36B5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18</w:t>
      </w:r>
      <w:r w:rsidR="00D459EF" w:rsidRPr="002C36B5">
        <w:rPr>
          <w:rFonts w:ascii="Arial" w:hAnsi="Arial" w:cs="Arial"/>
          <w:b/>
          <w:bCs/>
          <w:color w:val="000000"/>
          <w:sz w:val="24"/>
          <w:szCs w:val="24"/>
        </w:rPr>
        <w:t>.3.</w:t>
      </w:r>
      <w:r w:rsidR="00D459EF" w:rsidRPr="002C36B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459EF" w:rsidRPr="002C36B5">
        <w:rPr>
          <w:rFonts w:ascii="Arial" w:hAnsi="Arial" w:cs="Arial"/>
          <w:color w:val="000000"/>
          <w:sz w:val="24"/>
          <w:szCs w:val="24"/>
        </w:rPr>
        <w:t xml:space="preserve">O fornecimento deverá ser realizado de acordo com </w:t>
      </w:r>
      <w:r w:rsidR="00D459EF" w:rsidRPr="002C36B5">
        <w:rPr>
          <w:rFonts w:ascii="Arial" w:hAnsi="Arial" w:cs="Arial"/>
          <w:sz w:val="24"/>
          <w:szCs w:val="24"/>
        </w:rPr>
        <w:t>os requisitos deste Edital e seus anexos.</w:t>
      </w:r>
    </w:p>
    <w:p w:rsidR="005F356B" w:rsidRPr="00CE7D0C" w:rsidRDefault="005F356B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E2F19" w:rsidRPr="00DC535B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</w:t>
      </w:r>
      <w:r w:rsidR="004C466A">
        <w:rPr>
          <w:rFonts w:ascii="Arial" w:hAnsi="Arial" w:cs="Arial"/>
          <w:b/>
          <w:bCs/>
          <w:sz w:val="24"/>
          <w:szCs w:val="24"/>
        </w:rPr>
        <w:t>.</w:t>
      </w:r>
      <w:r w:rsidR="005A689F" w:rsidRPr="00DC535B">
        <w:rPr>
          <w:rFonts w:ascii="Arial" w:hAnsi="Arial" w:cs="Arial"/>
          <w:b/>
          <w:bCs/>
          <w:sz w:val="24"/>
          <w:szCs w:val="24"/>
        </w:rPr>
        <w:t xml:space="preserve"> </w:t>
      </w:r>
      <w:r w:rsidR="007E2F19" w:rsidRPr="00DC535B">
        <w:rPr>
          <w:rFonts w:ascii="Arial" w:hAnsi="Arial" w:cs="Arial"/>
          <w:b/>
          <w:bCs/>
          <w:sz w:val="24"/>
          <w:szCs w:val="24"/>
        </w:rPr>
        <w:t>DO PAGAMENTO</w:t>
      </w:r>
    </w:p>
    <w:p w:rsidR="00C31192" w:rsidRPr="002C36B5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</w:t>
      </w:r>
      <w:r w:rsidR="00C31192" w:rsidRPr="002C36B5">
        <w:rPr>
          <w:rFonts w:ascii="Arial" w:hAnsi="Arial" w:cs="Arial"/>
          <w:b/>
          <w:bCs/>
          <w:sz w:val="24"/>
          <w:szCs w:val="24"/>
        </w:rPr>
        <w:t xml:space="preserve">.1. </w:t>
      </w:r>
      <w:r w:rsidR="00C31192" w:rsidRPr="002C36B5">
        <w:rPr>
          <w:rFonts w:ascii="Arial" w:hAnsi="Arial" w:cs="Arial"/>
          <w:sz w:val="24"/>
          <w:szCs w:val="24"/>
        </w:rPr>
        <w:t>O pagamento será efetuado após a efetiva realização dos serviços e/ou entrega dos materiais, mediante apresentação da nota fiscal devidamente atestada pelo Serviço de Material e Patrimônio;</w:t>
      </w:r>
    </w:p>
    <w:p w:rsidR="00C31192" w:rsidRPr="002C36B5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</w:t>
      </w:r>
      <w:r w:rsidR="00C31192" w:rsidRPr="002C36B5">
        <w:rPr>
          <w:rFonts w:ascii="Arial" w:hAnsi="Arial" w:cs="Arial"/>
          <w:b/>
          <w:bCs/>
          <w:sz w:val="24"/>
          <w:szCs w:val="24"/>
        </w:rPr>
        <w:t>.2.</w:t>
      </w:r>
      <w:r w:rsidR="00C31192" w:rsidRPr="002C36B5">
        <w:rPr>
          <w:rFonts w:ascii="Arial" w:hAnsi="Arial" w:cs="Arial"/>
          <w:bCs/>
          <w:sz w:val="24"/>
          <w:szCs w:val="24"/>
        </w:rPr>
        <w:t xml:space="preserve"> </w:t>
      </w:r>
      <w:r w:rsidR="00C31192" w:rsidRPr="002C36B5">
        <w:rPr>
          <w:rFonts w:ascii="Arial" w:hAnsi="Arial" w:cs="Arial"/>
          <w:sz w:val="24"/>
          <w:szCs w:val="24"/>
        </w:rPr>
        <w:t>A Contratada deverá indicar no corpo da Nota Fiscal/fatura, descrição dos itens/ serviços entregues/ realizados, o número e nome do banco, agência e número da conta onde deverá ser feito o pagamento;</w:t>
      </w:r>
    </w:p>
    <w:p w:rsidR="00C31192" w:rsidRPr="002C36B5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19</w:t>
      </w:r>
      <w:r w:rsidR="00C31192" w:rsidRPr="002C36B5">
        <w:rPr>
          <w:rFonts w:ascii="Arial" w:hAnsi="Arial" w:cs="Arial"/>
          <w:b/>
          <w:bCs/>
          <w:color w:val="000000"/>
          <w:sz w:val="24"/>
          <w:szCs w:val="24"/>
        </w:rPr>
        <w:t>.3.</w:t>
      </w:r>
      <w:r w:rsidR="00C31192" w:rsidRPr="002C36B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31192" w:rsidRPr="002C36B5">
        <w:rPr>
          <w:rFonts w:ascii="Arial" w:hAnsi="Arial" w:cs="Arial"/>
          <w:color w:val="000000"/>
          <w:sz w:val="24"/>
          <w:szCs w:val="24"/>
        </w:rPr>
        <w:t>Caso constatado alguma irregularidade nas notas fiscais/faturas, estas serão devo</w:t>
      </w:r>
      <w:r w:rsidR="00C31192" w:rsidRPr="002C36B5">
        <w:rPr>
          <w:rFonts w:ascii="Arial" w:hAnsi="Arial" w:cs="Arial"/>
          <w:color w:val="000000"/>
          <w:sz w:val="24"/>
          <w:szCs w:val="24"/>
        </w:rPr>
        <w:t>l</w:t>
      </w:r>
      <w:r w:rsidR="00C31192" w:rsidRPr="002C36B5">
        <w:rPr>
          <w:rFonts w:ascii="Arial" w:hAnsi="Arial" w:cs="Arial"/>
          <w:color w:val="000000"/>
          <w:sz w:val="24"/>
          <w:szCs w:val="24"/>
        </w:rPr>
        <w:t>vidas ao Detentor da Ata, para as necessárias correções, com as informações que mot</w:t>
      </w:r>
      <w:r w:rsidR="00C31192" w:rsidRPr="002C36B5">
        <w:rPr>
          <w:rFonts w:ascii="Arial" w:hAnsi="Arial" w:cs="Arial"/>
          <w:color w:val="000000"/>
          <w:sz w:val="24"/>
          <w:szCs w:val="24"/>
        </w:rPr>
        <w:t>i</w:t>
      </w:r>
      <w:r w:rsidR="00C31192" w:rsidRPr="002C36B5">
        <w:rPr>
          <w:rFonts w:ascii="Arial" w:hAnsi="Arial" w:cs="Arial"/>
          <w:color w:val="000000"/>
          <w:sz w:val="24"/>
          <w:szCs w:val="24"/>
        </w:rPr>
        <w:t>varam sua rejeição, sendo o pagamento realizado após a reapresentação das notas fi</w:t>
      </w:r>
      <w:r w:rsidR="00C31192" w:rsidRPr="002C36B5">
        <w:rPr>
          <w:rFonts w:ascii="Arial" w:hAnsi="Arial" w:cs="Arial"/>
          <w:color w:val="000000"/>
          <w:sz w:val="24"/>
          <w:szCs w:val="24"/>
        </w:rPr>
        <w:t>s</w:t>
      </w:r>
      <w:r w:rsidR="00C31192" w:rsidRPr="002C36B5">
        <w:rPr>
          <w:rFonts w:ascii="Arial" w:hAnsi="Arial" w:cs="Arial"/>
          <w:color w:val="000000"/>
          <w:sz w:val="24"/>
          <w:szCs w:val="24"/>
        </w:rPr>
        <w:lastRenderedPageBreak/>
        <w:t>cais/faturas;</w:t>
      </w:r>
    </w:p>
    <w:p w:rsidR="00C31192" w:rsidRPr="002C36B5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</w:t>
      </w:r>
      <w:r w:rsidR="00C31192" w:rsidRPr="002C36B5">
        <w:rPr>
          <w:rFonts w:ascii="Arial" w:hAnsi="Arial" w:cs="Arial"/>
          <w:b/>
          <w:sz w:val="24"/>
          <w:szCs w:val="24"/>
        </w:rPr>
        <w:t>4.</w:t>
      </w:r>
      <w:r w:rsidR="00C31192" w:rsidRPr="002C36B5">
        <w:rPr>
          <w:rFonts w:ascii="Arial" w:hAnsi="Arial" w:cs="Arial"/>
          <w:sz w:val="24"/>
          <w:szCs w:val="24"/>
        </w:rPr>
        <w:t xml:space="preserve"> A Contratada deverá apresentar, a(s) nota(s) fiscal (is) /fatura(s), emitida(s) para fins de liquidação e pagamento, acompanhada(s) dos seguintes documentos:</w:t>
      </w:r>
    </w:p>
    <w:p w:rsidR="00C31192" w:rsidRPr="002C36B5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</w:t>
      </w:r>
      <w:r w:rsidR="00C31192" w:rsidRPr="002C36B5">
        <w:rPr>
          <w:rFonts w:ascii="Arial" w:hAnsi="Arial" w:cs="Arial"/>
          <w:b/>
          <w:sz w:val="24"/>
          <w:szCs w:val="24"/>
        </w:rPr>
        <w:t>.4.1.</w:t>
      </w:r>
      <w:r w:rsidR="00C31192" w:rsidRPr="002C36B5">
        <w:rPr>
          <w:rFonts w:ascii="Arial" w:hAnsi="Arial" w:cs="Arial"/>
          <w:sz w:val="24"/>
          <w:szCs w:val="24"/>
        </w:rPr>
        <w:t xml:space="preserve"> Certidão Negativa de Débitos – CND, referente às contribuições previdenciárias e às de terceiros;</w:t>
      </w:r>
    </w:p>
    <w:p w:rsidR="00C31192" w:rsidRPr="002C36B5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</w:t>
      </w:r>
      <w:r w:rsidR="00C31192" w:rsidRPr="002C36B5">
        <w:rPr>
          <w:rFonts w:ascii="Arial" w:hAnsi="Arial" w:cs="Arial"/>
          <w:b/>
          <w:bCs/>
          <w:sz w:val="24"/>
          <w:szCs w:val="24"/>
        </w:rPr>
        <w:t xml:space="preserve">.4..2. </w:t>
      </w:r>
      <w:r w:rsidR="00C31192" w:rsidRPr="002C36B5">
        <w:rPr>
          <w:rFonts w:ascii="Arial" w:hAnsi="Arial" w:cs="Arial"/>
          <w:sz w:val="24"/>
          <w:szCs w:val="24"/>
        </w:rPr>
        <w:t>Certificado de Regularidade de Situação do FGTS – CRF;</w:t>
      </w:r>
    </w:p>
    <w:p w:rsidR="00C31192" w:rsidRPr="002C36B5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</w:t>
      </w:r>
      <w:r w:rsidR="00C31192" w:rsidRPr="002C36B5">
        <w:rPr>
          <w:rFonts w:ascii="Arial" w:hAnsi="Arial" w:cs="Arial"/>
          <w:b/>
          <w:bCs/>
          <w:sz w:val="24"/>
          <w:szCs w:val="24"/>
        </w:rPr>
        <w:t xml:space="preserve">.4.3. </w:t>
      </w:r>
      <w:r w:rsidR="00C31192" w:rsidRPr="002C36B5">
        <w:rPr>
          <w:rFonts w:ascii="Arial" w:hAnsi="Arial" w:cs="Arial"/>
          <w:sz w:val="24"/>
          <w:szCs w:val="24"/>
        </w:rPr>
        <w:t>Certidões Negativas de Débitos junto às Fazendas Federal e Estadual, do domic</w:t>
      </w:r>
      <w:r w:rsidR="00C31192" w:rsidRPr="002C36B5">
        <w:rPr>
          <w:rFonts w:ascii="Arial" w:hAnsi="Arial" w:cs="Arial"/>
          <w:sz w:val="24"/>
          <w:szCs w:val="24"/>
        </w:rPr>
        <w:t>í</w:t>
      </w:r>
      <w:r w:rsidR="00C31192" w:rsidRPr="002C36B5">
        <w:rPr>
          <w:rFonts w:ascii="Arial" w:hAnsi="Arial" w:cs="Arial"/>
          <w:sz w:val="24"/>
          <w:szCs w:val="24"/>
        </w:rPr>
        <w:t>lio sede da licitante vencedora.</w:t>
      </w:r>
    </w:p>
    <w:p w:rsidR="00C31192" w:rsidRPr="002C36B5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19.</w:t>
      </w:r>
      <w:r w:rsidR="00C31192" w:rsidRPr="002C36B5">
        <w:rPr>
          <w:rFonts w:ascii="Arial" w:hAnsi="Arial" w:cs="Arial"/>
          <w:b/>
          <w:bCs/>
          <w:sz w:val="24"/>
          <w:szCs w:val="24"/>
        </w:rPr>
        <w:t xml:space="preserve">4.4. </w:t>
      </w:r>
      <w:r w:rsidR="00C31192" w:rsidRPr="002C36B5">
        <w:rPr>
          <w:rFonts w:ascii="Arial" w:hAnsi="Arial" w:cs="Arial"/>
          <w:sz w:val="24"/>
          <w:szCs w:val="24"/>
        </w:rPr>
        <w:t>Certidões Negativas de Débito Trabalhista – TST.</w:t>
      </w:r>
    </w:p>
    <w:p w:rsidR="00C31192" w:rsidRPr="002C36B5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19.</w:t>
      </w:r>
      <w:r w:rsidR="00C31192" w:rsidRPr="002C36B5">
        <w:rPr>
          <w:rFonts w:ascii="Arial" w:hAnsi="Arial" w:cs="Arial"/>
          <w:b/>
          <w:bCs/>
          <w:sz w:val="24"/>
          <w:szCs w:val="24"/>
        </w:rPr>
        <w:t xml:space="preserve">5. </w:t>
      </w:r>
      <w:r w:rsidR="00C31192" w:rsidRPr="002C36B5">
        <w:rPr>
          <w:rFonts w:ascii="Arial" w:hAnsi="Arial" w:cs="Arial"/>
          <w:sz w:val="24"/>
          <w:szCs w:val="24"/>
        </w:rPr>
        <w:t>O pagamento será efetuado pela Prefeitura no prazo de até 30 (trinta) dias consec</w:t>
      </w:r>
      <w:r w:rsidR="00C31192" w:rsidRPr="002C36B5">
        <w:rPr>
          <w:rFonts w:ascii="Arial" w:hAnsi="Arial" w:cs="Arial"/>
          <w:sz w:val="24"/>
          <w:szCs w:val="24"/>
        </w:rPr>
        <w:t>u</w:t>
      </w:r>
      <w:r w:rsidR="00C31192" w:rsidRPr="002C36B5">
        <w:rPr>
          <w:rFonts w:ascii="Arial" w:hAnsi="Arial" w:cs="Arial"/>
          <w:sz w:val="24"/>
          <w:szCs w:val="24"/>
        </w:rPr>
        <w:t>tivos, contado da data de protocolização da nota fiscal/fatura e dos respectivos docume</w:t>
      </w:r>
      <w:r w:rsidR="00C31192" w:rsidRPr="002C36B5">
        <w:rPr>
          <w:rFonts w:ascii="Arial" w:hAnsi="Arial" w:cs="Arial"/>
          <w:sz w:val="24"/>
          <w:szCs w:val="24"/>
        </w:rPr>
        <w:t>n</w:t>
      </w:r>
      <w:r w:rsidR="00C31192" w:rsidRPr="002C36B5">
        <w:rPr>
          <w:rFonts w:ascii="Arial" w:hAnsi="Arial" w:cs="Arial"/>
          <w:sz w:val="24"/>
          <w:szCs w:val="24"/>
        </w:rPr>
        <w:t xml:space="preserve">tos comprobatórios, conforme indicado no subitem </w:t>
      </w:r>
      <w:r w:rsidR="00D84FA1">
        <w:rPr>
          <w:rFonts w:ascii="Arial" w:hAnsi="Arial" w:cs="Arial"/>
          <w:sz w:val="24"/>
          <w:szCs w:val="24"/>
        </w:rPr>
        <w:t>19</w:t>
      </w:r>
      <w:r w:rsidR="00C31192" w:rsidRPr="002C36B5">
        <w:rPr>
          <w:rFonts w:ascii="Arial" w:hAnsi="Arial" w:cs="Arial"/>
          <w:bCs/>
          <w:sz w:val="24"/>
          <w:szCs w:val="24"/>
        </w:rPr>
        <w:t>.1</w:t>
      </w:r>
      <w:r w:rsidR="00C31192" w:rsidRPr="002C36B5">
        <w:rPr>
          <w:rFonts w:ascii="Arial" w:hAnsi="Arial" w:cs="Arial"/>
          <w:b/>
          <w:bCs/>
          <w:sz w:val="24"/>
          <w:szCs w:val="24"/>
        </w:rPr>
        <w:t>,</w:t>
      </w:r>
      <w:r w:rsidR="00C31192" w:rsidRPr="002C36B5">
        <w:rPr>
          <w:rFonts w:ascii="Arial" w:hAnsi="Arial" w:cs="Arial"/>
          <w:sz w:val="24"/>
          <w:szCs w:val="24"/>
        </w:rPr>
        <w:t xml:space="preserve"> mediante ordem bancária, emit</w:t>
      </w:r>
      <w:r w:rsidR="00C31192" w:rsidRPr="002C36B5">
        <w:rPr>
          <w:rFonts w:ascii="Arial" w:hAnsi="Arial" w:cs="Arial"/>
          <w:sz w:val="24"/>
          <w:szCs w:val="24"/>
        </w:rPr>
        <w:t>i</w:t>
      </w:r>
      <w:r w:rsidR="00C31192" w:rsidRPr="002C36B5">
        <w:rPr>
          <w:rFonts w:ascii="Arial" w:hAnsi="Arial" w:cs="Arial"/>
          <w:sz w:val="24"/>
          <w:szCs w:val="24"/>
        </w:rPr>
        <w:t>da através do Banco do Brasil, creditada em conta corrente da Contratada;</w:t>
      </w:r>
    </w:p>
    <w:p w:rsidR="00C31192" w:rsidRPr="002C36B5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</w:t>
      </w:r>
      <w:r w:rsidR="00C31192" w:rsidRPr="002C36B5">
        <w:rPr>
          <w:rFonts w:ascii="Arial" w:hAnsi="Arial" w:cs="Arial"/>
          <w:b/>
          <w:bCs/>
          <w:sz w:val="24"/>
          <w:szCs w:val="24"/>
        </w:rPr>
        <w:t xml:space="preserve">.6. </w:t>
      </w:r>
      <w:r w:rsidR="00C31192" w:rsidRPr="002C36B5">
        <w:rPr>
          <w:rFonts w:ascii="Arial" w:hAnsi="Arial" w:cs="Arial"/>
          <w:sz w:val="24"/>
          <w:szCs w:val="24"/>
        </w:rPr>
        <w:t xml:space="preserve">Nenhum pagamento será efetuado a Contratada, na pendência de qualquer uma das situações especificadas no item </w:t>
      </w:r>
      <w:r w:rsidR="00D84FA1">
        <w:rPr>
          <w:rFonts w:ascii="Arial" w:hAnsi="Arial" w:cs="Arial"/>
          <w:sz w:val="24"/>
          <w:szCs w:val="24"/>
        </w:rPr>
        <w:t>19</w:t>
      </w:r>
      <w:r w:rsidR="00C31192" w:rsidRPr="002C36B5">
        <w:rPr>
          <w:rFonts w:ascii="Arial" w:hAnsi="Arial" w:cs="Arial"/>
          <w:sz w:val="24"/>
          <w:szCs w:val="24"/>
        </w:rPr>
        <w:t>.4, sem que isso gere direito a alteração de preços ou compensação financeira;</w:t>
      </w:r>
    </w:p>
    <w:p w:rsidR="00C31192" w:rsidRPr="002C36B5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</w:t>
      </w:r>
      <w:r w:rsidR="00C31192" w:rsidRPr="002C36B5">
        <w:rPr>
          <w:rFonts w:ascii="Arial" w:hAnsi="Arial" w:cs="Arial"/>
          <w:b/>
          <w:bCs/>
          <w:sz w:val="24"/>
          <w:szCs w:val="24"/>
        </w:rPr>
        <w:t xml:space="preserve">.6.1. </w:t>
      </w:r>
      <w:r w:rsidR="00C31192" w:rsidRPr="002C36B5">
        <w:rPr>
          <w:rFonts w:ascii="Arial" w:hAnsi="Arial" w:cs="Arial"/>
          <w:sz w:val="24"/>
          <w:szCs w:val="24"/>
        </w:rPr>
        <w:t>Nenhum pagamento isentará a Contratada das suas responsabilidades e obrig</w:t>
      </w:r>
      <w:r w:rsidR="00C31192" w:rsidRPr="002C36B5">
        <w:rPr>
          <w:rFonts w:ascii="Arial" w:hAnsi="Arial" w:cs="Arial"/>
          <w:sz w:val="24"/>
          <w:szCs w:val="24"/>
        </w:rPr>
        <w:t>a</w:t>
      </w:r>
      <w:r w:rsidR="00C31192" w:rsidRPr="002C36B5">
        <w:rPr>
          <w:rFonts w:ascii="Arial" w:hAnsi="Arial" w:cs="Arial"/>
          <w:sz w:val="24"/>
          <w:szCs w:val="24"/>
        </w:rPr>
        <w:t>ções, nem implicará aceitação definitiva serviços realizados;</w:t>
      </w:r>
    </w:p>
    <w:p w:rsidR="00C31192" w:rsidRPr="002C36B5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</w:t>
      </w:r>
      <w:r w:rsidR="00C31192" w:rsidRPr="002C36B5">
        <w:rPr>
          <w:rFonts w:ascii="Arial" w:hAnsi="Arial" w:cs="Arial"/>
          <w:b/>
          <w:bCs/>
          <w:sz w:val="24"/>
          <w:szCs w:val="24"/>
        </w:rPr>
        <w:t xml:space="preserve">.7. </w:t>
      </w:r>
      <w:r w:rsidR="00C31192" w:rsidRPr="002C36B5">
        <w:rPr>
          <w:rFonts w:ascii="Arial" w:hAnsi="Arial" w:cs="Arial"/>
          <w:sz w:val="24"/>
          <w:szCs w:val="24"/>
        </w:rPr>
        <w:t>A Prefeitura não efetuará pagamento de título descontado, ou por meio de cobrança em banco, bem como, os que forem negociados com terceiros por intermédio da oper</w:t>
      </w:r>
      <w:r w:rsidR="00C31192" w:rsidRPr="002C36B5">
        <w:rPr>
          <w:rFonts w:ascii="Arial" w:hAnsi="Arial" w:cs="Arial"/>
          <w:sz w:val="24"/>
          <w:szCs w:val="24"/>
        </w:rPr>
        <w:t>a</w:t>
      </w:r>
      <w:r w:rsidR="00C31192" w:rsidRPr="002C36B5">
        <w:rPr>
          <w:rFonts w:ascii="Arial" w:hAnsi="Arial" w:cs="Arial"/>
          <w:sz w:val="24"/>
          <w:szCs w:val="24"/>
        </w:rPr>
        <w:t>ção de “</w:t>
      </w:r>
      <w:r w:rsidR="00C31192" w:rsidRPr="002C36B5">
        <w:rPr>
          <w:rFonts w:ascii="Arial" w:hAnsi="Arial" w:cs="Arial"/>
          <w:iCs/>
          <w:sz w:val="24"/>
          <w:szCs w:val="24"/>
        </w:rPr>
        <w:t>factoring</w:t>
      </w:r>
      <w:r w:rsidR="00C31192" w:rsidRPr="002C36B5">
        <w:rPr>
          <w:rFonts w:ascii="Arial" w:hAnsi="Arial" w:cs="Arial"/>
          <w:sz w:val="24"/>
          <w:szCs w:val="24"/>
        </w:rPr>
        <w:t>”;</w:t>
      </w:r>
    </w:p>
    <w:p w:rsidR="00C31192" w:rsidRPr="002C36B5" w:rsidRDefault="004F09A1" w:rsidP="005421E8">
      <w:pPr>
        <w:widowControl w:val="0"/>
        <w:autoSpaceDE w:val="0"/>
        <w:autoSpaceDN w:val="0"/>
        <w:adjustRightInd w:val="0"/>
        <w:snapToGri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</w:t>
      </w:r>
      <w:r w:rsidR="00C31192" w:rsidRPr="002C36B5">
        <w:rPr>
          <w:rFonts w:ascii="Arial" w:hAnsi="Arial" w:cs="Arial"/>
          <w:b/>
          <w:sz w:val="24"/>
          <w:szCs w:val="24"/>
        </w:rPr>
        <w:t>.8.</w:t>
      </w:r>
      <w:r w:rsidR="00C31192" w:rsidRPr="002C36B5">
        <w:rPr>
          <w:rFonts w:ascii="Arial" w:hAnsi="Arial" w:cs="Arial"/>
          <w:sz w:val="24"/>
          <w:szCs w:val="24"/>
        </w:rPr>
        <w:t xml:space="preserve"> Quando do pagamento, será efetuada a retenção tributária prevista na legislação aplicável;</w:t>
      </w:r>
    </w:p>
    <w:p w:rsidR="00C31192" w:rsidRPr="002C36B5" w:rsidRDefault="004F09A1" w:rsidP="005421E8">
      <w:pPr>
        <w:widowControl w:val="0"/>
        <w:autoSpaceDE w:val="0"/>
        <w:autoSpaceDN w:val="0"/>
        <w:adjustRightInd w:val="0"/>
        <w:snapToGri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</w:t>
      </w:r>
      <w:r w:rsidR="00C31192" w:rsidRPr="002C36B5">
        <w:rPr>
          <w:rFonts w:ascii="Arial" w:hAnsi="Arial" w:cs="Arial"/>
          <w:b/>
          <w:sz w:val="24"/>
          <w:szCs w:val="24"/>
        </w:rPr>
        <w:t>.9.</w:t>
      </w:r>
      <w:r w:rsidR="00C31192" w:rsidRPr="002C36B5">
        <w:rPr>
          <w:rFonts w:ascii="Arial" w:hAnsi="Arial" w:cs="Arial"/>
          <w:sz w:val="24"/>
          <w:szCs w:val="24"/>
        </w:rPr>
        <w:t xml:space="preserve"> A Contratada regularmente optante pelo Simples Nacional não sofrerá a retenção tributária quanto aos impostos e contribuições abrangidos por aquele regime. No entanto, o pagamento ficará condicionado à apresentação de comprovação, por meio de docume</w:t>
      </w:r>
      <w:r w:rsidR="00C31192" w:rsidRPr="002C36B5">
        <w:rPr>
          <w:rFonts w:ascii="Arial" w:hAnsi="Arial" w:cs="Arial"/>
          <w:sz w:val="24"/>
          <w:szCs w:val="24"/>
        </w:rPr>
        <w:t>n</w:t>
      </w:r>
      <w:r w:rsidR="00C31192" w:rsidRPr="002C36B5">
        <w:rPr>
          <w:rFonts w:ascii="Arial" w:hAnsi="Arial" w:cs="Arial"/>
          <w:sz w:val="24"/>
          <w:szCs w:val="24"/>
        </w:rPr>
        <w:t>to oficial, de que faz jus ao tratamento tributário favorecido previsto na referida Lei Co</w:t>
      </w:r>
      <w:r w:rsidR="00C31192" w:rsidRPr="002C36B5">
        <w:rPr>
          <w:rFonts w:ascii="Arial" w:hAnsi="Arial" w:cs="Arial"/>
          <w:sz w:val="24"/>
          <w:szCs w:val="24"/>
        </w:rPr>
        <w:t>m</w:t>
      </w:r>
      <w:r w:rsidR="00C31192" w:rsidRPr="002C36B5">
        <w:rPr>
          <w:rFonts w:ascii="Arial" w:hAnsi="Arial" w:cs="Arial"/>
          <w:sz w:val="24"/>
          <w:szCs w:val="24"/>
        </w:rPr>
        <w:t>plementar;</w:t>
      </w:r>
    </w:p>
    <w:p w:rsidR="00C31192" w:rsidRPr="002C36B5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</w:t>
      </w:r>
      <w:r w:rsidR="00C31192" w:rsidRPr="002C36B5">
        <w:rPr>
          <w:rFonts w:ascii="Arial" w:hAnsi="Arial" w:cs="Arial"/>
          <w:b/>
          <w:bCs/>
          <w:sz w:val="24"/>
          <w:szCs w:val="24"/>
        </w:rPr>
        <w:t xml:space="preserve">.10. </w:t>
      </w:r>
      <w:r w:rsidR="00C31192" w:rsidRPr="002C36B5">
        <w:rPr>
          <w:rFonts w:ascii="Arial" w:hAnsi="Arial" w:cs="Arial"/>
          <w:sz w:val="24"/>
          <w:szCs w:val="24"/>
        </w:rPr>
        <w:t xml:space="preserve">As despesas bancárias decorrentes de transferência de valores para outras praças </w:t>
      </w:r>
      <w:r w:rsidR="00C31192" w:rsidRPr="002C36B5">
        <w:rPr>
          <w:rFonts w:ascii="Arial" w:hAnsi="Arial" w:cs="Arial"/>
          <w:sz w:val="24"/>
          <w:szCs w:val="24"/>
        </w:rPr>
        <w:lastRenderedPageBreak/>
        <w:t>serão de responsabilidade do Contratado.</w:t>
      </w:r>
    </w:p>
    <w:p w:rsidR="00C16C4A" w:rsidRPr="006B028B" w:rsidRDefault="00C16C4A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E2F19" w:rsidRPr="00103BB8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BC4D83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7E2F19" w:rsidRPr="00103BB8">
        <w:rPr>
          <w:rFonts w:ascii="Arial" w:hAnsi="Arial" w:cs="Arial"/>
          <w:b/>
          <w:bCs/>
          <w:color w:val="000000"/>
          <w:sz w:val="24"/>
          <w:szCs w:val="24"/>
        </w:rPr>
        <w:t>SANÇÕES ADMINISTRATIVAS</w:t>
      </w:r>
    </w:p>
    <w:p w:rsidR="007E2F19" w:rsidRPr="00CF2AA2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7E2F19" w:rsidRPr="00414BBA">
        <w:rPr>
          <w:rFonts w:ascii="Arial" w:hAnsi="Arial" w:cs="Arial"/>
          <w:b/>
          <w:bCs/>
          <w:color w:val="000000"/>
          <w:sz w:val="24"/>
          <w:szCs w:val="24"/>
        </w:rPr>
        <w:t>.1</w:t>
      </w:r>
      <w:r w:rsidR="00BC4D83" w:rsidRPr="00414BB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5A689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>A licitante vencedora que descumprir quaisquer das condições deste instrumento ficará sujeita às penalidades previstas na Lei nº 10.520/2002, bem como nos art. 86 e 8</w:t>
      </w:r>
      <w:r w:rsidR="005A689F">
        <w:rPr>
          <w:rFonts w:ascii="Arial" w:hAnsi="Arial" w:cs="Arial"/>
          <w:color w:val="000000"/>
          <w:sz w:val="24"/>
          <w:szCs w:val="24"/>
        </w:rPr>
        <w:t>7 da Lei 8.666/93, quais sejam:</w:t>
      </w:r>
    </w:p>
    <w:p w:rsidR="007E2F19" w:rsidRPr="00CF2AA2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7E2F19" w:rsidRPr="00414BBA">
        <w:rPr>
          <w:rFonts w:ascii="Arial" w:hAnsi="Arial" w:cs="Arial"/>
          <w:b/>
          <w:bCs/>
          <w:color w:val="000000"/>
          <w:sz w:val="24"/>
          <w:szCs w:val="24"/>
        </w:rPr>
        <w:t>.1.1</w:t>
      </w:r>
      <w:r w:rsidR="00BC4D83" w:rsidRPr="00414BB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 xml:space="preserve"> Por atraso injustificado na execução do objeto:</w:t>
      </w:r>
    </w:p>
    <w:p w:rsidR="007E2F19" w:rsidRPr="00414BBA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7E2F19" w:rsidRPr="00414BBA">
        <w:rPr>
          <w:rFonts w:ascii="Arial" w:hAnsi="Arial" w:cs="Arial"/>
          <w:b/>
          <w:bCs/>
          <w:color w:val="000000"/>
          <w:sz w:val="24"/>
          <w:szCs w:val="24"/>
        </w:rPr>
        <w:t>.1.1.1</w:t>
      </w:r>
      <w:r w:rsidR="00BC4D83">
        <w:rPr>
          <w:rFonts w:ascii="Arial" w:hAnsi="Arial" w:cs="Arial"/>
          <w:bCs/>
          <w:color w:val="000000"/>
          <w:sz w:val="24"/>
          <w:szCs w:val="24"/>
        </w:rPr>
        <w:t>.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 xml:space="preserve"> Atraso de até 10 (dez) dias, multa diária de 0,25% (vinte e cinco centésimos por </w:t>
      </w:r>
      <w:r w:rsidR="007E2F19" w:rsidRPr="00414BBA">
        <w:rPr>
          <w:rFonts w:ascii="Arial" w:hAnsi="Arial" w:cs="Arial"/>
          <w:color w:val="000000"/>
          <w:sz w:val="24"/>
          <w:szCs w:val="24"/>
        </w:rPr>
        <w:t>cento);</w:t>
      </w:r>
    </w:p>
    <w:p w:rsidR="007E2F19" w:rsidRPr="00CF2AA2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7E2F19" w:rsidRPr="00414BBA">
        <w:rPr>
          <w:rFonts w:ascii="Arial" w:hAnsi="Arial" w:cs="Arial"/>
          <w:b/>
          <w:bCs/>
          <w:color w:val="000000"/>
          <w:sz w:val="24"/>
          <w:szCs w:val="24"/>
        </w:rPr>
        <w:t>.1.1.2</w:t>
      </w:r>
      <w:r w:rsidR="00BC4D83" w:rsidRPr="00414BB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 xml:space="preserve"> Atraso superior a 10 (dez) dias, multa diária de 0,50% (</w:t>
      </w:r>
      <w:r w:rsidR="00BB6643">
        <w:rPr>
          <w:rFonts w:ascii="Arial" w:hAnsi="Arial" w:cs="Arial"/>
          <w:color w:val="000000"/>
          <w:sz w:val="24"/>
          <w:szCs w:val="24"/>
        </w:rPr>
        <w:t>cinqu</w:t>
      </w:r>
      <w:r w:rsidR="002F2FF3" w:rsidRPr="00CF2AA2">
        <w:rPr>
          <w:rFonts w:ascii="Arial" w:hAnsi="Arial" w:cs="Arial"/>
          <w:color w:val="000000"/>
          <w:sz w:val="24"/>
          <w:szCs w:val="24"/>
        </w:rPr>
        <w:t>enta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 xml:space="preserve"> centésimos por cento) sobre o total dos dias em atraso, sem prejuízo das demais cominações legais;</w:t>
      </w:r>
    </w:p>
    <w:p w:rsidR="007E2F19" w:rsidRPr="00CF2AA2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7E2F19" w:rsidRPr="00414BBA">
        <w:rPr>
          <w:rFonts w:ascii="Arial" w:hAnsi="Arial" w:cs="Arial"/>
          <w:b/>
          <w:bCs/>
          <w:color w:val="000000"/>
          <w:sz w:val="24"/>
          <w:szCs w:val="24"/>
        </w:rPr>
        <w:t>.1.1.3.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 xml:space="preserve"> No caso de atraso no recolhimento da multa aplicada, incidirá nova multa sobre o valor devido, equivalente a 0,20% (vinte centésimos por cento) até 10 (dez) dias de 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>a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>traso e 0,40% (quarenta centésimos por cento) acima desse prazo, calculado sobre o to</w:t>
      </w:r>
      <w:r w:rsidR="00BC4D83">
        <w:rPr>
          <w:rFonts w:ascii="Arial" w:hAnsi="Arial" w:cs="Arial"/>
          <w:color w:val="000000"/>
          <w:sz w:val="24"/>
          <w:szCs w:val="24"/>
        </w:rPr>
        <w:t>tal dos dias em atraso;</w:t>
      </w:r>
    </w:p>
    <w:p w:rsidR="007E2F19" w:rsidRPr="00CF2AA2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7E2F19" w:rsidRPr="00414BBA">
        <w:rPr>
          <w:rFonts w:ascii="Arial" w:hAnsi="Arial" w:cs="Arial"/>
          <w:b/>
          <w:bCs/>
          <w:color w:val="000000"/>
          <w:sz w:val="24"/>
          <w:szCs w:val="24"/>
        </w:rPr>
        <w:t>.1.2.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 xml:space="preserve"> Pela inexecução parcial ou total das condições estabelecidas neste ato convocat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>ó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>rio, a Prefeitura poderá, garantida a prévia defesa, aplicar, também, as seguintes sa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>n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>ções:</w:t>
      </w:r>
    </w:p>
    <w:p w:rsidR="007E2F19" w:rsidRPr="00CF2AA2" w:rsidRDefault="004F09A1" w:rsidP="005421E8">
      <w:pPr>
        <w:widowControl w:val="0"/>
        <w:tabs>
          <w:tab w:val="left" w:pos="-6237"/>
          <w:tab w:val="left" w:pos="993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7E2F19" w:rsidRPr="00414BBA">
        <w:rPr>
          <w:rFonts w:ascii="Arial" w:hAnsi="Arial" w:cs="Arial"/>
          <w:b/>
          <w:bCs/>
          <w:color w:val="000000"/>
          <w:sz w:val="24"/>
          <w:szCs w:val="24"/>
        </w:rPr>
        <w:t>.1.2.1.</w:t>
      </w:r>
      <w:r w:rsidR="00906FEE" w:rsidRPr="00414BB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7E2F19" w:rsidRPr="00CF2AA2">
        <w:rPr>
          <w:rFonts w:ascii="Arial" w:hAnsi="Arial" w:cs="Arial"/>
          <w:color w:val="000000"/>
          <w:sz w:val="24"/>
          <w:szCs w:val="24"/>
        </w:rPr>
        <w:t>advertência</w:t>
      </w:r>
      <w:r w:rsidR="00906FEE">
        <w:rPr>
          <w:rFonts w:ascii="Arial" w:hAnsi="Arial" w:cs="Arial"/>
          <w:color w:val="000000"/>
          <w:sz w:val="24"/>
          <w:szCs w:val="24"/>
        </w:rPr>
        <w:t>;</w:t>
      </w:r>
    </w:p>
    <w:p w:rsidR="007E2F19" w:rsidRPr="00CF2AA2" w:rsidRDefault="004F09A1" w:rsidP="005421E8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7E2F19" w:rsidRPr="00414BBA">
        <w:rPr>
          <w:rFonts w:ascii="Arial" w:hAnsi="Arial" w:cs="Arial"/>
          <w:b/>
          <w:bCs/>
          <w:color w:val="000000"/>
          <w:sz w:val="24"/>
          <w:szCs w:val="24"/>
        </w:rPr>
        <w:t>.1.2.2.</w:t>
      </w:r>
      <w:r w:rsidR="00906FEE">
        <w:rPr>
          <w:rFonts w:ascii="Arial" w:hAnsi="Arial" w:cs="Arial"/>
          <w:bCs/>
          <w:color w:val="000000"/>
          <w:sz w:val="24"/>
          <w:szCs w:val="24"/>
        </w:rPr>
        <w:tab/>
      </w:r>
      <w:r w:rsidR="007E2F19" w:rsidRPr="00CF2AA2">
        <w:rPr>
          <w:rFonts w:ascii="Arial" w:hAnsi="Arial" w:cs="Arial"/>
          <w:color w:val="000000"/>
          <w:sz w:val="24"/>
          <w:szCs w:val="24"/>
        </w:rPr>
        <w:t>multa de até 20% (vinte por cento) sobre o valor homologado, atualizado, rec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>o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>lhida no prazo de 15 (quinze) dias corridos, contados da comunicação oficial, sem emba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>r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 xml:space="preserve">go de indenização dos prejuízos porventura causados a </w:t>
      </w:r>
      <w:r w:rsidR="00476EB7" w:rsidRPr="00476EB7">
        <w:rPr>
          <w:rFonts w:ascii="Arial" w:hAnsi="Arial"/>
          <w:sz w:val="24"/>
        </w:rPr>
        <w:t>Secretaria Municipal de Dese</w:t>
      </w:r>
      <w:r w:rsidR="00476EB7" w:rsidRPr="00476EB7">
        <w:rPr>
          <w:rFonts w:ascii="Arial" w:hAnsi="Arial"/>
          <w:sz w:val="24"/>
        </w:rPr>
        <w:t>n</w:t>
      </w:r>
      <w:r w:rsidR="00476EB7" w:rsidRPr="00476EB7">
        <w:rPr>
          <w:rFonts w:ascii="Arial" w:hAnsi="Arial"/>
          <w:sz w:val="24"/>
        </w:rPr>
        <w:t>volvimento da Indústria, Comércio, Agricultura e Meio Ambiente</w:t>
      </w:r>
      <w:r w:rsidR="00476EB7" w:rsidRPr="007F59D8">
        <w:rPr>
          <w:rFonts w:ascii="Arial" w:hAnsi="Arial"/>
          <w:b/>
          <w:sz w:val="24"/>
        </w:rPr>
        <w:t xml:space="preserve"> 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>de Primavera do Leste;</w:t>
      </w:r>
    </w:p>
    <w:p w:rsidR="007E2F19" w:rsidRPr="00CF2AA2" w:rsidRDefault="004F09A1" w:rsidP="005421E8">
      <w:pPr>
        <w:widowControl w:val="0"/>
        <w:tabs>
          <w:tab w:val="left" w:pos="993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7E2F19" w:rsidRPr="00414BBA">
        <w:rPr>
          <w:rFonts w:ascii="Arial" w:hAnsi="Arial" w:cs="Arial"/>
          <w:b/>
          <w:bCs/>
          <w:color w:val="000000"/>
          <w:sz w:val="24"/>
          <w:szCs w:val="24"/>
        </w:rPr>
        <w:t>.1.2.3.</w:t>
      </w:r>
      <w:r w:rsidR="00906FEE">
        <w:rPr>
          <w:rFonts w:ascii="Arial" w:hAnsi="Arial" w:cs="Arial"/>
          <w:bCs/>
          <w:color w:val="000000"/>
          <w:sz w:val="24"/>
          <w:szCs w:val="24"/>
        </w:rPr>
        <w:tab/>
      </w:r>
      <w:r w:rsidR="007E2F19" w:rsidRPr="00CF2AA2">
        <w:rPr>
          <w:rFonts w:ascii="Arial" w:hAnsi="Arial" w:cs="Arial"/>
          <w:color w:val="000000"/>
          <w:sz w:val="24"/>
          <w:szCs w:val="24"/>
        </w:rPr>
        <w:t>suspensão temporária de participação em licitação e impedimento de licitar e contratar com a Administração Pública Municipal, bem como o cancelamento de seu cert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>i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 xml:space="preserve">ficado de registro cadastral no cadastro de fornecedores da </w:t>
      </w:r>
      <w:r w:rsidR="00CE79F5">
        <w:rPr>
          <w:rFonts w:ascii="Arial" w:hAnsi="Arial" w:cs="Arial"/>
          <w:color w:val="000000"/>
          <w:sz w:val="24"/>
          <w:szCs w:val="24"/>
        </w:rPr>
        <w:t xml:space="preserve">Prefeitura Municipal 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>de Pr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>i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 xml:space="preserve">mavera do Leste por prazo não superior a 02 (dois) anos; </w:t>
      </w:r>
    </w:p>
    <w:p w:rsidR="007E2F19" w:rsidRDefault="004F09A1" w:rsidP="005421E8">
      <w:pPr>
        <w:widowControl w:val="0"/>
        <w:tabs>
          <w:tab w:val="left" w:pos="993"/>
        </w:tabs>
        <w:spacing w:after="12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20.</w:t>
      </w:r>
      <w:r w:rsidR="007E2F19" w:rsidRPr="00414BBA">
        <w:rPr>
          <w:rFonts w:ascii="Arial" w:hAnsi="Arial"/>
          <w:b/>
          <w:sz w:val="24"/>
        </w:rPr>
        <w:t>1.2.4.</w:t>
      </w:r>
      <w:r w:rsidR="00906FEE" w:rsidRPr="00414BBA">
        <w:rPr>
          <w:rFonts w:ascii="Arial" w:hAnsi="Arial"/>
          <w:b/>
          <w:sz w:val="24"/>
        </w:rPr>
        <w:tab/>
      </w:r>
      <w:r w:rsidR="007E2F19">
        <w:rPr>
          <w:rFonts w:ascii="Arial" w:hAnsi="Arial"/>
          <w:sz w:val="24"/>
        </w:rPr>
        <w:t>declaração de inidoneidade para licitar junto à Administração Pública, enquanto perdurarem os motivos determinantes da punição, ou até que seja promovida a reabilit</w:t>
      </w:r>
      <w:r w:rsidR="007E2F19">
        <w:rPr>
          <w:rFonts w:ascii="Arial" w:hAnsi="Arial"/>
          <w:sz w:val="24"/>
        </w:rPr>
        <w:t>a</w:t>
      </w:r>
      <w:r w:rsidR="007E2F19">
        <w:rPr>
          <w:rFonts w:ascii="Arial" w:hAnsi="Arial"/>
          <w:sz w:val="24"/>
        </w:rPr>
        <w:lastRenderedPageBreak/>
        <w:t>ção perante a própria autoridade que aplicou a penalidade, de acordo com o inciso</w:t>
      </w:r>
      <w:r w:rsidR="00BC4D83">
        <w:rPr>
          <w:rFonts w:ascii="Arial" w:hAnsi="Arial"/>
          <w:sz w:val="24"/>
        </w:rPr>
        <w:t xml:space="preserve"> IV do art. 87 da Lei 8.666/93;</w:t>
      </w:r>
    </w:p>
    <w:p w:rsidR="007E2F19" w:rsidRPr="00CF2AA2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5A689F" w:rsidRPr="00414BBA">
        <w:rPr>
          <w:rFonts w:ascii="Arial" w:hAnsi="Arial" w:cs="Arial"/>
          <w:b/>
          <w:bCs/>
          <w:color w:val="000000"/>
          <w:sz w:val="24"/>
          <w:szCs w:val="24"/>
        </w:rPr>
        <w:t>.2</w:t>
      </w:r>
      <w:r w:rsidR="00BC4D83" w:rsidRPr="00414BB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5A689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>As multas serão descontadas dos créditos da empresa detentora da ata ou cobr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>a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 xml:space="preserve">das administrativa ou judicialmente; </w:t>
      </w:r>
    </w:p>
    <w:p w:rsidR="007E2F19" w:rsidRPr="00CF2AA2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5A689F" w:rsidRPr="00414BBA">
        <w:rPr>
          <w:rFonts w:ascii="Arial" w:hAnsi="Arial" w:cs="Arial"/>
          <w:b/>
          <w:bCs/>
          <w:color w:val="000000"/>
          <w:sz w:val="24"/>
          <w:szCs w:val="24"/>
        </w:rPr>
        <w:t>.3</w:t>
      </w:r>
      <w:r w:rsidR="00BC4D83" w:rsidRPr="00414BB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5A689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 xml:space="preserve">As penalidades previstas neste </w:t>
      </w:r>
      <w:r w:rsidR="00E1334F">
        <w:rPr>
          <w:rFonts w:ascii="Arial" w:hAnsi="Arial" w:cs="Arial"/>
          <w:color w:val="000000"/>
          <w:sz w:val="24"/>
          <w:szCs w:val="24"/>
        </w:rPr>
        <w:t>item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 xml:space="preserve"> têm caráter de sanção administrativa, cons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>e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>quentemente, a sua aplicação não exime a empresa detentora da ata, da reparação das eventuais perdas e danos que seu ato venha acarretar a Prefeitura Municipal de Primav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>e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>ra do Leste;</w:t>
      </w:r>
    </w:p>
    <w:p w:rsidR="007E2F19" w:rsidRPr="00CF2AA2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5A689F" w:rsidRPr="00414BBA">
        <w:rPr>
          <w:rFonts w:ascii="Arial" w:hAnsi="Arial" w:cs="Arial"/>
          <w:b/>
          <w:bCs/>
          <w:color w:val="000000"/>
          <w:sz w:val="24"/>
          <w:szCs w:val="24"/>
        </w:rPr>
        <w:t>.4</w:t>
      </w:r>
      <w:r w:rsidR="00BC4D83" w:rsidRPr="00414BB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5A689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 xml:space="preserve">As penalidades são independentes e a aplicação de uma não exclui a das demais, quando cabíveis; </w:t>
      </w:r>
    </w:p>
    <w:p w:rsidR="007E2F19" w:rsidRPr="00CF2AA2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5A689F" w:rsidRPr="00414BBA">
        <w:rPr>
          <w:rFonts w:ascii="Arial" w:hAnsi="Arial" w:cs="Arial"/>
          <w:b/>
          <w:bCs/>
          <w:color w:val="000000"/>
          <w:sz w:val="24"/>
          <w:szCs w:val="24"/>
        </w:rPr>
        <w:t>.5</w:t>
      </w:r>
      <w:r w:rsidR="00BC4D83" w:rsidRPr="00414BB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5A689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>Nas hipóteses de apresentação de documentação inverossímil, cometimento de fraude ou comportamento de modo inidôneo, a licitante poderá sofrer, além dos proced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>i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>mentos cabíveis de atribuição desta instituição e do previsto no art. 7º da Lei 10.520/02, quaisquer das sanções adiante previstas, que poderão ser aplicadas cumulativamente:</w:t>
      </w:r>
    </w:p>
    <w:p w:rsidR="007E2F19" w:rsidRPr="00CF2AA2" w:rsidRDefault="004F09A1" w:rsidP="005421E8">
      <w:pPr>
        <w:widowControl w:val="0"/>
        <w:tabs>
          <w:tab w:val="left" w:pos="-6521"/>
          <w:tab w:val="left" w:pos="851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5A689F" w:rsidRPr="00414BBA">
        <w:rPr>
          <w:rFonts w:ascii="Arial" w:hAnsi="Arial" w:cs="Arial"/>
          <w:b/>
          <w:bCs/>
          <w:color w:val="000000"/>
          <w:sz w:val="24"/>
          <w:szCs w:val="24"/>
        </w:rPr>
        <w:t>.5.1</w:t>
      </w:r>
      <w:r w:rsidR="00BC4D83" w:rsidRPr="00414BB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5A689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>Desclassificação ou inabilitação caso o procedimento se encontre em fase de ju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>l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>gamento;</w:t>
      </w:r>
    </w:p>
    <w:p w:rsidR="007E2F19" w:rsidRPr="00CF2AA2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5A689F" w:rsidRPr="00414BBA">
        <w:rPr>
          <w:rFonts w:ascii="Arial" w:hAnsi="Arial" w:cs="Arial"/>
          <w:b/>
          <w:bCs/>
          <w:color w:val="000000"/>
          <w:sz w:val="24"/>
          <w:szCs w:val="24"/>
        </w:rPr>
        <w:t>.5.2</w:t>
      </w:r>
      <w:r w:rsidR="00BC4D83" w:rsidRPr="00414BB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 xml:space="preserve"> Cancelamento da ata de registro de preços, se esta já estiver assinada, procede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>n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>do-se a paralisação do fornecimento;</w:t>
      </w:r>
    </w:p>
    <w:p w:rsidR="007E2F19" w:rsidRPr="00103BB8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5A689F" w:rsidRPr="00414BBA">
        <w:rPr>
          <w:rFonts w:ascii="Arial" w:hAnsi="Arial" w:cs="Arial"/>
          <w:b/>
          <w:bCs/>
          <w:color w:val="000000"/>
          <w:sz w:val="24"/>
          <w:szCs w:val="24"/>
        </w:rPr>
        <w:t>.6</w:t>
      </w:r>
      <w:r w:rsidR="00BC4D83" w:rsidRPr="00414BB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5A689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>As penalidades serão obrigatoriamente registradas no Sistema de Cadastramento Unificado de Fornecedores - SICAF ou no Cadastro de Fornecedores da Prefeitura Mun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>i</w:t>
      </w:r>
      <w:r w:rsidR="007E2F19" w:rsidRPr="00CF2AA2">
        <w:rPr>
          <w:rFonts w:ascii="Arial" w:hAnsi="Arial" w:cs="Arial"/>
          <w:color w:val="000000"/>
          <w:sz w:val="24"/>
          <w:szCs w:val="24"/>
        </w:rPr>
        <w:t>cipal de Primavera do Leste, e no caso de ficar impedida de licitar e contratar, a</w:t>
      </w:r>
      <w:r w:rsidR="007E2F19" w:rsidRPr="00103BB8">
        <w:rPr>
          <w:rFonts w:ascii="Arial" w:hAnsi="Arial" w:cs="Arial"/>
          <w:color w:val="000000"/>
          <w:sz w:val="24"/>
          <w:szCs w:val="24"/>
        </w:rPr>
        <w:t xml:space="preserve"> licitante deverá ser descredenciada por igual período, sem prejuízo das multas previstas neste Edital e das demais comina</w:t>
      </w:r>
      <w:r w:rsidR="005A689F">
        <w:rPr>
          <w:rFonts w:ascii="Arial" w:hAnsi="Arial" w:cs="Arial"/>
          <w:color w:val="000000"/>
          <w:sz w:val="24"/>
          <w:szCs w:val="24"/>
        </w:rPr>
        <w:t>ções legais;</w:t>
      </w:r>
    </w:p>
    <w:p w:rsidR="007E2F19" w:rsidRDefault="004F09A1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20</w:t>
      </w:r>
      <w:r w:rsidR="005A689F" w:rsidRPr="00414BBA">
        <w:rPr>
          <w:rFonts w:ascii="Arial" w:hAnsi="Arial"/>
          <w:b/>
          <w:sz w:val="24"/>
        </w:rPr>
        <w:t>.7</w:t>
      </w:r>
      <w:r w:rsidR="00BC4D83" w:rsidRPr="00414BBA">
        <w:rPr>
          <w:rFonts w:ascii="Arial" w:hAnsi="Arial"/>
          <w:b/>
          <w:sz w:val="24"/>
        </w:rPr>
        <w:t>.</w:t>
      </w:r>
      <w:r w:rsidR="005A689F">
        <w:rPr>
          <w:rFonts w:ascii="Arial" w:hAnsi="Arial"/>
          <w:sz w:val="24"/>
        </w:rPr>
        <w:t xml:space="preserve"> </w:t>
      </w:r>
      <w:r w:rsidR="007E2F19">
        <w:rPr>
          <w:rFonts w:ascii="Arial" w:hAnsi="Arial"/>
          <w:sz w:val="24"/>
        </w:rPr>
        <w:t>Do ato que aplicar a penalidade caberá recurso, no prazo de 05 (cinco) dias úteis, a contar da ciência da intimação, podendo a Administração reconsiderar sua decisão ou nesse prazo encaminhá-lo devidamente informado para a apreciação e decisão superior, den</w:t>
      </w:r>
      <w:r w:rsidR="00B20182">
        <w:rPr>
          <w:rFonts w:ascii="Arial" w:hAnsi="Arial"/>
          <w:sz w:val="24"/>
        </w:rPr>
        <w:t>tro do mesmo prazo.</w:t>
      </w:r>
    </w:p>
    <w:p w:rsidR="007E2F19" w:rsidRDefault="007E2F19" w:rsidP="005421E8">
      <w:pPr>
        <w:pStyle w:val="PADRAO"/>
        <w:widowControl w:val="0"/>
        <w:spacing w:after="120" w:line="360" w:lineRule="auto"/>
        <w:rPr>
          <w:rFonts w:ascii="Arial" w:hAnsi="Arial"/>
        </w:rPr>
      </w:pPr>
    </w:p>
    <w:p w:rsidR="007E2F19" w:rsidRPr="00A43B09" w:rsidRDefault="004F09A1" w:rsidP="005421E8">
      <w:pPr>
        <w:pStyle w:val="Corpodetexto"/>
        <w:widowControl w:val="0"/>
        <w:spacing w:after="120" w:line="360" w:lineRule="auto"/>
        <w:rPr>
          <w:b/>
        </w:rPr>
      </w:pPr>
      <w:r w:rsidRPr="00C22DCF">
        <w:rPr>
          <w:b/>
        </w:rPr>
        <w:t>21</w:t>
      </w:r>
      <w:r w:rsidR="00BC4D83" w:rsidRPr="00C22DCF">
        <w:rPr>
          <w:b/>
        </w:rPr>
        <w:t>.</w:t>
      </w:r>
      <w:r w:rsidR="007017AA" w:rsidRPr="00C22DCF">
        <w:rPr>
          <w:b/>
        </w:rPr>
        <w:t xml:space="preserve"> </w:t>
      </w:r>
      <w:r w:rsidR="007E2F19" w:rsidRPr="00C22DCF">
        <w:rPr>
          <w:b/>
        </w:rPr>
        <w:t>DO RECEBIMENTO E ACEITAÇÃO</w:t>
      </w:r>
    </w:p>
    <w:p w:rsidR="007E2F19" w:rsidRPr="00124D68" w:rsidRDefault="004F09A1" w:rsidP="005421E8">
      <w:pPr>
        <w:pStyle w:val="Corpodetexto"/>
        <w:widowControl w:val="0"/>
        <w:spacing w:after="120" w:line="360" w:lineRule="auto"/>
      </w:pPr>
      <w:r>
        <w:rPr>
          <w:b/>
        </w:rPr>
        <w:t>21</w:t>
      </w:r>
      <w:r w:rsidR="007017AA" w:rsidRPr="00414BBA">
        <w:rPr>
          <w:b/>
        </w:rPr>
        <w:t>.1</w:t>
      </w:r>
      <w:r w:rsidR="00BC4D83" w:rsidRPr="00414BBA">
        <w:rPr>
          <w:b/>
        </w:rPr>
        <w:t>.</w:t>
      </w:r>
      <w:r w:rsidR="007017AA" w:rsidRPr="00A43B09">
        <w:t xml:space="preserve"> </w:t>
      </w:r>
      <w:r w:rsidR="007E2F19" w:rsidRPr="00A43B09">
        <w:t xml:space="preserve">As licitantes deverão encaminhar a PREFEITURA, </w:t>
      </w:r>
      <w:r w:rsidR="007E2F19" w:rsidRPr="005E27EA">
        <w:rPr>
          <w:b/>
          <w:i/>
        </w:rPr>
        <w:t>se solicitadas</w:t>
      </w:r>
      <w:r w:rsidR="007E2F19" w:rsidRPr="005E27EA">
        <w:rPr>
          <w:b/>
        </w:rPr>
        <w:t>,</w:t>
      </w:r>
      <w:r w:rsidR="007E2F19" w:rsidRPr="00A43B09">
        <w:t xml:space="preserve"> no prazo </w:t>
      </w:r>
      <w:r w:rsidR="007E2F19" w:rsidRPr="00313383">
        <w:rPr>
          <w:b/>
        </w:rPr>
        <w:t>máx</w:t>
      </w:r>
      <w:r w:rsidR="007E2F19" w:rsidRPr="00313383">
        <w:rPr>
          <w:b/>
        </w:rPr>
        <w:t>i</w:t>
      </w:r>
      <w:r w:rsidR="007E2F19" w:rsidRPr="00313383">
        <w:rPr>
          <w:b/>
        </w:rPr>
        <w:lastRenderedPageBreak/>
        <w:t xml:space="preserve">mo </w:t>
      </w:r>
      <w:r w:rsidR="007E2F19" w:rsidRPr="00124D68">
        <w:t xml:space="preserve">de </w:t>
      </w:r>
      <w:r w:rsidR="00CC54B7" w:rsidRPr="00313383">
        <w:rPr>
          <w:i/>
        </w:rPr>
        <w:t>0</w:t>
      </w:r>
      <w:r w:rsidR="007E2F19" w:rsidRPr="00313383">
        <w:rPr>
          <w:i/>
        </w:rPr>
        <w:t>2 (dois) dias úteis</w:t>
      </w:r>
      <w:r w:rsidR="007E2F19" w:rsidRPr="00124D68">
        <w:t>, amostras, prospectos e/ou folder técnico, dos produtos cot</w:t>
      </w:r>
      <w:r w:rsidR="007E2F19" w:rsidRPr="00124D68">
        <w:t>a</w:t>
      </w:r>
      <w:r w:rsidR="007E2F19" w:rsidRPr="00124D68">
        <w:t>dos que serão analisadas pelo setor requisitante, para fins de verificação e manifestação, sobre a qualidade do produto e quanto à adequação das características com as especif</w:t>
      </w:r>
      <w:r w:rsidR="007E2F19" w:rsidRPr="00124D68">
        <w:t>i</w:t>
      </w:r>
      <w:r w:rsidR="007E2F19" w:rsidRPr="00124D68">
        <w:t>cações descritas pelo Anexo I, deste Instrumento Convocatório;</w:t>
      </w:r>
    </w:p>
    <w:p w:rsidR="007E2F19" w:rsidRPr="00124D68" w:rsidRDefault="004F09A1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21</w:t>
      </w:r>
      <w:r w:rsidR="007017AA" w:rsidRPr="00414BBA">
        <w:rPr>
          <w:rFonts w:ascii="Arial" w:hAnsi="Arial"/>
          <w:b/>
          <w:sz w:val="24"/>
        </w:rPr>
        <w:t>.2</w:t>
      </w:r>
      <w:r w:rsidR="00BC4D83" w:rsidRPr="00414BBA">
        <w:rPr>
          <w:rFonts w:ascii="Arial" w:hAnsi="Arial"/>
          <w:b/>
          <w:sz w:val="24"/>
        </w:rPr>
        <w:t>.</w:t>
      </w:r>
      <w:r w:rsidR="007017AA" w:rsidRPr="00124D68">
        <w:rPr>
          <w:rFonts w:ascii="Arial" w:hAnsi="Arial"/>
          <w:sz w:val="24"/>
        </w:rPr>
        <w:t xml:space="preserve"> </w:t>
      </w:r>
      <w:r w:rsidR="007E2F19" w:rsidRPr="00124D68">
        <w:rPr>
          <w:rFonts w:ascii="Arial" w:hAnsi="Arial"/>
          <w:sz w:val="24"/>
        </w:rPr>
        <w:t xml:space="preserve">O setor requisitante dos </w:t>
      </w:r>
      <w:r w:rsidR="00453292">
        <w:rPr>
          <w:rFonts w:ascii="Arial" w:hAnsi="Arial"/>
          <w:sz w:val="24"/>
        </w:rPr>
        <w:t>materiais</w:t>
      </w:r>
      <w:r w:rsidR="00A43B09" w:rsidRPr="00124D68">
        <w:rPr>
          <w:rFonts w:ascii="Arial" w:hAnsi="Arial"/>
          <w:sz w:val="24"/>
        </w:rPr>
        <w:t xml:space="preserve">, </w:t>
      </w:r>
      <w:r w:rsidR="007E2F19" w:rsidRPr="00124D68">
        <w:rPr>
          <w:rFonts w:ascii="Arial" w:hAnsi="Arial"/>
          <w:sz w:val="24"/>
        </w:rPr>
        <w:t xml:space="preserve">tão logo ocorra à </w:t>
      </w:r>
      <w:r w:rsidR="00A43B09" w:rsidRPr="00124D68">
        <w:rPr>
          <w:rFonts w:ascii="Arial" w:hAnsi="Arial"/>
          <w:sz w:val="24"/>
        </w:rPr>
        <w:t xml:space="preserve">entrega dos </w:t>
      </w:r>
      <w:r w:rsidR="00453292">
        <w:rPr>
          <w:rFonts w:ascii="Arial" w:hAnsi="Arial"/>
          <w:sz w:val="24"/>
        </w:rPr>
        <w:t>mesmos</w:t>
      </w:r>
      <w:r w:rsidR="007E2F19" w:rsidRPr="00124D68">
        <w:rPr>
          <w:rFonts w:ascii="Arial" w:hAnsi="Arial"/>
          <w:sz w:val="24"/>
        </w:rPr>
        <w:t>, verificará a qualidade, e a conformidade com as especificações constantes do Anexo I, deste In</w:t>
      </w:r>
      <w:r w:rsidR="007E2F19" w:rsidRPr="00124D68">
        <w:rPr>
          <w:rFonts w:ascii="Arial" w:hAnsi="Arial"/>
          <w:sz w:val="24"/>
        </w:rPr>
        <w:t>s</w:t>
      </w:r>
      <w:r w:rsidR="00453292">
        <w:rPr>
          <w:rFonts w:ascii="Arial" w:hAnsi="Arial"/>
          <w:sz w:val="24"/>
        </w:rPr>
        <w:t>trumento Convocatório</w:t>
      </w:r>
      <w:r w:rsidR="007E2F19" w:rsidRPr="00124D68">
        <w:rPr>
          <w:rFonts w:ascii="Arial" w:hAnsi="Arial"/>
          <w:sz w:val="24"/>
        </w:rPr>
        <w:t>;</w:t>
      </w:r>
    </w:p>
    <w:p w:rsidR="007E6ABA" w:rsidRPr="003105F8" w:rsidRDefault="004F09A1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</w:t>
      </w:r>
      <w:r w:rsidR="007017AA" w:rsidRPr="003105F8">
        <w:rPr>
          <w:rFonts w:ascii="Arial" w:hAnsi="Arial" w:cs="Arial"/>
          <w:b/>
          <w:sz w:val="24"/>
          <w:szCs w:val="24"/>
        </w:rPr>
        <w:t>.3</w:t>
      </w:r>
      <w:r w:rsidR="00BC4D83" w:rsidRPr="003105F8">
        <w:rPr>
          <w:rFonts w:ascii="Arial" w:hAnsi="Arial" w:cs="Arial"/>
          <w:b/>
          <w:sz w:val="24"/>
          <w:szCs w:val="24"/>
        </w:rPr>
        <w:t>.</w:t>
      </w:r>
      <w:r w:rsidR="007017AA" w:rsidRPr="003105F8">
        <w:rPr>
          <w:rFonts w:ascii="Arial" w:hAnsi="Arial" w:cs="Arial"/>
          <w:color w:val="E36C0A"/>
          <w:sz w:val="24"/>
          <w:szCs w:val="24"/>
        </w:rPr>
        <w:t xml:space="preserve"> </w:t>
      </w:r>
      <w:r w:rsidR="007E6ABA" w:rsidRPr="003105F8">
        <w:rPr>
          <w:rFonts w:ascii="Arial" w:hAnsi="Arial" w:cs="Arial"/>
          <w:sz w:val="24"/>
          <w:szCs w:val="24"/>
        </w:rPr>
        <w:t xml:space="preserve">Caso as especificações dos </w:t>
      </w:r>
      <w:r w:rsidR="00453292">
        <w:rPr>
          <w:rFonts w:ascii="Arial" w:hAnsi="Arial" w:cs="Arial"/>
          <w:sz w:val="24"/>
          <w:szCs w:val="24"/>
        </w:rPr>
        <w:t>Materiais</w:t>
      </w:r>
      <w:r w:rsidR="007E6ABA" w:rsidRPr="003105F8">
        <w:rPr>
          <w:rFonts w:ascii="Arial" w:hAnsi="Arial" w:cs="Arial"/>
          <w:sz w:val="24"/>
          <w:szCs w:val="24"/>
        </w:rPr>
        <w:t xml:space="preserve"> entregues não sejam compatíveis com as constantes deste Edital, a empresa terá o prazo máximo </w:t>
      </w:r>
      <w:r w:rsidR="003105F8" w:rsidRPr="00183D4C">
        <w:rPr>
          <w:rFonts w:ascii="Arial" w:hAnsi="Arial" w:cs="Arial"/>
          <w:sz w:val="24"/>
          <w:szCs w:val="24"/>
          <w:lang w:eastAsia="en-US"/>
        </w:rPr>
        <w:t>previstos no Termo de Referê</w:t>
      </w:r>
      <w:r w:rsidR="003105F8" w:rsidRPr="00183D4C">
        <w:rPr>
          <w:rFonts w:ascii="Arial" w:hAnsi="Arial" w:cs="Arial"/>
          <w:sz w:val="24"/>
          <w:szCs w:val="24"/>
          <w:lang w:eastAsia="en-US"/>
        </w:rPr>
        <w:t>n</w:t>
      </w:r>
      <w:r w:rsidR="003105F8" w:rsidRPr="00183D4C">
        <w:rPr>
          <w:rFonts w:ascii="Arial" w:hAnsi="Arial" w:cs="Arial"/>
          <w:sz w:val="24"/>
          <w:szCs w:val="24"/>
          <w:lang w:eastAsia="en-US"/>
        </w:rPr>
        <w:t>cia</w:t>
      </w:r>
      <w:r w:rsidR="003105F8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="007E6ABA" w:rsidRPr="003105F8">
        <w:rPr>
          <w:rFonts w:ascii="Arial" w:hAnsi="Arial" w:cs="Arial"/>
          <w:sz w:val="24"/>
          <w:szCs w:val="24"/>
        </w:rPr>
        <w:t>para a troca dos mesmos e reparação das incorreções. Em caso da empresa contin</w:t>
      </w:r>
      <w:r w:rsidR="007E6ABA" w:rsidRPr="003105F8">
        <w:rPr>
          <w:rFonts w:ascii="Arial" w:hAnsi="Arial" w:cs="Arial"/>
          <w:sz w:val="24"/>
          <w:szCs w:val="24"/>
        </w:rPr>
        <w:t>u</w:t>
      </w:r>
      <w:r w:rsidR="007E6ABA" w:rsidRPr="003105F8">
        <w:rPr>
          <w:rFonts w:ascii="Arial" w:hAnsi="Arial" w:cs="Arial"/>
          <w:sz w:val="24"/>
          <w:szCs w:val="24"/>
        </w:rPr>
        <w:t>ar a apresentar produtos que não estejam em conformidade com as especificações pr</w:t>
      </w:r>
      <w:r w:rsidR="007E6ABA" w:rsidRPr="003105F8">
        <w:rPr>
          <w:rFonts w:ascii="Arial" w:hAnsi="Arial" w:cs="Arial"/>
          <w:sz w:val="24"/>
          <w:szCs w:val="24"/>
        </w:rPr>
        <w:t>e</w:t>
      </w:r>
      <w:r w:rsidR="007E6ABA" w:rsidRPr="003105F8">
        <w:rPr>
          <w:rFonts w:ascii="Arial" w:hAnsi="Arial" w:cs="Arial"/>
          <w:sz w:val="24"/>
          <w:szCs w:val="24"/>
        </w:rPr>
        <w:t>vistas no Termo de Referência deste Edital, o fato será considerado como inexecução total, gerando rescisão da contratação com a conseqüente aplicação das penalidades c</w:t>
      </w:r>
      <w:r w:rsidR="007E6ABA" w:rsidRPr="003105F8">
        <w:rPr>
          <w:rFonts w:ascii="Arial" w:hAnsi="Arial" w:cs="Arial"/>
          <w:sz w:val="24"/>
          <w:szCs w:val="24"/>
        </w:rPr>
        <w:t>a</w:t>
      </w:r>
      <w:r w:rsidR="007E6ABA" w:rsidRPr="003105F8">
        <w:rPr>
          <w:rFonts w:ascii="Arial" w:hAnsi="Arial" w:cs="Arial"/>
          <w:sz w:val="24"/>
          <w:szCs w:val="24"/>
        </w:rPr>
        <w:t>bíveis ao caso;</w:t>
      </w:r>
    </w:p>
    <w:p w:rsidR="007E2F19" w:rsidRDefault="004F09A1" w:rsidP="005421E8">
      <w:pPr>
        <w:pStyle w:val="Corpodetexto"/>
        <w:widowControl w:val="0"/>
        <w:spacing w:after="120" w:line="360" w:lineRule="auto"/>
      </w:pPr>
      <w:r>
        <w:rPr>
          <w:b/>
        </w:rPr>
        <w:t>21</w:t>
      </w:r>
      <w:r w:rsidR="007017AA" w:rsidRPr="00414BBA">
        <w:rPr>
          <w:b/>
        </w:rPr>
        <w:t>.4</w:t>
      </w:r>
      <w:r w:rsidR="00BC4D83" w:rsidRPr="00414BBA">
        <w:rPr>
          <w:b/>
        </w:rPr>
        <w:t>.</w:t>
      </w:r>
      <w:r w:rsidR="007017AA">
        <w:t xml:space="preserve"> </w:t>
      </w:r>
      <w:r w:rsidR="007E2F19">
        <w:t xml:space="preserve">Na hipótese do </w:t>
      </w:r>
      <w:r w:rsidR="00E1334F">
        <w:t>item</w:t>
      </w:r>
      <w:r w:rsidR="003E5E15">
        <w:t xml:space="preserve"> 21</w:t>
      </w:r>
      <w:r w:rsidR="007E2F19">
        <w:t>.3, é facultado à Administração convocar a licitante classif</w:t>
      </w:r>
      <w:r w:rsidR="007E2F19">
        <w:t>i</w:t>
      </w:r>
      <w:r w:rsidR="007E2F19">
        <w:t xml:space="preserve">cada em segundo lugar para, se </w:t>
      </w:r>
      <w:r w:rsidR="00183D4C">
        <w:t>quiser</w:t>
      </w:r>
      <w:r w:rsidR="007E2F19">
        <w:t xml:space="preserve"> fornecer os bens pelo preço da primeira colocada; e</w:t>
      </w:r>
      <w:r w:rsidR="007017AA">
        <w:t>;</w:t>
      </w:r>
    </w:p>
    <w:p w:rsidR="007E2F19" w:rsidRDefault="004F09A1" w:rsidP="005421E8">
      <w:pPr>
        <w:pStyle w:val="Corpodetexto"/>
        <w:widowControl w:val="0"/>
        <w:spacing w:after="120" w:line="360" w:lineRule="auto"/>
      </w:pPr>
      <w:r>
        <w:rPr>
          <w:b/>
        </w:rPr>
        <w:t>21</w:t>
      </w:r>
      <w:r w:rsidR="0056025D" w:rsidRPr="00414BBA">
        <w:rPr>
          <w:b/>
        </w:rPr>
        <w:t>.5.</w:t>
      </w:r>
      <w:r w:rsidR="0056025D">
        <w:t xml:space="preserve"> </w:t>
      </w:r>
      <w:r w:rsidR="007E2F19">
        <w:t xml:space="preserve">Caso a licitante vencedora, regularmente notificada nos termos do </w:t>
      </w:r>
      <w:r w:rsidR="00E1334F">
        <w:t>item</w:t>
      </w:r>
      <w:r w:rsidR="003A6594">
        <w:t xml:space="preserve"> </w:t>
      </w:r>
      <w:r w:rsidR="00D84FA1">
        <w:t>18</w:t>
      </w:r>
      <w:r w:rsidR="007E2F19">
        <w:t xml:space="preserve">.1, não compareça para retirar a </w:t>
      </w:r>
      <w:r w:rsidR="00183D4C">
        <w:t>autorização de fornecimento e /ou ordem de serviço</w:t>
      </w:r>
      <w:r w:rsidR="007E2F19">
        <w:t>, a Admini</w:t>
      </w:r>
      <w:r w:rsidR="007E2F19">
        <w:t>s</w:t>
      </w:r>
      <w:r w:rsidR="007E2F19">
        <w:t>tração poderá convocar a licitante classificada em segundo lugar para, se quiser, fornecer os bens pelo preço por ela cotado.</w:t>
      </w:r>
    </w:p>
    <w:p w:rsidR="00087B95" w:rsidRDefault="00087B95" w:rsidP="005421E8">
      <w:pPr>
        <w:pStyle w:val="Corpodetexto"/>
        <w:widowControl w:val="0"/>
        <w:spacing w:after="120" w:line="360" w:lineRule="auto"/>
        <w:rPr>
          <w:b/>
        </w:rPr>
      </w:pPr>
    </w:p>
    <w:p w:rsidR="007E2F19" w:rsidRDefault="004F09A1" w:rsidP="005421E8">
      <w:pPr>
        <w:pStyle w:val="Corpodetexto"/>
        <w:widowControl w:val="0"/>
        <w:spacing w:after="120" w:line="360" w:lineRule="auto"/>
        <w:rPr>
          <w:b/>
        </w:rPr>
      </w:pPr>
      <w:r>
        <w:rPr>
          <w:b/>
        </w:rPr>
        <w:t>22</w:t>
      </w:r>
      <w:r w:rsidR="00BC4D83">
        <w:rPr>
          <w:b/>
        </w:rPr>
        <w:t>.</w:t>
      </w:r>
      <w:r w:rsidR="007017AA">
        <w:rPr>
          <w:b/>
        </w:rPr>
        <w:t xml:space="preserve"> </w:t>
      </w:r>
      <w:r w:rsidR="007E2F19">
        <w:rPr>
          <w:b/>
        </w:rPr>
        <w:t>DAS CONDIÇÕES GERAIS</w:t>
      </w:r>
    </w:p>
    <w:p w:rsidR="007E2F19" w:rsidRPr="0085377D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22</w:t>
      </w:r>
      <w:r w:rsidR="007017AA" w:rsidRPr="00414BBA">
        <w:rPr>
          <w:rFonts w:ascii="Arial" w:hAnsi="Arial" w:cs="Arial"/>
          <w:b/>
          <w:bCs/>
          <w:color w:val="000000"/>
          <w:sz w:val="24"/>
          <w:szCs w:val="24"/>
        </w:rPr>
        <w:t>.1</w:t>
      </w:r>
      <w:r w:rsidR="00BC4D83" w:rsidRPr="00414BB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017A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>É facultado</w:t>
      </w:r>
      <w:r w:rsidR="0056025D">
        <w:rPr>
          <w:rFonts w:ascii="Arial" w:hAnsi="Arial" w:cs="Arial"/>
          <w:color w:val="000000"/>
          <w:sz w:val="24"/>
          <w:szCs w:val="24"/>
        </w:rPr>
        <w:t xml:space="preserve"> 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 xml:space="preserve">ao </w:t>
      </w:r>
      <w:r w:rsidR="0056025D">
        <w:rPr>
          <w:rFonts w:ascii="Arial" w:hAnsi="Arial"/>
          <w:sz w:val="24"/>
        </w:rPr>
        <w:t>(à)</w:t>
      </w:r>
      <w:r w:rsidR="0056025D" w:rsidRPr="00A04919">
        <w:rPr>
          <w:rFonts w:ascii="Arial" w:hAnsi="Arial"/>
          <w:sz w:val="24"/>
        </w:rPr>
        <w:t xml:space="preserve"> Pregoeiro</w:t>
      </w:r>
      <w:r w:rsidR="0056025D">
        <w:rPr>
          <w:rFonts w:ascii="Arial" w:hAnsi="Arial"/>
          <w:sz w:val="24"/>
        </w:rPr>
        <w:t xml:space="preserve"> (a)</w:t>
      </w:r>
      <w:r w:rsidR="0056025D" w:rsidRPr="00A04919">
        <w:rPr>
          <w:rFonts w:ascii="Arial" w:hAnsi="Arial"/>
          <w:sz w:val="24"/>
        </w:rPr>
        <w:t xml:space="preserve"> 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>ou à Autoridade Superior, em qualquer fase da lic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>i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>tação, a promoção de diligência destinada a esclarecer ou complementar a instrução do processo, vedada a inclusão posterior de documento ou informação que deveria constar no ato da sessão pública;</w:t>
      </w:r>
    </w:p>
    <w:p w:rsidR="007E2F19" w:rsidRPr="0085377D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22</w:t>
      </w:r>
      <w:r w:rsidR="007017AA" w:rsidRPr="00414BBA">
        <w:rPr>
          <w:rFonts w:ascii="Arial" w:hAnsi="Arial" w:cs="Arial"/>
          <w:b/>
          <w:bCs/>
          <w:color w:val="000000"/>
          <w:sz w:val="24"/>
          <w:szCs w:val="24"/>
        </w:rPr>
        <w:t>.2</w:t>
      </w:r>
      <w:r w:rsidR="00BC4D83" w:rsidRPr="00414BB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017A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 xml:space="preserve">Fica assegurado a </w:t>
      </w:r>
      <w:r w:rsidR="00476EB7" w:rsidRPr="00476EB7">
        <w:rPr>
          <w:rFonts w:ascii="Arial" w:hAnsi="Arial"/>
          <w:sz w:val="24"/>
        </w:rPr>
        <w:t>Secretaria Municipal de Desenvolvimento da Indústria, Comércio, Agricultura e Meio Ambiente</w:t>
      </w:r>
      <w:r w:rsidR="00476EB7" w:rsidRPr="007F59D8">
        <w:rPr>
          <w:rFonts w:ascii="Arial" w:hAnsi="Arial"/>
          <w:b/>
          <w:sz w:val="24"/>
        </w:rPr>
        <w:t xml:space="preserve"> </w:t>
      </w:r>
      <w:r w:rsidR="007E2F19">
        <w:rPr>
          <w:rFonts w:ascii="Arial" w:hAnsi="Arial" w:cs="Arial"/>
          <w:color w:val="000000"/>
          <w:sz w:val="24"/>
          <w:szCs w:val="24"/>
        </w:rPr>
        <w:t>de Primavera do Leste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 xml:space="preserve"> o direito de, no interesse da Admini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>s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 xml:space="preserve">tração, anular ou revogar, a qualquer tempo, no todo ou em parte, a presente licitação, </w:t>
      </w:r>
      <w:r w:rsidR="007E2F19" w:rsidRPr="0085377D">
        <w:rPr>
          <w:rFonts w:ascii="Arial" w:hAnsi="Arial" w:cs="Arial"/>
          <w:color w:val="000000"/>
          <w:sz w:val="24"/>
          <w:szCs w:val="24"/>
        </w:rPr>
        <w:lastRenderedPageBreak/>
        <w:t>dando ciência aos participantes, na forma da legislação vigente;</w:t>
      </w:r>
    </w:p>
    <w:p w:rsidR="007E2F19" w:rsidRPr="0085377D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22</w:t>
      </w:r>
      <w:r w:rsidR="007017AA" w:rsidRPr="00414BBA">
        <w:rPr>
          <w:rFonts w:ascii="Arial" w:hAnsi="Arial" w:cs="Arial"/>
          <w:b/>
          <w:bCs/>
          <w:color w:val="000000"/>
          <w:sz w:val="24"/>
          <w:szCs w:val="24"/>
        </w:rPr>
        <w:t>.3</w:t>
      </w:r>
      <w:r w:rsidR="00BC4D83" w:rsidRPr="00414BB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 xml:space="preserve"> As licitantes são responsáveis pela fidelidade e legitimidade das informações e dos documentos apresentados em qualquer fase da licitação;</w:t>
      </w:r>
    </w:p>
    <w:p w:rsidR="007E2F19" w:rsidRPr="0085377D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22</w:t>
      </w:r>
      <w:r w:rsidR="007017AA" w:rsidRPr="00414BBA">
        <w:rPr>
          <w:rFonts w:ascii="Arial" w:hAnsi="Arial" w:cs="Arial"/>
          <w:b/>
          <w:bCs/>
          <w:color w:val="000000"/>
          <w:sz w:val="24"/>
          <w:szCs w:val="24"/>
        </w:rPr>
        <w:t>.4</w:t>
      </w:r>
      <w:r w:rsidR="00BC4D83" w:rsidRPr="00414BB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017A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>Na contagem dos prazos estabelecidos neste Edital e seus Anexos, excluir-se-á o dia do início e incluir-se-á o do vencimento. Só se iniciam e vencem os prazos em dias de expediente d</w:t>
      </w:r>
      <w:r w:rsidR="007E2F19">
        <w:rPr>
          <w:rFonts w:ascii="Arial" w:hAnsi="Arial" w:cs="Arial"/>
          <w:color w:val="000000"/>
          <w:sz w:val="24"/>
          <w:szCs w:val="24"/>
        </w:rPr>
        <w:t xml:space="preserve">a </w:t>
      </w:r>
      <w:r w:rsidR="00476EB7" w:rsidRPr="00476EB7">
        <w:rPr>
          <w:rFonts w:ascii="Arial" w:hAnsi="Arial"/>
          <w:sz w:val="24"/>
        </w:rPr>
        <w:t>Secretaria Municipal de Desenvolvimento da Indústria, Comércio, Agricult</w:t>
      </w:r>
      <w:r w:rsidR="00476EB7" w:rsidRPr="00476EB7">
        <w:rPr>
          <w:rFonts w:ascii="Arial" w:hAnsi="Arial"/>
          <w:sz w:val="24"/>
        </w:rPr>
        <w:t>u</w:t>
      </w:r>
      <w:r w:rsidR="00476EB7" w:rsidRPr="00476EB7">
        <w:rPr>
          <w:rFonts w:ascii="Arial" w:hAnsi="Arial"/>
          <w:sz w:val="24"/>
        </w:rPr>
        <w:t>ra e Meio Ambiente</w:t>
      </w:r>
      <w:r w:rsidR="00476EB7" w:rsidRPr="007F59D8">
        <w:rPr>
          <w:rFonts w:ascii="Arial" w:hAnsi="Arial"/>
          <w:b/>
          <w:sz w:val="24"/>
        </w:rPr>
        <w:t xml:space="preserve"> </w:t>
      </w:r>
      <w:r w:rsidR="007E2F19">
        <w:rPr>
          <w:rFonts w:ascii="Arial" w:hAnsi="Arial" w:cs="Arial"/>
          <w:color w:val="000000"/>
          <w:sz w:val="24"/>
          <w:szCs w:val="24"/>
        </w:rPr>
        <w:t>de Primavera do Leste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>;</w:t>
      </w:r>
    </w:p>
    <w:p w:rsidR="007E2F19" w:rsidRPr="0085377D" w:rsidRDefault="004F09A1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22</w:t>
      </w:r>
      <w:r w:rsidR="007017AA" w:rsidRPr="00414BBA">
        <w:rPr>
          <w:rFonts w:ascii="Arial" w:hAnsi="Arial" w:cs="Arial"/>
          <w:b/>
          <w:bCs/>
          <w:color w:val="000000"/>
          <w:sz w:val="24"/>
          <w:szCs w:val="24"/>
        </w:rPr>
        <w:t>.5</w:t>
      </w:r>
      <w:r w:rsidR="00BC4D83" w:rsidRPr="00414BB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017A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 xml:space="preserve">O </w:t>
      </w:r>
      <w:r w:rsidR="0056025D">
        <w:rPr>
          <w:rFonts w:ascii="Arial" w:hAnsi="Arial"/>
          <w:sz w:val="24"/>
        </w:rPr>
        <w:t>(a)</w:t>
      </w:r>
      <w:r w:rsidR="0056025D" w:rsidRPr="00A04919">
        <w:rPr>
          <w:rFonts w:ascii="Arial" w:hAnsi="Arial"/>
          <w:sz w:val="24"/>
        </w:rPr>
        <w:t xml:space="preserve"> Pregoeiro</w:t>
      </w:r>
      <w:r w:rsidR="0056025D">
        <w:rPr>
          <w:rFonts w:ascii="Arial" w:hAnsi="Arial"/>
          <w:sz w:val="24"/>
        </w:rPr>
        <w:t xml:space="preserve"> (a)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>, no interesse público, poderá sanar, relevar omissões ou erros puramente formais observados na documentação e na proposta, desde que não contrar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>i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>em a legislação vigente e não comprometam a lisura da licitação, sendo possível a pr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>o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>moção de diligência destinada a esclarecer ou a complementar a instrução do processo;</w:t>
      </w:r>
    </w:p>
    <w:p w:rsidR="007E2F19" w:rsidRPr="0085377D" w:rsidRDefault="000F4ABB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22</w:t>
      </w:r>
      <w:r w:rsidR="007017AA" w:rsidRPr="00414BBA">
        <w:rPr>
          <w:rFonts w:ascii="Arial" w:hAnsi="Arial" w:cs="Arial"/>
          <w:b/>
          <w:bCs/>
          <w:color w:val="000000"/>
          <w:sz w:val="24"/>
          <w:szCs w:val="24"/>
        </w:rPr>
        <w:t>.6</w:t>
      </w:r>
      <w:r w:rsidR="00BC4D83" w:rsidRPr="00414BB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017A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>As normas que disciplinam este pregão serão sempre interpretadas em favor da ampliação da disputa entre os interessados, sem comprometimento da segurança da fut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>u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>ra aquisição;</w:t>
      </w:r>
    </w:p>
    <w:p w:rsidR="007E2F19" w:rsidRPr="0085377D" w:rsidRDefault="007017AA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14BBA">
        <w:rPr>
          <w:rFonts w:ascii="Arial" w:hAnsi="Arial" w:cs="Arial"/>
          <w:b/>
          <w:bCs/>
          <w:color w:val="000000"/>
          <w:sz w:val="24"/>
          <w:szCs w:val="24"/>
        </w:rPr>
        <w:t>27.7</w:t>
      </w:r>
      <w:r w:rsidR="00BC4D83" w:rsidRPr="00414BB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>As questões decorrentes da execução deste edital, que não possam ser dirimidas</w:t>
      </w:r>
      <w:r w:rsidR="007E2F19">
        <w:rPr>
          <w:rFonts w:ascii="Arial" w:hAnsi="Arial" w:cs="Arial"/>
          <w:color w:val="000000"/>
          <w:sz w:val="24"/>
          <w:szCs w:val="24"/>
        </w:rPr>
        <w:t xml:space="preserve"> 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 xml:space="preserve">administrativamente, serão processadas e julgadas pelo foro da Comarca de </w:t>
      </w:r>
      <w:r w:rsidR="007E2F19">
        <w:rPr>
          <w:rFonts w:ascii="Arial" w:hAnsi="Arial" w:cs="Arial"/>
          <w:color w:val="000000"/>
          <w:sz w:val="24"/>
          <w:szCs w:val="24"/>
        </w:rPr>
        <w:t>Primavera do Leste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 xml:space="preserve"> – MT, com exclusão de qualquer outro;</w:t>
      </w:r>
    </w:p>
    <w:p w:rsidR="007E2F19" w:rsidRPr="0085377D" w:rsidRDefault="000F4ABB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22</w:t>
      </w:r>
      <w:r w:rsidR="007017AA" w:rsidRPr="00414BBA">
        <w:rPr>
          <w:rFonts w:ascii="Arial" w:hAnsi="Arial" w:cs="Arial"/>
          <w:b/>
          <w:bCs/>
          <w:color w:val="000000"/>
          <w:sz w:val="24"/>
          <w:szCs w:val="24"/>
        </w:rPr>
        <w:t>.8</w:t>
      </w:r>
      <w:r w:rsidR="00BC4D83" w:rsidRPr="00414BB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017A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 xml:space="preserve">O </w:t>
      </w:r>
      <w:r w:rsidR="0056025D">
        <w:rPr>
          <w:rFonts w:ascii="Arial" w:hAnsi="Arial"/>
          <w:sz w:val="24"/>
        </w:rPr>
        <w:t>(a)</w:t>
      </w:r>
      <w:r w:rsidR="0056025D" w:rsidRPr="00A04919">
        <w:rPr>
          <w:rFonts w:ascii="Arial" w:hAnsi="Arial"/>
          <w:sz w:val="24"/>
        </w:rPr>
        <w:t xml:space="preserve"> Pregoeiro</w:t>
      </w:r>
      <w:r w:rsidR="0056025D">
        <w:rPr>
          <w:rFonts w:ascii="Arial" w:hAnsi="Arial"/>
          <w:sz w:val="24"/>
        </w:rPr>
        <w:t xml:space="preserve"> (a)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 xml:space="preserve"> poderá, se julgar conveniente, adotar o procedimento de re-pregoar, devendo as licitantes, neste caso, permanecerem até o final da sessão;</w:t>
      </w:r>
    </w:p>
    <w:p w:rsidR="007E2F19" w:rsidRPr="0085377D" w:rsidRDefault="000F4ABB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22</w:t>
      </w:r>
      <w:r w:rsidR="007017AA" w:rsidRPr="00414BBA">
        <w:rPr>
          <w:rFonts w:ascii="Arial" w:hAnsi="Arial" w:cs="Arial"/>
          <w:b/>
          <w:bCs/>
          <w:color w:val="000000"/>
          <w:sz w:val="24"/>
          <w:szCs w:val="24"/>
        </w:rPr>
        <w:t>.9</w:t>
      </w:r>
      <w:r w:rsidR="00BC4D83" w:rsidRPr="00414BBA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017A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 xml:space="preserve">As decisões do </w:t>
      </w:r>
      <w:r w:rsidR="0056025D">
        <w:rPr>
          <w:rFonts w:ascii="Arial" w:hAnsi="Arial"/>
          <w:sz w:val="24"/>
        </w:rPr>
        <w:t>(a)</w:t>
      </w:r>
      <w:r w:rsidR="0056025D" w:rsidRPr="00A04919">
        <w:rPr>
          <w:rFonts w:ascii="Arial" w:hAnsi="Arial"/>
          <w:sz w:val="24"/>
        </w:rPr>
        <w:t xml:space="preserve"> Pregoeiro</w:t>
      </w:r>
      <w:r w:rsidR="0056025D">
        <w:rPr>
          <w:rFonts w:ascii="Arial" w:hAnsi="Arial"/>
          <w:sz w:val="24"/>
        </w:rPr>
        <w:t xml:space="preserve"> (a)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 xml:space="preserve"> serão comunicadas mediante publicação no Diário Oficial </w:t>
      </w:r>
      <w:r w:rsidR="007E2F19">
        <w:rPr>
          <w:rFonts w:ascii="Arial" w:hAnsi="Arial" w:cs="Arial"/>
          <w:color w:val="000000"/>
          <w:sz w:val="24"/>
          <w:szCs w:val="24"/>
        </w:rPr>
        <w:t>de Primavera do Leste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 xml:space="preserve"> e na página web </w:t>
      </w:r>
      <w:r w:rsidR="007E2F19">
        <w:rPr>
          <w:rFonts w:ascii="Arial" w:hAnsi="Arial" w:cs="Arial"/>
          <w:color w:val="000000"/>
          <w:sz w:val="24"/>
          <w:szCs w:val="24"/>
        </w:rPr>
        <w:t>da Prefeitura Municipal de Primavera do Leste (</w:t>
      </w:r>
      <w:hyperlink r:id="rId15" w:history="1">
        <w:r w:rsidR="007E2F19" w:rsidRPr="00E31D94">
          <w:rPr>
            <w:rStyle w:val="Hyperlink"/>
            <w:rFonts w:ascii="Arial" w:hAnsi="Arial" w:cs="Arial"/>
            <w:sz w:val="24"/>
            <w:szCs w:val="24"/>
          </w:rPr>
          <w:t>www.primaveradoleste.mt.gov.br</w:t>
        </w:r>
      </w:hyperlink>
      <w:r w:rsidR="007E2F19">
        <w:rPr>
          <w:rFonts w:ascii="Arial" w:hAnsi="Arial" w:cs="Arial"/>
          <w:color w:val="000000"/>
          <w:sz w:val="24"/>
          <w:szCs w:val="24"/>
        </w:rPr>
        <w:t xml:space="preserve">) 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>salvo com referência àquelas que, lavradas em ata, puderem ser feitas</w:t>
      </w:r>
      <w:r w:rsidR="007E2F19">
        <w:rPr>
          <w:rFonts w:ascii="Arial" w:hAnsi="Arial" w:cs="Arial"/>
          <w:color w:val="000000"/>
          <w:sz w:val="24"/>
          <w:szCs w:val="24"/>
        </w:rPr>
        <w:t xml:space="preserve"> 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>diretamente aos representantes legais das licitantes presentes ao evento, ou, ainda, por intermédio</w:t>
      </w:r>
      <w:r w:rsidR="007E2F19">
        <w:rPr>
          <w:rFonts w:ascii="Arial" w:hAnsi="Arial" w:cs="Arial"/>
          <w:color w:val="000000"/>
          <w:sz w:val="24"/>
          <w:szCs w:val="24"/>
        </w:rPr>
        <w:t xml:space="preserve"> 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>de ofício, desde que comprovado o seu recebimento, principalmente, quanto ao resultado de:</w:t>
      </w:r>
    </w:p>
    <w:p w:rsidR="007E2F19" w:rsidRPr="0085377D" w:rsidRDefault="007E2F19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14BBA">
        <w:rPr>
          <w:rFonts w:ascii="Arial" w:hAnsi="Arial" w:cs="Arial"/>
          <w:b/>
          <w:color w:val="000000"/>
          <w:sz w:val="24"/>
          <w:szCs w:val="24"/>
        </w:rPr>
        <w:t>a)</w:t>
      </w:r>
      <w:r w:rsidRPr="0085377D">
        <w:rPr>
          <w:rFonts w:ascii="Arial" w:hAnsi="Arial" w:cs="Arial"/>
          <w:color w:val="000000"/>
          <w:sz w:val="24"/>
          <w:szCs w:val="24"/>
        </w:rPr>
        <w:t xml:space="preserve"> Julgamento deste Pregão;</w:t>
      </w:r>
    </w:p>
    <w:p w:rsidR="007E2F19" w:rsidRPr="00A90CF1" w:rsidRDefault="007E2F19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14BBA">
        <w:rPr>
          <w:rFonts w:ascii="Arial" w:hAnsi="Arial" w:cs="Arial"/>
          <w:b/>
          <w:color w:val="000000"/>
          <w:sz w:val="24"/>
          <w:szCs w:val="24"/>
        </w:rPr>
        <w:t>b)</w:t>
      </w:r>
      <w:r w:rsidRPr="0085377D">
        <w:rPr>
          <w:rFonts w:ascii="Arial" w:hAnsi="Arial" w:cs="Arial"/>
          <w:color w:val="000000"/>
          <w:sz w:val="24"/>
          <w:szCs w:val="24"/>
        </w:rPr>
        <w:t xml:space="preserve"> Recurso porventura interposto.</w:t>
      </w:r>
    </w:p>
    <w:p w:rsidR="00657DDF" w:rsidRPr="0085377D" w:rsidRDefault="000F4ABB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22</w:t>
      </w:r>
      <w:r w:rsidR="007017AA" w:rsidRPr="00414BBA">
        <w:rPr>
          <w:rFonts w:ascii="Arial" w:hAnsi="Arial" w:cs="Arial"/>
          <w:b/>
          <w:bCs/>
          <w:sz w:val="24"/>
          <w:szCs w:val="24"/>
        </w:rPr>
        <w:t>.10</w:t>
      </w:r>
      <w:r w:rsidR="00BC4D83" w:rsidRPr="00414BBA">
        <w:rPr>
          <w:rFonts w:ascii="Arial" w:hAnsi="Arial" w:cs="Arial"/>
          <w:b/>
          <w:bCs/>
          <w:sz w:val="24"/>
          <w:szCs w:val="24"/>
        </w:rPr>
        <w:t>.</w:t>
      </w:r>
      <w:r w:rsidR="007017AA">
        <w:rPr>
          <w:rFonts w:ascii="Arial" w:hAnsi="Arial" w:cs="Arial"/>
          <w:bCs/>
          <w:sz w:val="24"/>
          <w:szCs w:val="24"/>
        </w:rPr>
        <w:t xml:space="preserve"> </w:t>
      </w:r>
      <w:r w:rsidR="007E2F19" w:rsidRPr="00A90CF1">
        <w:rPr>
          <w:rFonts w:ascii="Arial" w:hAnsi="Arial" w:cs="Arial"/>
          <w:sz w:val="24"/>
          <w:szCs w:val="24"/>
        </w:rPr>
        <w:t>A Cópia do Edital do Pregão Presencial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 xml:space="preserve"> n</w:t>
      </w:r>
      <w:r w:rsidR="007E2F19">
        <w:rPr>
          <w:rFonts w:ascii="Arial" w:hAnsi="Arial" w:cs="Arial"/>
          <w:color w:val="000000"/>
          <w:sz w:val="24"/>
          <w:szCs w:val="24"/>
        </w:rPr>
        <w:t>º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 xml:space="preserve"> </w:t>
      </w:r>
      <w:r w:rsidR="00C9787C">
        <w:rPr>
          <w:rFonts w:ascii="Arial" w:hAnsi="Arial" w:cs="Arial"/>
          <w:sz w:val="24"/>
          <w:szCs w:val="24"/>
        </w:rPr>
        <w:t>115/2015</w:t>
      </w:r>
      <w:r w:rsidR="007E2F19" w:rsidRPr="00A90CF1">
        <w:rPr>
          <w:rFonts w:ascii="Arial" w:hAnsi="Arial" w:cs="Arial"/>
          <w:sz w:val="24"/>
          <w:szCs w:val="24"/>
        </w:rPr>
        <w:t xml:space="preserve"> e de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 xml:space="preserve"> seus Anexos poderá ser obtida pelo site: </w:t>
      </w:r>
      <w:hyperlink r:id="rId16" w:history="1">
        <w:r w:rsidR="007E2F19" w:rsidRPr="00E31D94">
          <w:rPr>
            <w:rStyle w:val="Hyperlink"/>
            <w:rFonts w:ascii="Arial" w:hAnsi="Arial" w:cs="Arial"/>
            <w:sz w:val="24"/>
            <w:szCs w:val="24"/>
          </w:rPr>
          <w:t>www.primaveradoleste.mt.gov.br</w:t>
        </w:r>
      </w:hyperlink>
      <w:r w:rsidR="007E2F19">
        <w:rPr>
          <w:rFonts w:ascii="Arial" w:hAnsi="Arial" w:cs="Arial"/>
          <w:color w:val="000000"/>
          <w:sz w:val="24"/>
          <w:szCs w:val="24"/>
        </w:rPr>
        <w:t xml:space="preserve"> </w:t>
      </w:r>
      <w:r w:rsidR="007E2F19" w:rsidRPr="0085377D">
        <w:rPr>
          <w:rFonts w:ascii="Arial" w:hAnsi="Arial" w:cs="Arial"/>
          <w:color w:val="000000"/>
          <w:sz w:val="24"/>
          <w:szCs w:val="24"/>
        </w:rPr>
        <w:t xml:space="preserve">(Ícone: </w:t>
      </w:r>
      <w:r w:rsidR="00657DDF">
        <w:rPr>
          <w:rFonts w:ascii="Arial" w:hAnsi="Arial" w:cs="Arial"/>
          <w:color w:val="000000"/>
          <w:sz w:val="24"/>
          <w:szCs w:val="24"/>
        </w:rPr>
        <w:t>“Publicações- Editais e Licit</w:t>
      </w:r>
      <w:r w:rsidR="00657DDF">
        <w:rPr>
          <w:rFonts w:ascii="Arial" w:hAnsi="Arial" w:cs="Arial"/>
          <w:color w:val="000000"/>
          <w:sz w:val="24"/>
          <w:szCs w:val="24"/>
        </w:rPr>
        <w:t>a</w:t>
      </w:r>
      <w:r w:rsidR="00657DDF">
        <w:rPr>
          <w:rFonts w:ascii="Arial" w:hAnsi="Arial" w:cs="Arial"/>
          <w:color w:val="000000"/>
          <w:sz w:val="24"/>
          <w:szCs w:val="24"/>
        </w:rPr>
        <w:t>ções”);</w:t>
      </w:r>
    </w:p>
    <w:p w:rsidR="007E2F19" w:rsidRPr="0085377D" w:rsidRDefault="000F4ABB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>22</w:t>
      </w:r>
      <w:r w:rsidR="007E2F19" w:rsidRPr="00414BBA">
        <w:rPr>
          <w:rFonts w:ascii="Arial" w:hAnsi="Arial"/>
          <w:b/>
          <w:sz w:val="24"/>
        </w:rPr>
        <w:t>.11</w:t>
      </w:r>
      <w:r w:rsidR="00BC4D83" w:rsidRPr="00414BBA">
        <w:rPr>
          <w:rFonts w:ascii="Arial" w:hAnsi="Arial"/>
          <w:b/>
          <w:sz w:val="24"/>
        </w:rPr>
        <w:t>.</w:t>
      </w:r>
      <w:r w:rsidR="007017AA">
        <w:rPr>
          <w:rFonts w:ascii="Arial" w:hAnsi="Arial"/>
          <w:sz w:val="24"/>
        </w:rPr>
        <w:t xml:space="preserve"> </w:t>
      </w:r>
      <w:r w:rsidR="007E2F19" w:rsidRPr="0085377D">
        <w:rPr>
          <w:rFonts w:ascii="Arial" w:hAnsi="Arial"/>
          <w:sz w:val="24"/>
        </w:rPr>
        <w:t>Caso exista algum fato que impeça a participação de qualquer licitante, ou o me</w:t>
      </w:r>
      <w:r w:rsidR="007E2F19" w:rsidRPr="0085377D">
        <w:rPr>
          <w:rFonts w:ascii="Arial" w:hAnsi="Arial"/>
          <w:sz w:val="24"/>
        </w:rPr>
        <w:t>s</w:t>
      </w:r>
      <w:r w:rsidR="007E2F19" w:rsidRPr="0085377D">
        <w:rPr>
          <w:rFonts w:ascii="Arial" w:hAnsi="Arial"/>
          <w:sz w:val="24"/>
        </w:rPr>
        <w:t>mo tenha sido declarado inidôneo para licitar ou contratar com a Administração Pública, ou estiver em regime de falência, este fica desde já impedido de participar da presente licitação;</w:t>
      </w:r>
    </w:p>
    <w:p w:rsidR="007E2F19" w:rsidRPr="0085377D" w:rsidRDefault="000F4ABB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22</w:t>
      </w:r>
      <w:r w:rsidR="007E2F19" w:rsidRPr="00414BBA">
        <w:rPr>
          <w:rFonts w:ascii="Arial" w:hAnsi="Arial"/>
          <w:b/>
          <w:sz w:val="24"/>
        </w:rPr>
        <w:t>.12</w:t>
      </w:r>
      <w:r w:rsidR="00BC4D83" w:rsidRPr="00414BBA">
        <w:rPr>
          <w:rFonts w:ascii="Arial" w:hAnsi="Arial"/>
          <w:b/>
          <w:sz w:val="24"/>
        </w:rPr>
        <w:t>.</w:t>
      </w:r>
      <w:r w:rsidR="007017AA">
        <w:rPr>
          <w:rFonts w:ascii="Arial" w:hAnsi="Arial"/>
          <w:sz w:val="24"/>
        </w:rPr>
        <w:t xml:space="preserve"> </w:t>
      </w:r>
      <w:r w:rsidR="007E2F19" w:rsidRPr="0085377D">
        <w:rPr>
          <w:rFonts w:ascii="Arial" w:hAnsi="Arial"/>
          <w:sz w:val="24"/>
        </w:rPr>
        <w:t>A apresentação da proposta de preços corresponderá à indicação por parte do lic</w:t>
      </w:r>
      <w:r w:rsidR="007E2F19" w:rsidRPr="0085377D">
        <w:rPr>
          <w:rFonts w:ascii="Arial" w:hAnsi="Arial"/>
          <w:sz w:val="24"/>
        </w:rPr>
        <w:t>i</w:t>
      </w:r>
      <w:r w:rsidR="007E2F19" w:rsidRPr="0085377D">
        <w:rPr>
          <w:rFonts w:ascii="Arial" w:hAnsi="Arial"/>
          <w:sz w:val="24"/>
        </w:rPr>
        <w:t>tante de que inexistem fatos que impeçam a sua participação na presente licitação, ex</w:t>
      </w:r>
      <w:r w:rsidR="007E2F19" w:rsidRPr="0085377D">
        <w:rPr>
          <w:rFonts w:ascii="Arial" w:hAnsi="Arial"/>
          <w:sz w:val="24"/>
        </w:rPr>
        <w:t>i</w:t>
      </w:r>
      <w:r w:rsidR="007E2F19" w:rsidRPr="0085377D">
        <w:rPr>
          <w:rFonts w:ascii="Arial" w:hAnsi="Arial"/>
          <w:sz w:val="24"/>
        </w:rPr>
        <w:t>mindo assim o (a) Pregoeiro (a) e sua Equipe de Apoio do disposto no art. 97, da Lei 8666/93;</w:t>
      </w:r>
    </w:p>
    <w:p w:rsidR="007E2F19" w:rsidRPr="0085377D" w:rsidRDefault="000F4ABB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22</w:t>
      </w:r>
      <w:r w:rsidR="007E2F19" w:rsidRPr="00414BBA">
        <w:rPr>
          <w:rFonts w:ascii="Arial" w:hAnsi="Arial"/>
          <w:b/>
          <w:sz w:val="24"/>
        </w:rPr>
        <w:t>.13</w:t>
      </w:r>
      <w:r w:rsidR="00BC4D83" w:rsidRPr="00414BBA">
        <w:rPr>
          <w:rFonts w:ascii="Arial" w:hAnsi="Arial"/>
          <w:b/>
          <w:sz w:val="24"/>
        </w:rPr>
        <w:t>.</w:t>
      </w:r>
      <w:r w:rsidR="007017AA">
        <w:rPr>
          <w:rFonts w:ascii="Arial" w:hAnsi="Arial"/>
          <w:sz w:val="24"/>
        </w:rPr>
        <w:t xml:space="preserve"> </w:t>
      </w:r>
      <w:r w:rsidR="007E2F19" w:rsidRPr="0085377D">
        <w:rPr>
          <w:rFonts w:ascii="Arial" w:hAnsi="Arial"/>
          <w:sz w:val="24"/>
        </w:rPr>
        <w:t>A presente licitação poderá ser revogada por razões de interesse público decorre</w:t>
      </w:r>
      <w:r w:rsidR="007E2F19" w:rsidRPr="0085377D">
        <w:rPr>
          <w:rFonts w:ascii="Arial" w:hAnsi="Arial"/>
          <w:sz w:val="24"/>
        </w:rPr>
        <w:t>n</w:t>
      </w:r>
      <w:r w:rsidR="007E2F19" w:rsidRPr="0085377D">
        <w:rPr>
          <w:rFonts w:ascii="Arial" w:hAnsi="Arial"/>
          <w:sz w:val="24"/>
        </w:rPr>
        <w:t>tes de fatos supervenientes devidamente comprovados, ou anulada no todo ou em parte, por ilegalidade, de ofício ou por provocação de terceiros, com a devida justificação;</w:t>
      </w:r>
    </w:p>
    <w:p w:rsidR="007E2F19" w:rsidRDefault="000F4ABB" w:rsidP="005421E8">
      <w:pPr>
        <w:pStyle w:val="Corpodetexto"/>
        <w:widowControl w:val="0"/>
        <w:spacing w:after="120" w:line="360" w:lineRule="auto"/>
      </w:pPr>
      <w:r>
        <w:rPr>
          <w:b/>
        </w:rPr>
        <w:t>22</w:t>
      </w:r>
      <w:r w:rsidR="007E2F19" w:rsidRPr="00414BBA">
        <w:rPr>
          <w:b/>
        </w:rPr>
        <w:t>.14</w:t>
      </w:r>
      <w:r w:rsidR="00BC4D83" w:rsidRPr="00414BBA">
        <w:rPr>
          <w:b/>
        </w:rPr>
        <w:t>.</w:t>
      </w:r>
      <w:r w:rsidR="007017AA">
        <w:t xml:space="preserve"> </w:t>
      </w:r>
      <w:r w:rsidR="007E2F19" w:rsidRPr="0085377D">
        <w:t>Nenhuma indenização será devida às licitantes pela elaboração e/ou apresentação de documentos relativos ao presente certame;</w:t>
      </w:r>
    </w:p>
    <w:p w:rsidR="007E2F19" w:rsidRDefault="000F4ABB" w:rsidP="005421E8">
      <w:pPr>
        <w:pStyle w:val="Corpodetexto"/>
        <w:widowControl w:val="0"/>
        <w:spacing w:after="120" w:line="360" w:lineRule="auto"/>
      </w:pPr>
      <w:r>
        <w:rPr>
          <w:b/>
        </w:rPr>
        <w:t>22</w:t>
      </w:r>
      <w:r w:rsidR="006C11EF">
        <w:rPr>
          <w:b/>
        </w:rPr>
        <w:t>.1</w:t>
      </w:r>
      <w:r w:rsidR="00657DDF">
        <w:rPr>
          <w:b/>
        </w:rPr>
        <w:t>5</w:t>
      </w:r>
      <w:r w:rsidR="00BC4D83" w:rsidRPr="00414BBA">
        <w:rPr>
          <w:b/>
        </w:rPr>
        <w:t>.</w:t>
      </w:r>
      <w:r w:rsidR="007017AA">
        <w:t xml:space="preserve"> </w:t>
      </w:r>
      <w:r w:rsidR="007E2F19" w:rsidRPr="0085377D">
        <w:t>Realizado o procedimento licitatório, com a observação de todas as formalidades legais, o resultado será comunicado aos licitantes na própria sessão de julgamento e, n</w:t>
      </w:r>
      <w:r w:rsidR="007E2F19" w:rsidRPr="0085377D">
        <w:t>a</w:t>
      </w:r>
      <w:r w:rsidR="007E2F19" w:rsidRPr="0085377D">
        <w:t>queles</w:t>
      </w:r>
      <w:r w:rsidR="007E2F19">
        <w:t xml:space="preserve"> itens onde não houver interposição de recurso, será efetuada a adjudicação pelo Pregoeiro e submetidos ao</w:t>
      </w:r>
      <w:r w:rsidR="0056025D">
        <w:t xml:space="preserve"> (à)</w:t>
      </w:r>
      <w:r w:rsidR="007E2F19">
        <w:t xml:space="preserve"> </w:t>
      </w:r>
      <w:r w:rsidR="009F0DA7">
        <w:t>Secretario</w:t>
      </w:r>
      <w:r w:rsidR="0056025D">
        <w:t xml:space="preserve"> (a) </w:t>
      </w:r>
      <w:r w:rsidR="00476EB7" w:rsidRPr="00476EB7">
        <w:t>Municipal de Desenvolvimento da Indústria, Comércio, Agricultura e Meio Ambiente</w:t>
      </w:r>
      <w:r w:rsidR="00476EB7" w:rsidRPr="007F59D8">
        <w:rPr>
          <w:b/>
        </w:rPr>
        <w:t xml:space="preserve"> </w:t>
      </w:r>
      <w:r w:rsidR="007E2F19">
        <w:t>para homologação do certame;</w:t>
      </w:r>
    </w:p>
    <w:p w:rsidR="007E2F19" w:rsidRDefault="000F4ABB" w:rsidP="005421E8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22</w:t>
      </w:r>
      <w:r w:rsidR="006C11EF">
        <w:rPr>
          <w:rFonts w:ascii="Arial" w:hAnsi="Arial"/>
          <w:b/>
          <w:sz w:val="24"/>
        </w:rPr>
        <w:t>.1</w:t>
      </w:r>
      <w:r w:rsidR="00657DDF">
        <w:rPr>
          <w:rFonts w:ascii="Arial" w:hAnsi="Arial"/>
          <w:b/>
          <w:sz w:val="24"/>
        </w:rPr>
        <w:t>6</w:t>
      </w:r>
      <w:r w:rsidR="00BC4D83" w:rsidRPr="00414BBA">
        <w:rPr>
          <w:rFonts w:ascii="Arial" w:hAnsi="Arial"/>
          <w:b/>
          <w:sz w:val="24"/>
        </w:rPr>
        <w:t>.</w:t>
      </w:r>
      <w:r w:rsidR="007017AA">
        <w:rPr>
          <w:rFonts w:ascii="Arial" w:hAnsi="Arial"/>
          <w:sz w:val="24"/>
        </w:rPr>
        <w:t xml:space="preserve"> </w:t>
      </w:r>
      <w:r w:rsidR="007E2F19">
        <w:rPr>
          <w:rFonts w:ascii="Arial" w:hAnsi="Arial"/>
          <w:sz w:val="24"/>
        </w:rPr>
        <w:t>A Comissão de Apoio ao (à) Pregoeiro (a) dirimirá as dúvidas concernentes às e</w:t>
      </w:r>
      <w:r w:rsidR="007E2F19">
        <w:rPr>
          <w:rFonts w:ascii="Arial" w:hAnsi="Arial"/>
          <w:sz w:val="24"/>
        </w:rPr>
        <w:t>s</w:t>
      </w:r>
      <w:r w:rsidR="007E2F19">
        <w:rPr>
          <w:rFonts w:ascii="Arial" w:hAnsi="Arial"/>
          <w:sz w:val="24"/>
        </w:rPr>
        <w:t>pecificações técnicas e demais esclarecimentos acerca do objeto desta licitação, desde que argüidas por escrito, até 02 (dois) dias úteis anteriores à data fixada para a abertura dos envelopes;</w:t>
      </w:r>
    </w:p>
    <w:p w:rsidR="007E2F19" w:rsidRDefault="000F4ABB" w:rsidP="005421E8">
      <w:pPr>
        <w:pStyle w:val="Corpodetexto"/>
        <w:widowControl w:val="0"/>
        <w:spacing w:after="120" w:line="360" w:lineRule="auto"/>
      </w:pPr>
      <w:r>
        <w:rPr>
          <w:b/>
        </w:rPr>
        <w:t>22</w:t>
      </w:r>
      <w:r w:rsidR="006C11EF">
        <w:rPr>
          <w:b/>
        </w:rPr>
        <w:t>.1</w:t>
      </w:r>
      <w:r w:rsidR="00657DDF">
        <w:rPr>
          <w:b/>
        </w:rPr>
        <w:t>7</w:t>
      </w:r>
      <w:r w:rsidR="00BC4D83" w:rsidRPr="00414BBA">
        <w:rPr>
          <w:b/>
        </w:rPr>
        <w:t>.</w:t>
      </w:r>
      <w:r w:rsidR="007017AA">
        <w:t xml:space="preserve"> </w:t>
      </w:r>
      <w:r w:rsidR="007E2F19">
        <w:t xml:space="preserve">As informações poderão ser solicitadas via </w:t>
      </w:r>
      <w:r w:rsidR="0014003C">
        <w:t xml:space="preserve">e-mail </w:t>
      </w:r>
      <w:hyperlink r:id="rId17" w:history="1">
        <w:r w:rsidR="0014003C" w:rsidRPr="00F27D3E">
          <w:rPr>
            <w:rStyle w:val="Hyperlink"/>
          </w:rPr>
          <w:t>licita3@pva.mt.gov.br</w:t>
        </w:r>
      </w:hyperlink>
      <w:r w:rsidR="0014003C">
        <w:t>,</w:t>
      </w:r>
      <w:r w:rsidR="00D84FA1">
        <w:t xml:space="preserve"> </w:t>
      </w:r>
      <w:r w:rsidR="007E2F19">
        <w:t>estando o (a) Pregoeiro (a) e Equipe de Apoio disponível para atendimento de segunda a sexta-feira, das 7:00 às 13:00 horas, na sede da PREFEITURA, sito na Rua Maringá, 444, Ce</w:t>
      </w:r>
      <w:r w:rsidR="007E2F19">
        <w:t>n</w:t>
      </w:r>
      <w:r w:rsidR="007E2F19">
        <w:t>tro, nesta Cidade, fone/fax: (66) 3498-3333.</w:t>
      </w:r>
    </w:p>
    <w:p w:rsidR="0074514C" w:rsidRDefault="0074514C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E2F19" w:rsidRPr="005A139C" w:rsidRDefault="000F4ABB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23</w:t>
      </w:r>
      <w:r w:rsidR="00BC4D83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7017A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E2F19" w:rsidRPr="005A139C">
        <w:rPr>
          <w:rFonts w:ascii="Arial" w:hAnsi="Arial" w:cs="Arial"/>
          <w:b/>
          <w:bCs/>
          <w:color w:val="000000"/>
          <w:sz w:val="24"/>
          <w:szCs w:val="24"/>
        </w:rPr>
        <w:t>ANEXOS DO EDITAL DE LICITAÇÃO</w:t>
      </w:r>
    </w:p>
    <w:p w:rsidR="007E2F19" w:rsidRPr="005A139C" w:rsidRDefault="000F4ABB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23</w:t>
      </w:r>
      <w:r w:rsidR="007017AA" w:rsidRPr="00414BBA">
        <w:rPr>
          <w:rFonts w:ascii="Arial" w:hAnsi="Arial" w:cs="Arial"/>
          <w:b/>
          <w:color w:val="000000"/>
          <w:sz w:val="24"/>
          <w:szCs w:val="24"/>
        </w:rPr>
        <w:t>.1</w:t>
      </w:r>
      <w:r w:rsidR="00BC4D83" w:rsidRPr="00414BBA">
        <w:rPr>
          <w:rFonts w:ascii="Arial" w:hAnsi="Arial" w:cs="Arial"/>
          <w:b/>
          <w:color w:val="000000"/>
          <w:sz w:val="24"/>
          <w:szCs w:val="24"/>
        </w:rPr>
        <w:t>.</w:t>
      </w:r>
      <w:r w:rsidR="007017AA">
        <w:rPr>
          <w:rFonts w:ascii="Arial" w:hAnsi="Arial" w:cs="Arial"/>
          <w:color w:val="000000"/>
          <w:sz w:val="24"/>
          <w:szCs w:val="24"/>
        </w:rPr>
        <w:t xml:space="preserve"> </w:t>
      </w:r>
      <w:r w:rsidR="007E2F19" w:rsidRPr="005A139C">
        <w:rPr>
          <w:rFonts w:ascii="Arial" w:hAnsi="Arial" w:cs="Arial"/>
          <w:color w:val="000000"/>
          <w:sz w:val="24"/>
          <w:szCs w:val="24"/>
        </w:rPr>
        <w:t>São partes integrantes, indissociáveis e atreladas ao conteúdo deste Edital, os s</w:t>
      </w:r>
      <w:r w:rsidR="007E2F19" w:rsidRPr="005A139C">
        <w:rPr>
          <w:rFonts w:ascii="Arial" w:hAnsi="Arial" w:cs="Arial"/>
          <w:color w:val="000000"/>
          <w:sz w:val="24"/>
          <w:szCs w:val="24"/>
        </w:rPr>
        <w:t>e</w:t>
      </w:r>
      <w:r w:rsidR="007E2F19" w:rsidRPr="005A139C">
        <w:rPr>
          <w:rFonts w:ascii="Arial" w:hAnsi="Arial" w:cs="Arial"/>
          <w:color w:val="000000"/>
          <w:sz w:val="24"/>
          <w:szCs w:val="24"/>
        </w:rPr>
        <w:t>guintes anexos, cujo teor vincula totalmente os licitantes:</w:t>
      </w:r>
    </w:p>
    <w:p w:rsidR="0071020A" w:rsidRDefault="0071020A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066DA2">
        <w:rPr>
          <w:rFonts w:ascii="Arial" w:hAnsi="Arial" w:cs="Arial"/>
          <w:b/>
          <w:sz w:val="24"/>
          <w:szCs w:val="24"/>
        </w:rPr>
        <w:lastRenderedPageBreak/>
        <w:t>Anexo I:</w:t>
      </w:r>
      <w:r>
        <w:rPr>
          <w:rFonts w:ascii="Arial" w:hAnsi="Arial" w:cs="Arial"/>
          <w:sz w:val="24"/>
          <w:szCs w:val="24"/>
        </w:rPr>
        <w:t xml:space="preserve"> Termo de Referência</w:t>
      </w:r>
    </w:p>
    <w:p w:rsidR="0071020A" w:rsidRDefault="0071020A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066DA2">
        <w:rPr>
          <w:rFonts w:ascii="Arial" w:hAnsi="Arial" w:cs="Arial"/>
          <w:b/>
          <w:sz w:val="24"/>
          <w:szCs w:val="24"/>
        </w:rPr>
        <w:t>Anexo II:</w:t>
      </w:r>
      <w:r>
        <w:rPr>
          <w:rFonts w:ascii="Arial" w:hAnsi="Arial" w:cs="Arial"/>
          <w:sz w:val="24"/>
          <w:szCs w:val="24"/>
        </w:rPr>
        <w:t xml:space="preserve"> Modelo de Proposta Financeira</w:t>
      </w:r>
    </w:p>
    <w:p w:rsidR="0071020A" w:rsidRDefault="0071020A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066DA2">
        <w:rPr>
          <w:rFonts w:ascii="Arial" w:hAnsi="Arial" w:cs="Arial"/>
          <w:b/>
          <w:sz w:val="24"/>
          <w:szCs w:val="24"/>
        </w:rPr>
        <w:t>Anexo III:</w:t>
      </w:r>
      <w:r>
        <w:rPr>
          <w:rFonts w:ascii="Arial" w:hAnsi="Arial" w:cs="Arial"/>
          <w:sz w:val="24"/>
          <w:szCs w:val="24"/>
        </w:rPr>
        <w:t xml:space="preserve"> Modelo </w:t>
      </w:r>
      <w:r w:rsidR="00947F3D">
        <w:rPr>
          <w:rFonts w:ascii="Arial" w:hAnsi="Arial" w:cs="Arial"/>
          <w:sz w:val="24"/>
          <w:szCs w:val="24"/>
        </w:rPr>
        <w:t>Termo</w:t>
      </w:r>
      <w:r>
        <w:rPr>
          <w:rFonts w:ascii="Arial" w:hAnsi="Arial" w:cs="Arial"/>
          <w:sz w:val="24"/>
          <w:szCs w:val="24"/>
        </w:rPr>
        <w:t xml:space="preserve"> de Credenciamento</w:t>
      </w:r>
    </w:p>
    <w:p w:rsidR="0071020A" w:rsidRDefault="0071020A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066DA2">
        <w:rPr>
          <w:rFonts w:ascii="Arial" w:hAnsi="Arial" w:cs="Arial"/>
          <w:b/>
          <w:sz w:val="24"/>
          <w:szCs w:val="24"/>
        </w:rPr>
        <w:t>Anexo IV:</w:t>
      </w:r>
      <w:r>
        <w:rPr>
          <w:rFonts w:ascii="Arial" w:hAnsi="Arial" w:cs="Arial"/>
          <w:sz w:val="24"/>
          <w:szCs w:val="24"/>
        </w:rPr>
        <w:t xml:space="preserve"> Declaração de Cumprimento de Requisitos Legais</w:t>
      </w:r>
    </w:p>
    <w:p w:rsidR="0071020A" w:rsidRDefault="0071020A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066DA2">
        <w:rPr>
          <w:rFonts w:ascii="Arial" w:hAnsi="Arial" w:cs="Arial"/>
          <w:b/>
          <w:sz w:val="24"/>
          <w:szCs w:val="24"/>
        </w:rPr>
        <w:t>Anexo V:</w:t>
      </w:r>
      <w:r>
        <w:rPr>
          <w:rFonts w:ascii="Arial" w:hAnsi="Arial" w:cs="Arial"/>
          <w:sz w:val="24"/>
          <w:szCs w:val="24"/>
        </w:rPr>
        <w:t xml:space="preserve"> Declaração de Habilitação</w:t>
      </w:r>
    </w:p>
    <w:p w:rsidR="0071020A" w:rsidRDefault="0071020A" w:rsidP="005421E8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066DA2">
        <w:rPr>
          <w:rFonts w:ascii="Arial" w:hAnsi="Arial" w:cs="Arial"/>
          <w:b/>
          <w:sz w:val="24"/>
          <w:szCs w:val="24"/>
        </w:rPr>
        <w:t>Anexo VI:</w:t>
      </w:r>
      <w:r>
        <w:rPr>
          <w:rFonts w:ascii="Arial" w:hAnsi="Arial" w:cs="Arial"/>
          <w:sz w:val="24"/>
          <w:szCs w:val="24"/>
        </w:rPr>
        <w:t xml:space="preserve"> Declaração de Superveniência de Fatos Impeditivos</w:t>
      </w:r>
    </w:p>
    <w:p w:rsidR="0071020A" w:rsidRDefault="0071020A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066DA2">
        <w:rPr>
          <w:rFonts w:ascii="Arial" w:hAnsi="Arial" w:cs="Arial"/>
          <w:b/>
          <w:sz w:val="24"/>
          <w:szCs w:val="24"/>
        </w:rPr>
        <w:t>Anexo VII:</w:t>
      </w:r>
      <w:r>
        <w:rPr>
          <w:rFonts w:ascii="Arial" w:hAnsi="Arial" w:cs="Arial"/>
          <w:sz w:val="24"/>
          <w:szCs w:val="24"/>
        </w:rPr>
        <w:t xml:space="preserve"> Declaração de ME e EPP</w:t>
      </w:r>
    </w:p>
    <w:p w:rsidR="009D2484" w:rsidRPr="005E27EA" w:rsidRDefault="009D2484" w:rsidP="005421E8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b/>
        </w:rPr>
      </w:pPr>
      <w:r w:rsidRPr="005E27EA">
        <w:rPr>
          <w:rFonts w:ascii="Arial" w:hAnsi="Arial" w:cs="Arial"/>
          <w:b/>
          <w:sz w:val="24"/>
          <w:szCs w:val="24"/>
        </w:rPr>
        <w:t xml:space="preserve">Anexo </w:t>
      </w:r>
      <w:r w:rsidR="00C31192">
        <w:rPr>
          <w:rFonts w:ascii="Arial" w:hAnsi="Arial" w:cs="Arial"/>
          <w:b/>
          <w:sz w:val="24"/>
          <w:szCs w:val="24"/>
        </w:rPr>
        <w:t>VIII</w:t>
      </w:r>
      <w:r w:rsidRPr="005E27EA">
        <w:rPr>
          <w:rFonts w:ascii="Arial" w:hAnsi="Arial" w:cs="Arial"/>
          <w:b/>
          <w:sz w:val="24"/>
          <w:szCs w:val="24"/>
        </w:rPr>
        <w:t>:</w:t>
      </w:r>
      <w:r w:rsidRPr="005E27EA">
        <w:rPr>
          <w:rFonts w:ascii="Arial" w:hAnsi="Arial" w:cs="Arial"/>
          <w:sz w:val="24"/>
          <w:szCs w:val="24"/>
        </w:rPr>
        <w:t xml:space="preserve"> Minuta de Contrato</w:t>
      </w:r>
    </w:p>
    <w:p w:rsidR="006738BF" w:rsidRDefault="006738BF" w:rsidP="005421E8">
      <w:pPr>
        <w:pStyle w:val="Corpodetexto"/>
        <w:widowControl w:val="0"/>
        <w:spacing w:after="120" w:line="360" w:lineRule="auto"/>
        <w:rPr>
          <w:b/>
        </w:rPr>
      </w:pPr>
    </w:p>
    <w:p w:rsidR="007E2F19" w:rsidRDefault="000F4ABB" w:rsidP="005421E8">
      <w:pPr>
        <w:pStyle w:val="Corpodetexto"/>
        <w:widowControl w:val="0"/>
        <w:spacing w:after="120" w:line="360" w:lineRule="auto"/>
        <w:rPr>
          <w:b/>
        </w:rPr>
      </w:pPr>
      <w:r>
        <w:rPr>
          <w:b/>
        </w:rPr>
        <w:t>24</w:t>
      </w:r>
      <w:r w:rsidR="00BC4D83">
        <w:rPr>
          <w:b/>
        </w:rPr>
        <w:t>.</w:t>
      </w:r>
      <w:r w:rsidR="007017AA">
        <w:rPr>
          <w:b/>
        </w:rPr>
        <w:t xml:space="preserve"> </w:t>
      </w:r>
      <w:r w:rsidR="007E2F19">
        <w:rPr>
          <w:b/>
        </w:rPr>
        <w:t>DO FORO</w:t>
      </w:r>
    </w:p>
    <w:p w:rsidR="00D9007B" w:rsidRDefault="000F4ABB" w:rsidP="005421E8">
      <w:pPr>
        <w:pStyle w:val="Corpodetexto"/>
        <w:widowControl w:val="0"/>
        <w:spacing w:after="120" w:line="360" w:lineRule="auto"/>
      </w:pPr>
      <w:r>
        <w:rPr>
          <w:b/>
        </w:rPr>
        <w:t>24</w:t>
      </w:r>
      <w:r w:rsidR="0039251F" w:rsidRPr="00414BBA">
        <w:rPr>
          <w:b/>
        </w:rPr>
        <w:t>.1</w:t>
      </w:r>
      <w:r w:rsidR="00BC4D83" w:rsidRPr="00414BBA">
        <w:rPr>
          <w:b/>
        </w:rPr>
        <w:t>.</w:t>
      </w:r>
      <w:r w:rsidR="0039251F">
        <w:t xml:space="preserve"> </w:t>
      </w:r>
      <w:r w:rsidR="007E2F19">
        <w:t>Para dirimir quaisquer dúvidas ou questões relacionadas com a presente licitação, fica eleito o foro desta Cidade, com exclusão de qualquer outro, por mais privilegiado que seja.</w:t>
      </w:r>
    </w:p>
    <w:p w:rsidR="000F4ABB" w:rsidRDefault="000F4ABB" w:rsidP="005421E8">
      <w:pPr>
        <w:pStyle w:val="Corpodetexto"/>
        <w:widowControl w:val="0"/>
        <w:spacing w:after="120" w:line="360" w:lineRule="auto"/>
        <w:rPr>
          <w:color w:val="FF0000"/>
        </w:rPr>
      </w:pPr>
    </w:p>
    <w:p w:rsidR="007E2F19" w:rsidRPr="00831C18" w:rsidRDefault="007E2F19" w:rsidP="005421E8">
      <w:pPr>
        <w:widowControl w:val="0"/>
        <w:spacing w:after="120" w:line="360" w:lineRule="auto"/>
        <w:jc w:val="center"/>
        <w:rPr>
          <w:rFonts w:ascii="Arial" w:hAnsi="Arial"/>
          <w:sz w:val="24"/>
        </w:rPr>
      </w:pPr>
      <w:r w:rsidRPr="00831C18">
        <w:rPr>
          <w:rFonts w:ascii="Arial" w:hAnsi="Arial"/>
          <w:sz w:val="24"/>
        </w:rPr>
        <w:t>Primavera do Leste, em</w:t>
      </w:r>
      <w:r w:rsidR="00216CEB" w:rsidRPr="00831C18">
        <w:rPr>
          <w:rFonts w:ascii="Arial" w:hAnsi="Arial"/>
          <w:sz w:val="24"/>
        </w:rPr>
        <w:t xml:space="preserve"> </w:t>
      </w:r>
      <w:r w:rsidR="00831C18" w:rsidRPr="00831C18">
        <w:rPr>
          <w:rFonts w:ascii="Arial" w:hAnsi="Arial"/>
          <w:sz w:val="24"/>
        </w:rPr>
        <w:t>18</w:t>
      </w:r>
      <w:r w:rsidR="00831C18">
        <w:rPr>
          <w:rFonts w:ascii="Arial" w:hAnsi="Arial"/>
          <w:sz w:val="24"/>
        </w:rPr>
        <w:t xml:space="preserve"> de </w:t>
      </w:r>
      <w:r w:rsidR="004F3197">
        <w:rPr>
          <w:rFonts w:ascii="Arial" w:hAnsi="Arial"/>
          <w:sz w:val="24"/>
        </w:rPr>
        <w:t>novembro</w:t>
      </w:r>
      <w:r w:rsidR="00C57A71" w:rsidRPr="00831C18">
        <w:rPr>
          <w:rFonts w:ascii="Arial" w:hAnsi="Arial"/>
          <w:sz w:val="24"/>
        </w:rPr>
        <w:t xml:space="preserve"> </w:t>
      </w:r>
      <w:r w:rsidRPr="00831C18">
        <w:rPr>
          <w:rFonts w:ascii="Arial" w:hAnsi="Arial"/>
          <w:sz w:val="24"/>
        </w:rPr>
        <w:t xml:space="preserve">de </w:t>
      </w:r>
      <w:r w:rsidR="006B29FA" w:rsidRPr="00831C18">
        <w:rPr>
          <w:rFonts w:ascii="Arial" w:hAnsi="Arial"/>
          <w:sz w:val="24"/>
        </w:rPr>
        <w:t>2015</w:t>
      </w:r>
      <w:r w:rsidRPr="00831C18">
        <w:rPr>
          <w:rFonts w:ascii="Arial" w:hAnsi="Arial"/>
          <w:sz w:val="24"/>
        </w:rPr>
        <w:t>.</w:t>
      </w:r>
    </w:p>
    <w:p w:rsidR="000F4ABB" w:rsidRDefault="000F4ABB" w:rsidP="005421E8">
      <w:pPr>
        <w:widowControl w:val="0"/>
        <w:spacing w:after="120" w:line="360" w:lineRule="auto"/>
        <w:jc w:val="center"/>
        <w:rPr>
          <w:rFonts w:ascii="Arial" w:hAnsi="Arial"/>
          <w:color w:val="FF0000"/>
          <w:sz w:val="24"/>
        </w:rPr>
      </w:pPr>
    </w:p>
    <w:p w:rsidR="000F4ABB" w:rsidRPr="007017AA" w:rsidRDefault="000F4ABB" w:rsidP="005421E8">
      <w:pPr>
        <w:widowControl w:val="0"/>
        <w:spacing w:after="120" w:line="360" w:lineRule="auto"/>
        <w:jc w:val="center"/>
        <w:rPr>
          <w:rFonts w:ascii="Arial" w:hAnsi="Arial"/>
          <w:color w:val="FF0000"/>
          <w:sz w:val="24"/>
        </w:rPr>
      </w:pPr>
    </w:p>
    <w:p w:rsidR="005B05C5" w:rsidRDefault="005B05C5" w:rsidP="0004063F">
      <w:pPr>
        <w:widowControl w:val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Leandro Scheffler</w:t>
      </w:r>
    </w:p>
    <w:p w:rsidR="000572E9" w:rsidRDefault="005B05C5" w:rsidP="0004063F">
      <w:pPr>
        <w:widowControl w:val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Pregoeiro</w:t>
      </w:r>
      <w:r w:rsidR="000572E9">
        <w:rPr>
          <w:rFonts w:ascii="Arial" w:hAnsi="Arial"/>
          <w:b/>
          <w:sz w:val="24"/>
        </w:rPr>
        <w:t xml:space="preserve"> Oficial</w:t>
      </w:r>
    </w:p>
    <w:p w:rsidR="000F4ABB" w:rsidRDefault="000F4ABB" w:rsidP="0004063F">
      <w:pPr>
        <w:widowControl w:val="0"/>
        <w:jc w:val="center"/>
        <w:rPr>
          <w:rFonts w:ascii="Arial" w:hAnsi="Arial"/>
          <w:b/>
          <w:sz w:val="24"/>
        </w:rPr>
      </w:pPr>
    </w:p>
    <w:p w:rsidR="000F4ABB" w:rsidRDefault="000F4ABB" w:rsidP="0004063F">
      <w:pPr>
        <w:widowControl w:val="0"/>
        <w:jc w:val="center"/>
        <w:rPr>
          <w:rFonts w:ascii="Arial" w:hAnsi="Arial"/>
          <w:b/>
          <w:sz w:val="24"/>
        </w:rPr>
      </w:pPr>
    </w:p>
    <w:p w:rsidR="00652483" w:rsidRDefault="00652483" w:rsidP="0004063F">
      <w:pPr>
        <w:widowControl w:val="0"/>
        <w:jc w:val="center"/>
        <w:rPr>
          <w:rFonts w:ascii="Arial" w:hAnsi="Arial"/>
          <w:b/>
          <w:sz w:val="24"/>
        </w:rPr>
      </w:pPr>
    </w:p>
    <w:tbl>
      <w:tblPr>
        <w:tblpPr w:leftFromText="141" w:rightFromText="141" w:vertAnchor="text" w:horzAnchor="margin" w:tblpXSpec="center" w:tblpY="153"/>
        <w:tblW w:w="81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20"/>
        <w:gridCol w:w="2720"/>
        <w:gridCol w:w="2720"/>
      </w:tblGrid>
      <w:tr w:rsidR="00652483" w:rsidTr="00652483">
        <w:trPr>
          <w:trHeight w:val="1073"/>
        </w:trPr>
        <w:tc>
          <w:tcPr>
            <w:tcW w:w="2720" w:type="dxa"/>
            <w:hideMark/>
          </w:tcPr>
          <w:p w:rsidR="00652483" w:rsidRDefault="00652483" w:rsidP="00652483">
            <w:pPr>
              <w:widowControl w:val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Maristela C. S. Silva</w:t>
            </w:r>
          </w:p>
          <w:p w:rsidR="00652483" w:rsidRDefault="00652483" w:rsidP="00652483">
            <w:pPr>
              <w:widowControl w:val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Membro da Comissão de Apoio</w:t>
            </w:r>
          </w:p>
        </w:tc>
        <w:tc>
          <w:tcPr>
            <w:tcW w:w="2720" w:type="dxa"/>
            <w:hideMark/>
          </w:tcPr>
          <w:p w:rsidR="00652483" w:rsidRDefault="00652483" w:rsidP="00652483">
            <w:pPr>
              <w:widowControl w:val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Aline C. R. Neves</w:t>
            </w:r>
          </w:p>
          <w:p w:rsidR="00652483" w:rsidRDefault="00652483" w:rsidP="00652483">
            <w:pPr>
              <w:widowControl w:val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Membro da Comissão</w:t>
            </w:r>
          </w:p>
          <w:p w:rsidR="00652483" w:rsidRDefault="00652483" w:rsidP="00652483">
            <w:pPr>
              <w:widowControl w:val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 Apoio</w:t>
            </w:r>
          </w:p>
        </w:tc>
        <w:tc>
          <w:tcPr>
            <w:tcW w:w="2720" w:type="dxa"/>
            <w:hideMark/>
          </w:tcPr>
          <w:p w:rsidR="00652483" w:rsidRDefault="00652483" w:rsidP="00652483">
            <w:pPr>
              <w:widowControl w:val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Silvia Aparecida A. de Oliveira</w:t>
            </w:r>
          </w:p>
          <w:p w:rsidR="00652483" w:rsidRDefault="00652483" w:rsidP="00652483">
            <w:pPr>
              <w:widowControl w:val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Membro da Comissão de Apoio</w:t>
            </w:r>
          </w:p>
        </w:tc>
      </w:tr>
    </w:tbl>
    <w:p w:rsidR="00787E7E" w:rsidRDefault="00787E7E" w:rsidP="0004063F">
      <w:pPr>
        <w:widowControl w:val="0"/>
        <w:jc w:val="center"/>
        <w:rPr>
          <w:rFonts w:ascii="Arial" w:hAnsi="Arial"/>
          <w:b/>
          <w:sz w:val="24"/>
        </w:rPr>
      </w:pPr>
    </w:p>
    <w:p w:rsidR="00BE51EE" w:rsidRDefault="00BE51EE" w:rsidP="0004063F">
      <w:pPr>
        <w:widowControl w:val="0"/>
        <w:jc w:val="both"/>
        <w:rPr>
          <w:rFonts w:ascii="Arial" w:hAnsi="Arial"/>
          <w:b/>
          <w:sz w:val="24"/>
        </w:rPr>
      </w:pPr>
    </w:p>
    <w:p w:rsidR="00B757E8" w:rsidRDefault="00B757E8" w:rsidP="0004063F">
      <w:pPr>
        <w:widowControl w:val="0"/>
        <w:spacing w:line="276" w:lineRule="auto"/>
        <w:jc w:val="center"/>
        <w:rPr>
          <w:rFonts w:ascii="Arial" w:hAnsi="Arial"/>
          <w:b/>
          <w:sz w:val="24"/>
        </w:rPr>
      </w:pPr>
    </w:p>
    <w:p w:rsidR="006B29FA" w:rsidRDefault="006B29FA" w:rsidP="0004063F">
      <w:pPr>
        <w:widowControl w:val="0"/>
        <w:spacing w:line="276" w:lineRule="auto"/>
        <w:jc w:val="center"/>
        <w:rPr>
          <w:rFonts w:ascii="Arial" w:hAnsi="Arial"/>
          <w:b/>
          <w:sz w:val="24"/>
        </w:rPr>
      </w:pPr>
    </w:p>
    <w:p w:rsidR="000F4ABB" w:rsidRDefault="000F4ABB" w:rsidP="000C0780">
      <w:pPr>
        <w:widowControl w:val="0"/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0F4ABB" w:rsidRDefault="000F4ABB" w:rsidP="000C0780">
      <w:pPr>
        <w:widowControl w:val="0"/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453292" w:rsidRDefault="00453292" w:rsidP="000C0780">
      <w:pPr>
        <w:widowControl w:val="0"/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0F4ABB" w:rsidRDefault="000F4ABB" w:rsidP="000C0780">
      <w:pPr>
        <w:widowControl w:val="0"/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0F4ABB" w:rsidRDefault="000F4ABB" w:rsidP="000C0780">
      <w:pPr>
        <w:widowControl w:val="0"/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0C0780" w:rsidRPr="005973C4" w:rsidRDefault="007E2F19" w:rsidP="000C0780">
      <w:pPr>
        <w:widowControl w:val="0"/>
        <w:spacing w:after="120"/>
        <w:jc w:val="center"/>
        <w:rPr>
          <w:rFonts w:ascii="Arial" w:hAnsi="Arial"/>
          <w:b/>
          <w:sz w:val="24"/>
          <w:szCs w:val="24"/>
        </w:rPr>
      </w:pPr>
      <w:r w:rsidRPr="00EA0AC9">
        <w:rPr>
          <w:rFonts w:ascii="Arial" w:hAnsi="Arial" w:cs="Arial"/>
          <w:b/>
          <w:sz w:val="24"/>
          <w:szCs w:val="24"/>
        </w:rPr>
        <w:lastRenderedPageBreak/>
        <w:t>PREGÃO</w:t>
      </w:r>
      <w:r w:rsidR="00906FEE" w:rsidRPr="00EA0AC9">
        <w:rPr>
          <w:rFonts w:ascii="Arial" w:hAnsi="Arial" w:cs="Arial"/>
          <w:b/>
          <w:sz w:val="24"/>
          <w:szCs w:val="24"/>
        </w:rPr>
        <w:t xml:space="preserve"> PRESENCIAL Nº</w:t>
      </w:r>
      <w:r w:rsidRPr="00EA0AC9">
        <w:rPr>
          <w:rFonts w:ascii="Arial" w:hAnsi="Arial" w:cs="Arial"/>
          <w:b/>
          <w:sz w:val="24"/>
          <w:szCs w:val="24"/>
        </w:rPr>
        <w:t xml:space="preserve"> </w:t>
      </w:r>
      <w:r w:rsidR="00C9787C">
        <w:rPr>
          <w:rFonts w:ascii="Arial" w:hAnsi="Arial" w:cs="Arial"/>
          <w:b/>
          <w:sz w:val="24"/>
          <w:szCs w:val="24"/>
        </w:rPr>
        <w:t>115/2015</w:t>
      </w:r>
      <w:r w:rsidR="004C4EF7">
        <w:rPr>
          <w:rFonts w:ascii="Arial" w:hAnsi="Arial" w:cs="Arial"/>
          <w:b/>
          <w:sz w:val="24"/>
          <w:szCs w:val="24"/>
        </w:rPr>
        <w:t xml:space="preserve"> - </w:t>
      </w:r>
      <w:r w:rsidR="000C0780">
        <w:rPr>
          <w:rFonts w:ascii="Arial" w:hAnsi="Arial" w:cs="Arial"/>
          <w:b/>
          <w:bCs/>
          <w:sz w:val="24"/>
          <w:szCs w:val="24"/>
        </w:rPr>
        <w:t>Exclusivo ME/ EPP</w:t>
      </w:r>
    </w:p>
    <w:p w:rsidR="007E2F19" w:rsidRPr="00EA0AC9" w:rsidRDefault="007E2F19" w:rsidP="003C0C71">
      <w:pPr>
        <w:widowControl w:val="0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EA0AC9">
        <w:rPr>
          <w:rFonts w:ascii="Arial" w:hAnsi="Arial" w:cs="Arial"/>
          <w:b/>
          <w:sz w:val="24"/>
          <w:szCs w:val="24"/>
        </w:rPr>
        <w:t>ANEXO I</w:t>
      </w:r>
    </w:p>
    <w:p w:rsidR="007A37E5" w:rsidRPr="0035626B" w:rsidRDefault="007A37E5" w:rsidP="003C0C71">
      <w:pPr>
        <w:pStyle w:val="ecmsoheader"/>
        <w:widowControl w:val="0"/>
        <w:shd w:val="clear" w:color="auto" w:fill="FFFFFF"/>
        <w:tabs>
          <w:tab w:val="left" w:pos="708"/>
        </w:tabs>
        <w:spacing w:before="0" w:beforeAutospacing="0" w:after="120" w:afterAutospacing="0"/>
        <w:jc w:val="center"/>
        <w:rPr>
          <w:rFonts w:ascii="Arial" w:hAnsi="Arial" w:cs="Arial"/>
          <w:b/>
          <w:bCs/>
          <w:u w:val="single"/>
        </w:rPr>
      </w:pPr>
      <w:r w:rsidRPr="0035626B">
        <w:rPr>
          <w:rFonts w:ascii="Arial" w:hAnsi="Arial" w:cs="Arial"/>
          <w:b/>
          <w:bCs/>
          <w:u w:val="single"/>
        </w:rPr>
        <w:t>TERMO DE REFERÊNCIA</w:t>
      </w:r>
    </w:p>
    <w:p w:rsidR="00BA5410" w:rsidRDefault="00BA5410" w:rsidP="003C0C71">
      <w:pPr>
        <w:pStyle w:val="ecmsoheader"/>
        <w:widowControl w:val="0"/>
        <w:shd w:val="clear" w:color="auto" w:fill="FFFFFF"/>
        <w:tabs>
          <w:tab w:val="left" w:pos="708"/>
        </w:tabs>
        <w:spacing w:before="0" w:beforeAutospacing="0" w:after="120" w:afterAutospacing="0"/>
        <w:jc w:val="center"/>
        <w:rPr>
          <w:rFonts w:ascii="Arial" w:hAnsi="Arial" w:cs="Arial"/>
          <w:b/>
          <w:bCs/>
        </w:rPr>
      </w:pPr>
    </w:p>
    <w:p w:rsidR="00BA5410" w:rsidRDefault="00BA5410" w:rsidP="0004063F">
      <w:pPr>
        <w:pStyle w:val="ecmsoheader"/>
        <w:widowControl w:val="0"/>
        <w:shd w:val="clear" w:color="auto" w:fill="FFFFFF"/>
        <w:tabs>
          <w:tab w:val="left" w:pos="708"/>
        </w:tabs>
        <w:spacing w:before="0" w:beforeAutospacing="0" w:after="120" w:afterAutospacing="0"/>
        <w:jc w:val="both"/>
        <w:rPr>
          <w:rFonts w:ascii="Arial" w:hAnsi="Arial" w:cs="Arial"/>
          <w:b/>
          <w:bCs/>
        </w:rPr>
      </w:pPr>
    </w:p>
    <w:p w:rsidR="00977444" w:rsidRPr="00BB527F" w:rsidRDefault="00977444" w:rsidP="00977444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B527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Pr="00BB527F">
        <w:rPr>
          <w:rFonts w:ascii="Arial" w:hAnsi="Arial" w:cs="Arial"/>
          <w:b/>
          <w:sz w:val="24"/>
          <w:szCs w:val="24"/>
        </w:rPr>
        <w:t xml:space="preserve"> DO OBJETO</w:t>
      </w:r>
    </w:p>
    <w:p w:rsidR="00977444" w:rsidRPr="00C40AEC" w:rsidRDefault="00977444" w:rsidP="00977444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D74BA">
        <w:rPr>
          <w:rFonts w:ascii="Arial" w:hAnsi="Arial" w:cs="Arial"/>
          <w:b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 xml:space="preserve"> A </w:t>
      </w:r>
      <w:r w:rsidRPr="00BB527F">
        <w:rPr>
          <w:rFonts w:ascii="Arial" w:hAnsi="Arial" w:cs="Arial"/>
          <w:sz w:val="24"/>
          <w:szCs w:val="24"/>
        </w:rPr>
        <w:t>presente licitação</w:t>
      </w:r>
      <w:r>
        <w:rPr>
          <w:rFonts w:ascii="Arial" w:hAnsi="Arial" w:cs="Arial"/>
          <w:sz w:val="24"/>
          <w:szCs w:val="24"/>
        </w:rPr>
        <w:t xml:space="preserve"> tem por objeto a </w:t>
      </w:r>
      <w:r w:rsidRPr="00BB527F">
        <w:rPr>
          <w:rFonts w:ascii="Arial" w:hAnsi="Arial" w:cs="Arial"/>
          <w:sz w:val="24"/>
          <w:szCs w:val="24"/>
        </w:rPr>
        <w:t xml:space="preserve">aquisição de </w:t>
      </w:r>
      <w:r>
        <w:rPr>
          <w:rFonts w:ascii="Arial" w:hAnsi="Arial" w:cs="Arial"/>
          <w:b/>
          <w:sz w:val="24"/>
          <w:szCs w:val="24"/>
        </w:rPr>
        <w:t xml:space="preserve">MATERIAIS </w:t>
      </w:r>
      <w:r w:rsidRPr="00C40AEC">
        <w:rPr>
          <w:rFonts w:ascii="Arial" w:hAnsi="Arial" w:cs="Arial"/>
          <w:b/>
          <w:sz w:val="24"/>
          <w:szCs w:val="24"/>
        </w:rPr>
        <w:t>PARA A CONSTR</w:t>
      </w:r>
      <w:r w:rsidRPr="00C40AEC">
        <w:rPr>
          <w:rFonts w:ascii="Arial" w:hAnsi="Arial" w:cs="Arial"/>
          <w:b/>
          <w:sz w:val="24"/>
          <w:szCs w:val="24"/>
        </w:rPr>
        <w:t>U</w:t>
      </w:r>
      <w:r w:rsidRPr="00C40AEC">
        <w:rPr>
          <w:rFonts w:ascii="Arial" w:hAnsi="Arial" w:cs="Arial"/>
          <w:b/>
          <w:sz w:val="24"/>
          <w:szCs w:val="24"/>
        </w:rPr>
        <w:t>ÇÃ</w:t>
      </w:r>
      <w:r>
        <w:rPr>
          <w:rFonts w:ascii="Arial" w:hAnsi="Arial" w:cs="Arial"/>
          <w:b/>
          <w:sz w:val="24"/>
          <w:szCs w:val="24"/>
        </w:rPr>
        <w:t xml:space="preserve">O DE QUIOSQUE NA LAGOA VO PEDRO </w:t>
      </w:r>
      <w:r>
        <w:rPr>
          <w:rFonts w:ascii="Arial" w:hAnsi="Arial" w:cs="Arial"/>
          <w:sz w:val="24"/>
          <w:szCs w:val="24"/>
        </w:rPr>
        <w:t xml:space="preserve">conforme solicitação da Secretaria de </w:t>
      </w:r>
      <w:r w:rsidRPr="00C40AEC">
        <w:rPr>
          <w:rFonts w:ascii="Arial" w:hAnsi="Arial" w:cs="Arial"/>
          <w:sz w:val="24"/>
          <w:szCs w:val="24"/>
        </w:rPr>
        <w:t>D</w:t>
      </w:r>
      <w:r w:rsidRPr="00C40AEC">
        <w:rPr>
          <w:rFonts w:ascii="Arial" w:hAnsi="Arial" w:cs="Arial"/>
          <w:sz w:val="24"/>
          <w:szCs w:val="24"/>
        </w:rPr>
        <w:t>e</w:t>
      </w:r>
      <w:r w:rsidRPr="00C40AEC">
        <w:rPr>
          <w:rFonts w:ascii="Arial" w:hAnsi="Arial" w:cs="Arial"/>
          <w:sz w:val="24"/>
          <w:szCs w:val="24"/>
        </w:rPr>
        <w:t>senvolvimento da Indústria Comércio, Agricultura e Meio Ambiente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77444" w:rsidRPr="00C40AEC" w:rsidRDefault="00977444" w:rsidP="0097744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77444" w:rsidRPr="00BB527F" w:rsidRDefault="00977444" w:rsidP="00977444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B527F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  <w:r w:rsidRPr="00BB527F">
        <w:rPr>
          <w:rFonts w:ascii="Arial" w:hAnsi="Arial" w:cs="Arial"/>
          <w:b/>
          <w:sz w:val="24"/>
          <w:szCs w:val="24"/>
        </w:rPr>
        <w:t xml:space="preserve"> JUSTIFICATIVA</w:t>
      </w:r>
    </w:p>
    <w:p w:rsidR="00977444" w:rsidRPr="00C40AEC" w:rsidRDefault="00977444" w:rsidP="0097744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B527F">
        <w:rPr>
          <w:rFonts w:ascii="Arial" w:hAnsi="Arial" w:cs="Arial"/>
          <w:b/>
          <w:sz w:val="24"/>
          <w:szCs w:val="24"/>
        </w:rPr>
        <w:t>2.1</w:t>
      </w:r>
      <w:r w:rsidRPr="00C40AEC">
        <w:rPr>
          <w:rFonts w:ascii="Arial" w:hAnsi="Arial" w:cs="Arial"/>
          <w:sz w:val="24"/>
          <w:szCs w:val="24"/>
        </w:rPr>
        <w:t>O presente objeto tem por finalidade adquirir materiais para construção de quiosque na Lagoa</w:t>
      </w:r>
      <w:r>
        <w:rPr>
          <w:rFonts w:ascii="Arial" w:hAnsi="Arial" w:cs="Arial"/>
          <w:sz w:val="24"/>
          <w:szCs w:val="24"/>
        </w:rPr>
        <w:t xml:space="preserve"> Vô Pedro</w:t>
      </w:r>
      <w:r w:rsidRPr="00C40AEC">
        <w:rPr>
          <w:rFonts w:ascii="Arial" w:hAnsi="Arial" w:cs="Arial"/>
          <w:sz w:val="24"/>
          <w:szCs w:val="24"/>
        </w:rPr>
        <w:t>, visando</w:t>
      </w:r>
      <w:r>
        <w:rPr>
          <w:rFonts w:ascii="Arial" w:hAnsi="Arial" w:cs="Arial"/>
          <w:sz w:val="24"/>
          <w:szCs w:val="24"/>
        </w:rPr>
        <w:t xml:space="preserve"> proporcionar um</w:t>
      </w:r>
      <w:r w:rsidRPr="00C40AEC">
        <w:rPr>
          <w:rFonts w:ascii="Arial" w:hAnsi="Arial" w:cs="Arial"/>
          <w:sz w:val="24"/>
          <w:szCs w:val="24"/>
        </w:rPr>
        <w:t xml:space="preserve"> espaço</w:t>
      </w:r>
      <w:r>
        <w:rPr>
          <w:rFonts w:ascii="Arial" w:hAnsi="Arial" w:cs="Arial"/>
          <w:sz w:val="24"/>
          <w:szCs w:val="24"/>
        </w:rPr>
        <w:t xml:space="preserve"> estruturado e adequado para uso do</w:t>
      </w:r>
      <w:r w:rsidRPr="00C40AEC">
        <w:rPr>
          <w:rFonts w:ascii="Arial" w:hAnsi="Arial" w:cs="Arial"/>
          <w:sz w:val="24"/>
          <w:szCs w:val="24"/>
        </w:rPr>
        <w:t>s munícipes.  Além de proporcionar melhor qualidade de vida e lazer, de tal forma justifica-se a abertura de processo licitatório, conforme detalhado neste termo de referência.</w:t>
      </w:r>
    </w:p>
    <w:p w:rsidR="00977444" w:rsidRPr="00BB527F" w:rsidRDefault="00977444" w:rsidP="0097744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77444" w:rsidRDefault="00977444" w:rsidP="00977444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B527F">
        <w:rPr>
          <w:rFonts w:ascii="Arial" w:hAnsi="Arial" w:cs="Arial"/>
          <w:b/>
          <w:sz w:val="24"/>
          <w:szCs w:val="24"/>
        </w:rPr>
        <w:t>3. ESPECIFICAÇÃO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45"/>
        <w:gridCol w:w="941"/>
        <w:gridCol w:w="2917"/>
        <w:gridCol w:w="971"/>
        <w:gridCol w:w="1004"/>
        <w:gridCol w:w="1261"/>
        <w:gridCol w:w="1290"/>
      </w:tblGrid>
      <w:tr w:rsidR="00977444" w:rsidRPr="00F42CD5" w:rsidTr="00977444">
        <w:trPr>
          <w:trHeight w:val="7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DO SI</w:t>
            </w: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TEMA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DESCRIÇÕES 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</w:t>
            </w: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DADE ESTIM</w:t>
            </w: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UNIT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</w:t>
            </w: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TAL</w:t>
            </w:r>
          </w:p>
        </w:tc>
      </w:tr>
      <w:tr w:rsidR="00977444" w:rsidRPr="00F42CD5" w:rsidTr="00977444">
        <w:trPr>
          <w:trHeight w:val="360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LOTE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977444" w:rsidRPr="00F42CD5" w:rsidTr="00977444">
        <w:trPr>
          <w:trHeight w:val="5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12532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FERRO – BARRAS COM 12 M</w:t>
            </w: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 xml:space="preserve">TROS½ CA -50 OU 12.5MM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AB79E4" w:rsidRDefault="00977444" w:rsidP="00977444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977444" w:rsidRPr="00F42CD5" w:rsidTr="00977444">
        <w:trPr>
          <w:trHeight w:val="4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FERRO – BARRAS COM 12 M</w:t>
            </w: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TROS3/8 CA 50 OU 10.0 MM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AB79E4" w:rsidRDefault="00977444" w:rsidP="00977444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977444" w:rsidRPr="00F42CD5" w:rsidTr="00977444">
        <w:trPr>
          <w:trHeight w:val="5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FERRO – BARRAS COM 12 M</w:t>
            </w: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TROS5/16 CA 50 8.00 MM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AB79E4" w:rsidRDefault="00977444" w:rsidP="00977444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977444" w:rsidRPr="00F42CD5" w:rsidTr="00977444">
        <w:trPr>
          <w:trHeight w:val="5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3279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FERRO – BARRAS COM 12 M</w:t>
            </w: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TROS05MM CA -060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AB79E4" w:rsidRDefault="00977444" w:rsidP="00977444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977444" w:rsidRPr="00F42CD5" w:rsidTr="00977444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1818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ARAME RECOZIDO NR 18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AB79E4" w:rsidRDefault="00977444" w:rsidP="00977444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977444" w:rsidRPr="00F42CD5" w:rsidTr="00977444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10172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PERFIL U BARRA 6,00M 75X40 CHAPA 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77444" w:rsidRPr="00F42CD5" w:rsidTr="00977444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30581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PERFIL U BARRA 6,00M 100X40 CHAPA 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77444" w:rsidRPr="00F42CD5" w:rsidTr="00977444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30584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PERFIL U BARRA 6,00M 65X30 CHAPA 14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77444" w:rsidRPr="00F42CD5" w:rsidTr="00977444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30588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PERFIL RETANGULAR TUBO 6,00M 20X30 CHAPA 18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77444" w:rsidRPr="00F42CD5" w:rsidTr="00977444">
        <w:trPr>
          <w:trHeight w:val="495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LOTE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977444" w:rsidRPr="00F42CD5" w:rsidTr="00977444">
        <w:trPr>
          <w:trHeight w:val="49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44374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JANELAS GRADE ELEVAR P</w:t>
            </w: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RA BALCÃO 3,20X1,80M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AB79E4" w:rsidRDefault="00977444" w:rsidP="00977444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977444" w:rsidRPr="00F42CD5" w:rsidTr="00977444">
        <w:trPr>
          <w:trHeight w:val="49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7386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JANELA (300X60) FERRO M</w:t>
            </w: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XIMO AR CH 22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AB79E4" w:rsidRDefault="00977444" w:rsidP="00977444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977444" w:rsidRPr="00F42CD5" w:rsidTr="00977444">
        <w:trPr>
          <w:trHeight w:val="450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LOTE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977444" w:rsidRPr="00F42CD5" w:rsidTr="00977444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37053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CAIXA DE INSPEÇÃO PRE F</w:t>
            </w: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BRICADA C/ TAMPA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AB79E4" w:rsidRDefault="00977444" w:rsidP="00977444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977444" w:rsidRPr="00F42CD5" w:rsidTr="00977444">
        <w:trPr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12739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CD5">
              <w:rPr>
                <w:rFonts w:ascii="Arial" w:hAnsi="Arial" w:cs="Arial"/>
                <w:sz w:val="18"/>
                <w:szCs w:val="18"/>
              </w:rPr>
              <w:t>CAIXA GORDURA PRÉ FABR</w:t>
            </w:r>
            <w:r w:rsidRPr="00F42CD5">
              <w:rPr>
                <w:rFonts w:ascii="Arial" w:hAnsi="Arial" w:cs="Arial"/>
                <w:sz w:val="18"/>
                <w:szCs w:val="18"/>
              </w:rPr>
              <w:t>I</w:t>
            </w:r>
            <w:r w:rsidRPr="00F42CD5">
              <w:rPr>
                <w:rFonts w:ascii="Arial" w:hAnsi="Arial" w:cs="Arial"/>
                <w:sz w:val="18"/>
                <w:szCs w:val="18"/>
              </w:rPr>
              <w:t xml:space="preserve">CADA C/ TAMPA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UNID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AB79E4" w:rsidRDefault="00977444" w:rsidP="00977444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977444" w:rsidRPr="00F42CD5" w:rsidTr="00977444">
        <w:trPr>
          <w:trHeight w:val="405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LOTE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977444" w:rsidRPr="00F42CD5" w:rsidTr="00977444">
        <w:trPr>
          <w:trHeight w:val="64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23939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BALCÃO 3,20X0,60 GRANITO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AB79E4" w:rsidRDefault="00977444" w:rsidP="0097744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977444" w:rsidRPr="00F42CD5" w:rsidTr="00977444">
        <w:trPr>
          <w:trHeight w:val="405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LOTE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5</w:t>
            </w:r>
          </w:p>
        </w:tc>
      </w:tr>
      <w:tr w:rsidR="00977444" w:rsidRPr="00AB79E4" w:rsidTr="00977444">
        <w:trPr>
          <w:trHeight w:val="64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45263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CAIXA D AGUA 2000LTS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AB79E4" w:rsidRDefault="00977444" w:rsidP="0097744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977444" w:rsidRPr="00F42CD5" w:rsidTr="00977444">
        <w:trPr>
          <w:trHeight w:val="405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LOTE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6</w:t>
            </w:r>
          </w:p>
        </w:tc>
      </w:tr>
      <w:tr w:rsidR="00977444" w:rsidRPr="00AB79E4" w:rsidTr="00977444">
        <w:trPr>
          <w:trHeight w:val="64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3299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TINNER GL 5 LITROS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GL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AB79E4" w:rsidRDefault="00977444" w:rsidP="0097744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977444" w:rsidTr="00977444">
        <w:trPr>
          <w:trHeight w:val="64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10193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FUNDO ANTICORROSIVO TIPO ZARCAO 3,6L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DB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977444" w:rsidRPr="00F42CD5" w:rsidTr="00977444">
        <w:trPr>
          <w:trHeight w:val="405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LOTE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7</w:t>
            </w:r>
          </w:p>
        </w:tc>
      </w:tr>
      <w:tr w:rsidR="00977444" w:rsidRPr="00AB79E4" w:rsidTr="00977444">
        <w:trPr>
          <w:trHeight w:val="64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10042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ELETRODO 2,50 MM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AB79E4" w:rsidRDefault="00977444" w:rsidP="0097744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977444" w:rsidTr="00977444">
        <w:trPr>
          <w:trHeight w:val="645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16479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ELETRODO 3,25 MM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977444" w:rsidTr="00977444">
        <w:trPr>
          <w:trHeight w:val="2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977444" w:rsidTr="00977444">
        <w:trPr>
          <w:trHeight w:val="4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43468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DISCO DE CORTE 12X3/4 2T P/ METAL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977444" w:rsidTr="00977444">
        <w:trPr>
          <w:trHeight w:val="4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3301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CENTRO DE DISTRIBUIÇÃO 24 DISJUNTORES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977444" w:rsidTr="00977444">
        <w:trPr>
          <w:trHeight w:val="4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47000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PADRÃO TRISFASICO 7M 2 CAIXAS DE MEDIÇÃO COM POSTE DE 7 METROS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977444" w:rsidTr="00977444">
        <w:trPr>
          <w:trHeight w:val="4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27962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MANGUEIRA ¾</w:t>
            </w:r>
          </w:p>
          <w:p w:rsidR="00977444" w:rsidRDefault="00977444" w:rsidP="009774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FLEXIVEL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MT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977444" w:rsidRPr="00F42CD5" w:rsidTr="00977444">
        <w:trPr>
          <w:trHeight w:val="405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LOTE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977444" w:rsidRPr="00AB79E4" w:rsidTr="00977444">
        <w:trPr>
          <w:trHeight w:val="64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14134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ESCORA MADEIRA ROLICA 5,00M (MADEIRA ROLIÇA TR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TADA EUCALIPTO DIAMETRO 20CMX5,00M)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AB79E4" w:rsidRDefault="00977444" w:rsidP="0097744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977444" w:rsidTr="00977444">
        <w:trPr>
          <w:trHeight w:val="64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ESCORA MADEIRA ROLICA 3,00M (MADEIRA ROLIÇA TR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TADA EUCALIPTO DIAMETRO 18CMX3,00M)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Pr="00F42CD5" w:rsidRDefault="00977444" w:rsidP="009774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444" w:rsidRDefault="00977444" w:rsidP="0097744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p w:rsidR="00977444" w:rsidRPr="00EE6767" w:rsidRDefault="00977444" w:rsidP="00977444">
      <w:pPr>
        <w:spacing w:after="120"/>
        <w:jc w:val="both"/>
        <w:rPr>
          <w:rFonts w:ascii="Arial" w:hAnsi="Arial" w:cs="Arial"/>
          <w:b/>
        </w:rPr>
      </w:pPr>
    </w:p>
    <w:p w:rsidR="00977444" w:rsidRPr="00BB527F" w:rsidRDefault="00977444" w:rsidP="00977444">
      <w:pPr>
        <w:pStyle w:val="PargrafodaLista"/>
        <w:spacing w:after="120"/>
        <w:ind w:left="0"/>
        <w:jc w:val="both"/>
        <w:rPr>
          <w:rFonts w:ascii="Arial" w:hAnsi="Arial" w:cs="Arial"/>
          <w:b/>
        </w:rPr>
      </w:pPr>
      <w:r w:rsidRPr="00BB527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</w:t>
      </w:r>
      <w:r w:rsidRPr="00BB527F">
        <w:rPr>
          <w:rFonts w:ascii="Arial" w:hAnsi="Arial" w:cs="Arial"/>
          <w:b/>
        </w:rPr>
        <w:t>CRITÉRIO DE RECEBIMENTOE LOCAL DA ENTREGA</w:t>
      </w:r>
    </w:p>
    <w:p w:rsidR="00977444" w:rsidRDefault="00977444" w:rsidP="00977444">
      <w:pPr>
        <w:pStyle w:val="PargrafodaLista"/>
        <w:spacing w:after="120" w:line="360" w:lineRule="auto"/>
        <w:ind w:left="0"/>
        <w:jc w:val="both"/>
        <w:rPr>
          <w:rFonts w:ascii="Arial" w:hAnsi="Arial" w:cs="Arial"/>
        </w:rPr>
      </w:pPr>
      <w:r w:rsidRPr="00D46972">
        <w:rPr>
          <w:rFonts w:ascii="Arial" w:hAnsi="Arial" w:cs="Arial"/>
        </w:rPr>
        <w:lastRenderedPageBreak/>
        <w:t xml:space="preserve">4.1 </w:t>
      </w:r>
      <w:r w:rsidRPr="00BB527F">
        <w:rPr>
          <w:rFonts w:ascii="Arial" w:hAnsi="Arial" w:cs="Arial"/>
        </w:rPr>
        <w:t>A Contra</w:t>
      </w:r>
      <w:r>
        <w:rPr>
          <w:rFonts w:ascii="Arial" w:hAnsi="Arial" w:cs="Arial"/>
        </w:rPr>
        <w:t>tada deverá entregar o material na lagoa Vô Pedro conforme cronograma da obra;</w:t>
      </w:r>
    </w:p>
    <w:p w:rsidR="00977444" w:rsidRPr="00BB527F" w:rsidRDefault="00977444" w:rsidP="00977444">
      <w:pPr>
        <w:pStyle w:val="PargrafodaLista"/>
        <w:spacing w:after="120" w:line="360" w:lineRule="auto"/>
        <w:ind w:left="0"/>
        <w:jc w:val="both"/>
        <w:rPr>
          <w:rFonts w:ascii="Arial" w:hAnsi="Arial" w:cs="Arial"/>
        </w:rPr>
      </w:pPr>
      <w:r w:rsidRPr="00D46972">
        <w:rPr>
          <w:rFonts w:ascii="Arial" w:hAnsi="Arial" w:cs="Arial"/>
        </w:rPr>
        <w:t>4.2</w:t>
      </w:r>
      <w:r w:rsidRPr="00BB527F">
        <w:rPr>
          <w:rFonts w:ascii="Arial" w:hAnsi="Arial" w:cs="Arial"/>
        </w:rPr>
        <w:t xml:space="preserve"> O prazo para entrega do material é de no máximo </w:t>
      </w:r>
      <w:r>
        <w:rPr>
          <w:rFonts w:ascii="Arial" w:hAnsi="Arial" w:cs="Arial"/>
          <w:b/>
        </w:rPr>
        <w:t>24horas</w:t>
      </w:r>
      <w:r w:rsidRPr="00BB527F">
        <w:rPr>
          <w:rFonts w:ascii="Arial" w:hAnsi="Arial" w:cs="Arial"/>
        </w:rPr>
        <w:t>, contados a partir do pr</w:t>
      </w:r>
      <w:r w:rsidRPr="00BB527F">
        <w:rPr>
          <w:rFonts w:ascii="Arial" w:hAnsi="Arial" w:cs="Arial"/>
        </w:rPr>
        <w:t>i</w:t>
      </w:r>
      <w:r w:rsidRPr="00BB527F">
        <w:rPr>
          <w:rFonts w:ascii="Arial" w:hAnsi="Arial" w:cs="Arial"/>
        </w:rPr>
        <w:t>meiro dia do recebimento da Autorização de Fornecimento (AF) ou recebimento da nota de empenho;</w:t>
      </w:r>
    </w:p>
    <w:p w:rsidR="00977444" w:rsidRPr="00BB527F" w:rsidRDefault="00977444" w:rsidP="00977444">
      <w:pPr>
        <w:pStyle w:val="PargrafodaLista"/>
        <w:spacing w:after="120" w:line="360" w:lineRule="auto"/>
        <w:ind w:left="0"/>
        <w:jc w:val="both"/>
        <w:rPr>
          <w:rFonts w:ascii="Arial" w:hAnsi="Arial" w:cs="Arial"/>
        </w:rPr>
      </w:pPr>
      <w:r w:rsidRPr="00D46972">
        <w:rPr>
          <w:rFonts w:ascii="Arial" w:hAnsi="Arial" w:cs="Arial"/>
        </w:rPr>
        <w:t>4.3 O material será recebido provisoriamente no momento da entrega, para efeito de</w:t>
      </w:r>
      <w:r w:rsidRPr="00BB527F">
        <w:rPr>
          <w:rFonts w:ascii="Arial" w:hAnsi="Arial" w:cs="Arial"/>
        </w:rPr>
        <w:t xml:space="preserve"> ver</w:t>
      </w:r>
      <w:r w:rsidRPr="00BB527F">
        <w:rPr>
          <w:rFonts w:ascii="Arial" w:hAnsi="Arial" w:cs="Arial"/>
        </w:rPr>
        <w:t>i</w:t>
      </w:r>
      <w:r w:rsidRPr="00BB527F">
        <w:rPr>
          <w:rFonts w:ascii="Arial" w:hAnsi="Arial" w:cs="Arial"/>
        </w:rPr>
        <w:t xml:space="preserve">ficação de sua conformidade com as especificações exigidas e, em definitivo, no prazo de 05 dias úteis, contados da data da entrega. </w:t>
      </w:r>
    </w:p>
    <w:p w:rsidR="00977444" w:rsidRPr="00BB527F" w:rsidRDefault="00977444" w:rsidP="00977444">
      <w:pPr>
        <w:pStyle w:val="PargrafodaLista"/>
        <w:spacing w:after="120" w:line="360" w:lineRule="auto"/>
        <w:ind w:left="0"/>
        <w:jc w:val="both"/>
        <w:rPr>
          <w:rFonts w:ascii="Arial" w:hAnsi="Arial" w:cs="Arial"/>
        </w:rPr>
      </w:pPr>
      <w:r w:rsidRPr="00D46972">
        <w:rPr>
          <w:rFonts w:ascii="Arial" w:hAnsi="Arial" w:cs="Arial"/>
        </w:rPr>
        <w:t>4.4.</w:t>
      </w:r>
      <w:r w:rsidRPr="00BB527F">
        <w:rPr>
          <w:rFonts w:ascii="Arial" w:hAnsi="Arial" w:cs="Arial"/>
        </w:rPr>
        <w:t xml:space="preserve"> Em caso de irregularidades apuradas no momento da entrega, o material poderá ser recusado de pronto, mediante termo correspondente, ficando dispensado o recebimento provisório, e fazendo-se disso imediata comunicação escrita ao fornecedor;</w:t>
      </w:r>
    </w:p>
    <w:p w:rsidR="00977444" w:rsidRPr="00BB527F" w:rsidRDefault="00977444" w:rsidP="00977444">
      <w:pPr>
        <w:pStyle w:val="PargrafodaLista"/>
        <w:spacing w:after="120" w:line="360" w:lineRule="auto"/>
        <w:ind w:left="0"/>
        <w:jc w:val="both"/>
        <w:rPr>
          <w:rFonts w:ascii="Arial" w:hAnsi="Arial" w:cs="Arial"/>
        </w:rPr>
      </w:pPr>
      <w:r w:rsidRPr="00D46972">
        <w:rPr>
          <w:rFonts w:ascii="Arial" w:hAnsi="Arial" w:cs="Arial"/>
        </w:rPr>
        <w:t>4.2</w:t>
      </w:r>
      <w:r w:rsidRPr="00BB527F">
        <w:rPr>
          <w:rFonts w:ascii="Arial" w:hAnsi="Arial" w:cs="Arial"/>
        </w:rPr>
        <w:t xml:space="preserve"> Os </w:t>
      </w:r>
      <w:r>
        <w:rPr>
          <w:rFonts w:ascii="Arial" w:hAnsi="Arial" w:cs="Arial"/>
        </w:rPr>
        <w:t>materiais</w:t>
      </w:r>
      <w:r w:rsidRPr="00BB527F">
        <w:rPr>
          <w:rFonts w:ascii="Arial" w:hAnsi="Arial" w:cs="Arial"/>
        </w:rPr>
        <w:t xml:space="preserve"> poderão ser rejeitados, no todo ou em parte, quando em desacordo com as especificações constantes neste Termo de Referência e na proposta, devendo ser substituídos no prazo de 2 </w:t>
      </w:r>
      <w:r>
        <w:rPr>
          <w:rFonts w:ascii="Arial" w:hAnsi="Arial" w:cs="Arial"/>
        </w:rPr>
        <w:t>horas</w:t>
      </w:r>
      <w:r w:rsidRPr="00BB527F">
        <w:rPr>
          <w:rFonts w:ascii="Arial" w:hAnsi="Arial" w:cs="Arial"/>
        </w:rPr>
        <w:t xml:space="preserve">, a contar da notificação da contratada, às suas custas, sem prejuízo da aplicação das penalidades. </w:t>
      </w:r>
    </w:p>
    <w:p w:rsidR="00977444" w:rsidRPr="00BB527F" w:rsidRDefault="00977444" w:rsidP="00977444">
      <w:pPr>
        <w:pStyle w:val="PargrafodaLista"/>
        <w:spacing w:after="120" w:line="360" w:lineRule="auto"/>
        <w:ind w:left="0"/>
        <w:jc w:val="both"/>
        <w:rPr>
          <w:rFonts w:ascii="Arial" w:hAnsi="Arial" w:cs="Arial"/>
          <w:b/>
        </w:rPr>
      </w:pPr>
    </w:p>
    <w:p w:rsidR="00977444" w:rsidRPr="00BB527F" w:rsidRDefault="00977444" w:rsidP="00977444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B527F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BB527F">
        <w:rPr>
          <w:rFonts w:ascii="Arial" w:hAnsi="Arial" w:cs="Arial"/>
          <w:b/>
          <w:sz w:val="24"/>
          <w:szCs w:val="24"/>
        </w:rPr>
        <w:t>VIGÊNCIA</w:t>
      </w:r>
    </w:p>
    <w:p w:rsidR="00977444" w:rsidRPr="00BB527F" w:rsidRDefault="00977444" w:rsidP="0097744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 </w:t>
      </w:r>
      <w:r w:rsidRPr="00BB527F">
        <w:rPr>
          <w:rFonts w:ascii="Arial" w:hAnsi="Arial" w:cs="Arial"/>
          <w:sz w:val="24"/>
          <w:szCs w:val="24"/>
        </w:rPr>
        <w:t>O período de vigência do contrato será de 12 (doze) meses, contados a partir da data de sua assinatura, tendo eficácia legal após a publicação do extrato do Contrato no Diário Oficial. Ressalvada a hipótese de prorrogação, nos termos do art. 57, II, da Lei nº 8.666/93, contados da data indicada no Termo de autorização de Inicio dos serviços.</w:t>
      </w:r>
    </w:p>
    <w:p w:rsidR="00977444" w:rsidRPr="00BB527F" w:rsidRDefault="00977444" w:rsidP="0097744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77444" w:rsidRPr="00BB527F" w:rsidRDefault="00977444" w:rsidP="00977444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B527F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BB527F">
        <w:rPr>
          <w:rFonts w:ascii="Arial" w:hAnsi="Arial" w:cs="Arial"/>
          <w:b/>
          <w:sz w:val="24"/>
          <w:szCs w:val="24"/>
        </w:rPr>
        <w:t>CRITÉRIO DE JULGAMENTO</w:t>
      </w:r>
    </w:p>
    <w:p w:rsidR="00977444" w:rsidRDefault="00977444" w:rsidP="00977444">
      <w:pPr>
        <w:spacing w:after="120" w:line="360" w:lineRule="auto"/>
        <w:jc w:val="both"/>
        <w:rPr>
          <w:rFonts w:ascii="Arial" w:hAnsi="Arial" w:cs="Arial"/>
        </w:rPr>
      </w:pPr>
      <w:r w:rsidRPr="00567CAA">
        <w:rPr>
          <w:rFonts w:ascii="Arial" w:hAnsi="Arial" w:cs="Arial"/>
          <w:sz w:val="24"/>
          <w:szCs w:val="24"/>
        </w:rPr>
        <w:t>6.1</w:t>
      </w:r>
      <w:r w:rsidRPr="00BB527F">
        <w:rPr>
          <w:rFonts w:ascii="Arial" w:hAnsi="Arial" w:cs="Arial"/>
          <w:sz w:val="24"/>
          <w:szCs w:val="24"/>
        </w:rPr>
        <w:t xml:space="preserve">O critério de julgamento das propostas será o de MENOR </w:t>
      </w:r>
      <w:r>
        <w:rPr>
          <w:rFonts w:ascii="Arial" w:hAnsi="Arial" w:cs="Arial"/>
          <w:sz w:val="24"/>
          <w:szCs w:val="24"/>
        </w:rPr>
        <w:t>Por LOTE.</w:t>
      </w:r>
    </w:p>
    <w:p w:rsidR="00977444" w:rsidRDefault="00977444" w:rsidP="00977444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77444" w:rsidRDefault="00977444" w:rsidP="00977444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B527F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BB527F">
        <w:rPr>
          <w:rFonts w:ascii="Arial" w:hAnsi="Arial" w:cs="Arial"/>
          <w:b/>
          <w:sz w:val="24"/>
          <w:szCs w:val="24"/>
        </w:rPr>
        <w:t>OBRIGAÇÕES DA CONTRATADA</w:t>
      </w:r>
    </w:p>
    <w:p w:rsidR="00977444" w:rsidRPr="00F5769B" w:rsidRDefault="00977444" w:rsidP="0097744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5769B">
        <w:rPr>
          <w:rFonts w:ascii="Arial" w:hAnsi="Arial" w:cs="Arial"/>
          <w:sz w:val="24"/>
          <w:szCs w:val="24"/>
        </w:rPr>
        <w:t xml:space="preserve">7.1 Fornecer os itens de acordo com o edital. </w:t>
      </w:r>
    </w:p>
    <w:p w:rsidR="00977444" w:rsidRDefault="00977444" w:rsidP="00977444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3D14">
        <w:rPr>
          <w:rFonts w:ascii="Arial" w:hAnsi="Arial" w:cs="Arial"/>
          <w:sz w:val="24"/>
          <w:szCs w:val="24"/>
        </w:rPr>
        <w:t>7.2</w:t>
      </w:r>
      <w:r>
        <w:rPr>
          <w:rFonts w:ascii="Arial" w:hAnsi="Arial" w:cs="Arial"/>
          <w:sz w:val="24"/>
          <w:szCs w:val="24"/>
        </w:rPr>
        <w:t xml:space="preserve"> </w:t>
      </w:r>
      <w:r w:rsidRPr="00BB527F">
        <w:rPr>
          <w:rFonts w:ascii="Arial" w:hAnsi="Arial" w:cs="Arial"/>
          <w:sz w:val="24"/>
          <w:szCs w:val="24"/>
        </w:rPr>
        <w:t xml:space="preserve">Comprometer-se em entregar produtos de </w:t>
      </w:r>
      <w:r w:rsidRPr="00BB527F">
        <w:rPr>
          <w:rFonts w:ascii="Arial" w:hAnsi="Arial" w:cs="Arial"/>
          <w:b/>
          <w:bCs/>
          <w:sz w:val="24"/>
          <w:szCs w:val="24"/>
        </w:rPr>
        <w:t>Boa qualidade</w:t>
      </w:r>
      <w:r w:rsidRPr="00BB527F">
        <w:rPr>
          <w:rFonts w:ascii="Arial" w:hAnsi="Arial" w:cs="Arial"/>
          <w:bCs/>
          <w:sz w:val="24"/>
          <w:szCs w:val="24"/>
        </w:rPr>
        <w:t xml:space="preserve">, a </w:t>
      </w:r>
      <w:r w:rsidRPr="00BB527F">
        <w:rPr>
          <w:rFonts w:ascii="Arial" w:hAnsi="Arial" w:cs="Arial"/>
          <w:sz w:val="24"/>
          <w:szCs w:val="24"/>
        </w:rPr>
        <w:t>expressão de "primeira qualidade" indica, quando existirem diferentes gradações de qualidade de um mesmo produto, a gradação de qualidade superior;</w:t>
      </w:r>
    </w:p>
    <w:p w:rsidR="00977444" w:rsidRDefault="00977444" w:rsidP="00977444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3D14">
        <w:rPr>
          <w:rFonts w:ascii="Arial" w:hAnsi="Arial" w:cs="Arial"/>
          <w:sz w:val="24"/>
          <w:szCs w:val="24"/>
        </w:rPr>
        <w:lastRenderedPageBreak/>
        <w:t>7.3</w:t>
      </w:r>
      <w:r w:rsidRPr="00BB527F">
        <w:rPr>
          <w:rFonts w:ascii="Arial" w:hAnsi="Arial" w:cs="Arial"/>
          <w:sz w:val="24"/>
          <w:szCs w:val="24"/>
        </w:rPr>
        <w:t xml:space="preserve"> Responsabilizar-se pelos vícios e danos decorrentes do produto, de acordo com os artigos 12, 13, 18 e 26, do Código de Defesa do Consumidor (Lei nº 8.078, de 1990);</w:t>
      </w:r>
    </w:p>
    <w:p w:rsidR="00977444" w:rsidRDefault="00977444" w:rsidP="00977444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3D14">
        <w:rPr>
          <w:rFonts w:ascii="Arial" w:hAnsi="Arial" w:cs="Arial"/>
          <w:sz w:val="24"/>
          <w:szCs w:val="24"/>
        </w:rPr>
        <w:t>7.4</w:t>
      </w:r>
      <w:r>
        <w:rPr>
          <w:rFonts w:ascii="Arial" w:hAnsi="Arial" w:cs="Arial"/>
          <w:sz w:val="24"/>
          <w:szCs w:val="24"/>
        </w:rPr>
        <w:t xml:space="preserve"> </w:t>
      </w:r>
      <w:r w:rsidRPr="00BB527F">
        <w:rPr>
          <w:rFonts w:ascii="Arial" w:hAnsi="Arial" w:cs="Arial"/>
          <w:sz w:val="24"/>
          <w:szCs w:val="24"/>
        </w:rPr>
        <w:t>Atender prontamente a quaisquer exigências da Administração, inerentes ao objeto da presente licitação;</w:t>
      </w:r>
    </w:p>
    <w:p w:rsidR="00977444" w:rsidRDefault="00977444" w:rsidP="00977444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3D14">
        <w:rPr>
          <w:rFonts w:ascii="Arial" w:hAnsi="Arial" w:cs="Arial"/>
          <w:sz w:val="24"/>
          <w:szCs w:val="24"/>
        </w:rPr>
        <w:t>7.5</w:t>
      </w:r>
      <w:r>
        <w:rPr>
          <w:rFonts w:ascii="Arial" w:hAnsi="Arial" w:cs="Arial"/>
          <w:sz w:val="24"/>
          <w:szCs w:val="24"/>
        </w:rPr>
        <w:t xml:space="preserve"> </w:t>
      </w:r>
      <w:r w:rsidRPr="00BB527F">
        <w:rPr>
          <w:rFonts w:ascii="Arial" w:hAnsi="Arial" w:cs="Arial"/>
          <w:sz w:val="24"/>
          <w:szCs w:val="24"/>
        </w:rPr>
        <w:t xml:space="preserve">Arcar com todos os ônus necessários à completa execução </w:t>
      </w:r>
      <w:r>
        <w:rPr>
          <w:rFonts w:ascii="Arial" w:hAnsi="Arial" w:cs="Arial"/>
          <w:sz w:val="24"/>
          <w:szCs w:val="24"/>
        </w:rPr>
        <w:t>do objeto</w:t>
      </w:r>
      <w:r w:rsidRPr="00BB527F">
        <w:rPr>
          <w:rFonts w:ascii="Arial" w:hAnsi="Arial" w:cs="Arial"/>
          <w:sz w:val="24"/>
          <w:szCs w:val="24"/>
        </w:rPr>
        <w:t>;</w:t>
      </w:r>
    </w:p>
    <w:p w:rsidR="00977444" w:rsidRDefault="00977444" w:rsidP="00977444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3D14">
        <w:rPr>
          <w:rFonts w:ascii="Arial" w:hAnsi="Arial" w:cs="Arial"/>
          <w:sz w:val="24"/>
          <w:szCs w:val="24"/>
        </w:rPr>
        <w:t>7.6</w:t>
      </w:r>
      <w:r w:rsidRPr="00BB527F">
        <w:rPr>
          <w:rFonts w:ascii="Arial" w:hAnsi="Arial" w:cs="Arial"/>
          <w:sz w:val="24"/>
          <w:szCs w:val="24"/>
        </w:rPr>
        <w:t xml:space="preserve"> Manter, durante toda a execução do Contrato, todas as condições de habilitação e qualificação exigidas na licitação.</w:t>
      </w:r>
    </w:p>
    <w:p w:rsidR="00977444" w:rsidRDefault="00977444" w:rsidP="00977444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83624">
        <w:rPr>
          <w:rFonts w:ascii="Arial" w:hAnsi="Arial" w:cs="Arial"/>
          <w:sz w:val="24"/>
          <w:szCs w:val="24"/>
        </w:rPr>
        <w:t xml:space="preserve">7.7 Responsabilizar-se pelas operações </w:t>
      </w:r>
      <w:r>
        <w:rPr>
          <w:rFonts w:ascii="Arial" w:hAnsi="Arial" w:cs="Arial"/>
          <w:sz w:val="24"/>
          <w:szCs w:val="24"/>
        </w:rPr>
        <w:t xml:space="preserve">e custos </w:t>
      </w:r>
      <w:r w:rsidRPr="00E83624">
        <w:rPr>
          <w:rFonts w:ascii="Arial" w:hAnsi="Arial" w:cs="Arial"/>
          <w:sz w:val="24"/>
          <w:szCs w:val="24"/>
        </w:rPr>
        <w:t>de transporte, carga e descarga.</w:t>
      </w:r>
    </w:p>
    <w:p w:rsidR="00977444" w:rsidRDefault="00977444" w:rsidP="00977444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77444" w:rsidRDefault="00977444" w:rsidP="00977444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B527F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BB527F">
        <w:rPr>
          <w:rFonts w:ascii="Arial" w:hAnsi="Arial" w:cs="Arial"/>
          <w:b/>
          <w:sz w:val="24"/>
          <w:szCs w:val="24"/>
        </w:rPr>
        <w:t xml:space="preserve"> OBRIGAÇÕES DO CONTRATANTE </w:t>
      </w:r>
    </w:p>
    <w:p w:rsidR="00977444" w:rsidRPr="006E59FB" w:rsidRDefault="00977444" w:rsidP="0097744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E59FB">
        <w:rPr>
          <w:rFonts w:ascii="Arial" w:hAnsi="Arial" w:cs="Arial"/>
          <w:sz w:val="24"/>
          <w:szCs w:val="24"/>
        </w:rPr>
        <w:t xml:space="preserve">8.1O CONTRATANTE obriga-se a: </w:t>
      </w:r>
    </w:p>
    <w:p w:rsidR="00977444" w:rsidRPr="006E59FB" w:rsidRDefault="00977444" w:rsidP="0097744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E59FB">
        <w:rPr>
          <w:rFonts w:ascii="Arial" w:hAnsi="Arial" w:cs="Arial"/>
          <w:sz w:val="24"/>
          <w:szCs w:val="24"/>
        </w:rPr>
        <w:t>8.1.2Efetuar os pagamentos devidos nas condições estabelecidas;</w:t>
      </w:r>
    </w:p>
    <w:p w:rsidR="00977444" w:rsidRPr="006E59FB" w:rsidRDefault="00977444" w:rsidP="0097744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E59FB">
        <w:rPr>
          <w:rFonts w:ascii="Arial" w:hAnsi="Arial" w:cs="Arial"/>
          <w:sz w:val="24"/>
          <w:szCs w:val="24"/>
        </w:rPr>
        <w:t>8.1.4Permitir livre acesso dos funcionários credenciados pela CONTRATADA aos</w:t>
      </w:r>
      <w:r>
        <w:rPr>
          <w:rFonts w:ascii="Arial" w:hAnsi="Arial" w:cs="Arial"/>
          <w:sz w:val="24"/>
          <w:szCs w:val="24"/>
        </w:rPr>
        <w:t xml:space="preserve"> </w:t>
      </w:r>
      <w:r w:rsidRPr="006E59FB">
        <w:rPr>
          <w:rFonts w:ascii="Arial" w:hAnsi="Arial" w:cs="Arial"/>
          <w:sz w:val="24"/>
          <w:szCs w:val="24"/>
        </w:rPr>
        <w:t>locais de entrega;</w:t>
      </w:r>
    </w:p>
    <w:p w:rsidR="00977444" w:rsidRDefault="00977444" w:rsidP="0097744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E59FB">
        <w:rPr>
          <w:rFonts w:ascii="Arial" w:hAnsi="Arial" w:cs="Arial"/>
          <w:sz w:val="24"/>
          <w:szCs w:val="24"/>
        </w:rPr>
        <w:t>8.1.5</w:t>
      </w:r>
      <w:r w:rsidRPr="00BB527F">
        <w:rPr>
          <w:rFonts w:ascii="Arial" w:hAnsi="Arial" w:cs="Arial"/>
          <w:sz w:val="24"/>
          <w:szCs w:val="24"/>
        </w:rPr>
        <w:t>Manter preposto, formalmente designado por cada secretaria, para fiscalizar o Co</w:t>
      </w:r>
      <w:r w:rsidRPr="00BB527F">
        <w:rPr>
          <w:rFonts w:ascii="Arial" w:hAnsi="Arial" w:cs="Arial"/>
          <w:sz w:val="24"/>
          <w:szCs w:val="24"/>
        </w:rPr>
        <w:t>n</w:t>
      </w:r>
      <w:r w:rsidRPr="00BB527F">
        <w:rPr>
          <w:rFonts w:ascii="Arial" w:hAnsi="Arial" w:cs="Arial"/>
          <w:sz w:val="24"/>
          <w:szCs w:val="24"/>
        </w:rPr>
        <w:t>trato</w:t>
      </w:r>
      <w:r>
        <w:rPr>
          <w:rFonts w:ascii="Arial" w:hAnsi="Arial" w:cs="Arial"/>
          <w:sz w:val="24"/>
          <w:szCs w:val="24"/>
        </w:rPr>
        <w:t>.</w:t>
      </w:r>
    </w:p>
    <w:p w:rsidR="00977444" w:rsidRDefault="00977444" w:rsidP="00977444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77444" w:rsidRDefault="00977444" w:rsidP="00977444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B527F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.</w:t>
      </w:r>
      <w:r w:rsidRPr="00BB527F">
        <w:rPr>
          <w:rFonts w:ascii="Arial" w:hAnsi="Arial" w:cs="Arial"/>
          <w:b/>
          <w:sz w:val="24"/>
          <w:szCs w:val="24"/>
        </w:rPr>
        <w:t xml:space="preserve"> DO VALOR ESTIMADO</w:t>
      </w:r>
    </w:p>
    <w:p w:rsidR="00977444" w:rsidRDefault="00977444" w:rsidP="00977444">
      <w:pPr>
        <w:spacing w:after="12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9.1 </w:t>
      </w:r>
      <w:r w:rsidRPr="00BB527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BB527F">
        <w:rPr>
          <w:rFonts w:ascii="Arial" w:hAnsi="Arial" w:cs="Arial"/>
          <w:sz w:val="24"/>
          <w:szCs w:val="24"/>
        </w:rPr>
        <w:t>estimativa</w:t>
      </w:r>
      <w:r>
        <w:rPr>
          <w:rFonts w:ascii="Arial" w:hAnsi="Arial" w:cs="Arial"/>
          <w:sz w:val="24"/>
          <w:szCs w:val="24"/>
        </w:rPr>
        <w:t xml:space="preserve"> </w:t>
      </w:r>
      <w:r w:rsidRPr="00BB527F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BB527F">
        <w:rPr>
          <w:rFonts w:ascii="Arial" w:hAnsi="Arial" w:cs="Arial"/>
          <w:sz w:val="24"/>
          <w:szCs w:val="24"/>
        </w:rPr>
        <w:t>preços foi feita</w:t>
      </w:r>
      <w:r>
        <w:rPr>
          <w:rFonts w:ascii="Arial" w:hAnsi="Arial" w:cs="Arial"/>
          <w:sz w:val="24"/>
          <w:szCs w:val="24"/>
        </w:rPr>
        <w:t xml:space="preserve"> </w:t>
      </w:r>
      <w:r w:rsidRPr="00BB527F">
        <w:rPr>
          <w:rFonts w:ascii="Arial" w:hAnsi="Arial" w:cs="Arial"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 xml:space="preserve"> </w:t>
      </w:r>
      <w:r w:rsidRPr="00BB527F">
        <w:rPr>
          <w:rFonts w:ascii="Arial" w:hAnsi="Arial" w:cs="Arial"/>
          <w:sz w:val="24"/>
          <w:szCs w:val="24"/>
        </w:rPr>
        <w:t>base</w:t>
      </w:r>
      <w:r>
        <w:rPr>
          <w:rFonts w:ascii="Arial" w:hAnsi="Arial" w:cs="Arial"/>
          <w:sz w:val="24"/>
          <w:szCs w:val="24"/>
        </w:rPr>
        <w:t xml:space="preserve"> </w:t>
      </w:r>
      <w:r w:rsidRPr="00BB527F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BB527F">
        <w:rPr>
          <w:rFonts w:ascii="Arial" w:hAnsi="Arial" w:cs="Arial"/>
          <w:sz w:val="24"/>
          <w:szCs w:val="24"/>
        </w:rPr>
        <w:t>pesquisa realizada</w:t>
      </w:r>
      <w:r>
        <w:rPr>
          <w:rFonts w:ascii="Arial" w:hAnsi="Arial" w:cs="Arial"/>
          <w:sz w:val="24"/>
          <w:szCs w:val="24"/>
        </w:rPr>
        <w:t xml:space="preserve"> </w:t>
      </w:r>
      <w:r w:rsidRPr="00BB527F">
        <w:rPr>
          <w:rFonts w:ascii="Arial" w:hAnsi="Arial" w:cs="Arial"/>
          <w:sz w:val="24"/>
          <w:szCs w:val="24"/>
        </w:rPr>
        <w:t>junto</w:t>
      </w:r>
      <w:r>
        <w:rPr>
          <w:rFonts w:ascii="Arial" w:hAnsi="Arial" w:cs="Arial"/>
          <w:sz w:val="24"/>
          <w:szCs w:val="24"/>
        </w:rPr>
        <w:t xml:space="preserve"> </w:t>
      </w:r>
      <w:r w:rsidRPr="00BB527F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</w:t>
      </w:r>
      <w:r w:rsidRPr="00BB527F">
        <w:rPr>
          <w:rFonts w:ascii="Arial" w:hAnsi="Arial" w:cs="Arial"/>
          <w:sz w:val="24"/>
          <w:szCs w:val="24"/>
        </w:rPr>
        <w:t>empresas do ramo compatível ao objeto licitado, conforme orçamentos em anexo; tendo o</w:t>
      </w:r>
      <w:r>
        <w:rPr>
          <w:rFonts w:ascii="Arial" w:hAnsi="Arial" w:cs="Arial"/>
          <w:sz w:val="24"/>
          <w:szCs w:val="24"/>
        </w:rPr>
        <w:t xml:space="preserve"> </w:t>
      </w:r>
      <w:r w:rsidRPr="00BB527F">
        <w:rPr>
          <w:rFonts w:ascii="Arial" w:hAnsi="Arial" w:cs="Arial"/>
          <w:sz w:val="24"/>
          <w:szCs w:val="24"/>
        </w:rPr>
        <w:t>valor médio total de</w:t>
      </w:r>
      <w:r>
        <w:rPr>
          <w:rFonts w:ascii="Arial" w:hAnsi="Arial" w:cs="Arial"/>
          <w:sz w:val="24"/>
          <w:szCs w:val="24"/>
        </w:rPr>
        <w:t xml:space="preserve"> </w:t>
      </w:r>
      <w:r w:rsidRPr="00BB527F">
        <w:rPr>
          <w:rFonts w:ascii="Arial" w:hAnsi="Arial" w:cs="Arial"/>
          <w:sz w:val="24"/>
          <w:szCs w:val="24"/>
        </w:rPr>
        <w:t xml:space="preserve">estimado em produtos de </w:t>
      </w:r>
      <w:r w:rsidRPr="00BB527F">
        <w:rPr>
          <w:rFonts w:ascii="Arial" w:hAnsi="Arial" w:cs="Arial"/>
          <w:b/>
          <w:sz w:val="24"/>
          <w:szCs w:val="24"/>
        </w:rPr>
        <w:t>R$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46668">
        <w:rPr>
          <w:rFonts w:ascii="Arial" w:hAnsi="Arial" w:cs="Arial"/>
          <w:b/>
          <w:bCs/>
          <w:color w:val="000000"/>
          <w:sz w:val="24"/>
          <w:szCs w:val="24"/>
        </w:rPr>
        <w:t>32.328,37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(trinta e dois mil trezentos e vinte e oito reais e trinta e sete centavos).</w:t>
      </w:r>
    </w:p>
    <w:p w:rsidR="00977444" w:rsidRPr="007E0DE8" w:rsidRDefault="00977444" w:rsidP="0097744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77444" w:rsidRDefault="00977444" w:rsidP="00977444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B527F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.</w:t>
      </w:r>
      <w:r w:rsidRPr="00BB527F">
        <w:rPr>
          <w:rFonts w:ascii="Arial" w:hAnsi="Arial" w:cs="Arial"/>
          <w:b/>
          <w:sz w:val="24"/>
          <w:szCs w:val="24"/>
        </w:rPr>
        <w:t xml:space="preserve"> DOTAÇÕES ORÇAMENTÁRIAS</w:t>
      </w:r>
    </w:p>
    <w:p w:rsidR="00977444" w:rsidRPr="00D46972" w:rsidRDefault="00977444" w:rsidP="00977444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10.1 </w:t>
      </w:r>
      <w:r w:rsidRPr="00D46972">
        <w:rPr>
          <w:rFonts w:ascii="Arial" w:hAnsi="Arial" w:cs="Arial"/>
          <w:sz w:val="24"/>
          <w:szCs w:val="24"/>
        </w:rPr>
        <w:t>As despesas oriundas da presente aquisição correrão por conta de recursos próprios específicos consignados no orçamento da Prefeitura Municipal de Primavera do Leste nas dotações orçamentárias relacionadas abaixo:</w:t>
      </w:r>
    </w:p>
    <w:p w:rsidR="00977444" w:rsidRPr="00751AD0" w:rsidRDefault="00977444" w:rsidP="00977444">
      <w:pPr>
        <w:pStyle w:val="SemEspaamento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77444" w:rsidRPr="00751AD0" w:rsidRDefault="00977444" w:rsidP="00977444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751AD0">
        <w:rPr>
          <w:rFonts w:ascii="Arial" w:hAnsi="Arial" w:cs="Arial"/>
          <w:b/>
          <w:sz w:val="24"/>
          <w:szCs w:val="24"/>
        </w:rPr>
        <w:lastRenderedPageBreak/>
        <w:t xml:space="preserve">Secretaria de Desenvolvimento da Indústria Comércio, Agricultura e Meio Ambiente: 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2552"/>
        <w:gridCol w:w="2268"/>
        <w:gridCol w:w="4252"/>
      </w:tblGrid>
      <w:tr w:rsidR="00977444" w:rsidRPr="00751AD0" w:rsidTr="00977444">
        <w:tc>
          <w:tcPr>
            <w:tcW w:w="2552" w:type="dxa"/>
          </w:tcPr>
          <w:p w:rsidR="00977444" w:rsidRPr="00751AD0" w:rsidRDefault="00977444" w:rsidP="00977444">
            <w:pPr>
              <w:rPr>
                <w:rFonts w:ascii="Arial" w:hAnsi="Arial" w:cs="Arial"/>
                <w:b/>
              </w:rPr>
            </w:pPr>
            <w:r w:rsidRPr="00751AD0">
              <w:rPr>
                <w:rFonts w:ascii="Arial" w:hAnsi="Arial" w:cs="Arial"/>
                <w:b/>
              </w:rPr>
              <w:t>Órgão</w:t>
            </w:r>
          </w:p>
        </w:tc>
        <w:tc>
          <w:tcPr>
            <w:tcW w:w="2268" w:type="dxa"/>
          </w:tcPr>
          <w:p w:rsidR="00977444" w:rsidRPr="00751AD0" w:rsidRDefault="00977444" w:rsidP="00977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4252" w:type="dxa"/>
          </w:tcPr>
          <w:p w:rsidR="00977444" w:rsidRPr="00751AD0" w:rsidRDefault="00977444" w:rsidP="00977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Secret. Desenv, da Industria, comercio </w:t>
            </w:r>
          </w:p>
        </w:tc>
      </w:tr>
      <w:tr w:rsidR="00977444" w:rsidRPr="00751AD0" w:rsidTr="00977444">
        <w:tc>
          <w:tcPr>
            <w:tcW w:w="2552" w:type="dxa"/>
          </w:tcPr>
          <w:p w:rsidR="00977444" w:rsidRPr="00751AD0" w:rsidRDefault="00977444" w:rsidP="00977444">
            <w:pPr>
              <w:rPr>
                <w:rFonts w:ascii="Arial" w:hAnsi="Arial" w:cs="Arial"/>
                <w:b/>
              </w:rPr>
            </w:pPr>
            <w:r w:rsidRPr="00751AD0">
              <w:rPr>
                <w:rFonts w:ascii="Arial" w:hAnsi="Arial" w:cs="Arial"/>
                <w:b/>
              </w:rPr>
              <w:t>Und. Orçamentária</w:t>
            </w:r>
          </w:p>
        </w:tc>
        <w:tc>
          <w:tcPr>
            <w:tcW w:w="2268" w:type="dxa"/>
          </w:tcPr>
          <w:p w:rsidR="00977444" w:rsidRPr="00751AD0" w:rsidRDefault="00977444" w:rsidP="00977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03001</w:t>
            </w:r>
          </w:p>
        </w:tc>
        <w:tc>
          <w:tcPr>
            <w:tcW w:w="4252" w:type="dxa"/>
          </w:tcPr>
          <w:p w:rsidR="00977444" w:rsidRPr="00751AD0" w:rsidRDefault="00977444" w:rsidP="00977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Gabinete do Secretario</w:t>
            </w:r>
          </w:p>
        </w:tc>
      </w:tr>
      <w:tr w:rsidR="00977444" w:rsidRPr="00751AD0" w:rsidTr="00977444">
        <w:tc>
          <w:tcPr>
            <w:tcW w:w="2552" w:type="dxa"/>
          </w:tcPr>
          <w:p w:rsidR="00977444" w:rsidRPr="00751AD0" w:rsidRDefault="00977444" w:rsidP="00977444">
            <w:pPr>
              <w:rPr>
                <w:rFonts w:ascii="Arial" w:hAnsi="Arial" w:cs="Arial"/>
                <w:b/>
              </w:rPr>
            </w:pPr>
            <w:r w:rsidRPr="00751AD0">
              <w:rPr>
                <w:rFonts w:ascii="Arial" w:hAnsi="Arial" w:cs="Arial"/>
                <w:b/>
              </w:rPr>
              <w:t>Unidade executora</w:t>
            </w:r>
          </w:p>
        </w:tc>
        <w:tc>
          <w:tcPr>
            <w:tcW w:w="2268" w:type="dxa"/>
          </w:tcPr>
          <w:p w:rsidR="00977444" w:rsidRPr="00751AD0" w:rsidRDefault="00977444" w:rsidP="00977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03001</w:t>
            </w:r>
          </w:p>
        </w:tc>
        <w:tc>
          <w:tcPr>
            <w:tcW w:w="4252" w:type="dxa"/>
          </w:tcPr>
          <w:p w:rsidR="00977444" w:rsidRPr="00751AD0" w:rsidRDefault="00977444" w:rsidP="00977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Gabinete do Secretario</w:t>
            </w:r>
          </w:p>
        </w:tc>
      </w:tr>
      <w:tr w:rsidR="00977444" w:rsidRPr="00751AD0" w:rsidTr="00977444">
        <w:tc>
          <w:tcPr>
            <w:tcW w:w="2552" w:type="dxa"/>
          </w:tcPr>
          <w:p w:rsidR="00977444" w:rsidRPr="00751AD0" w:rsidRDefault="00977444" w:rsidP="00977444">
            <w:pPr>
              <w:rPr>
                <w:rFonts w:ascii="Arial" w:hAnsi="Arial" w:cs="Arial"/>
                <w:b/>
              </w:rPr>
            </w:pPr>
            <w:r w:rsidRPr="00751AD0">
              <w:rPr>
                <w:rFonts w:ascii="Arial" w:hAnsi="Arial" w:cs="Arial"/>
                <w:b/>
              </w:rPr>
              <w:t>Funcional programática</w:t>
            </w:r>
          </w:p>
        </w:tc>
        <w:tc>
          <w:tcPr>
            <w:tcW w:w="2268" w:type="dxa"/>
          </w:tcPr>
          <w:p w:rsidR="00977444" w:rsidRPr="00751AD0" w:rsidRDefault="00977444" w:rsidP="00977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18.541.0072-1.034</w:t>
            </w:r>
          </w:p>
        </w:tc>
        <w:tc>
          <w:tcPr>
            <w:tcW w:w="4252" w:type="dxa"/>
          </w:tcPr>
          <w:p w:rsidR="00977444" w:rsidRPr="00751AD0" w:rsidRDefault="00977444" w:rsidP="00977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Educ. Ambiental Aplicada Eventos de Neg.</w:t>
            </w:r>
          </w:p>
        </w:tc>
      </w:tr>
      <w:tr w:rsidR="00977444" w:rsidRPr="00751AD0" w:rsidTr="00977444">
        <w:tc>
          <w:tcPr>
            <w:tcW w:w="2552" w:type="dxa"/>
          </w:tcPr>
          <w:p w:rsidR="00977444" w:rsidRPr="00751AD0" w:rsidRDefault="00977444" w:rsidP="00977444">
            <w:pPr>
              <w:rPr>
                <w:rFonts w:ascii="Arial" w:hAnsi="Arial" w:cs="Arial"/>
                <w:b/>
              </w:rPr>
            </w:pPr>
            <w:r w:rsidRPr="00751AD0">
              <w:rPr>
                <w:rFonts w:ascii="Arial" w:hAnsi="Arial" w:cs="Arial"/>
                <w:b/>
              </w:rPr>
              <w:t xml:space="preserve">Ficha </w:t>
            </w:r>
          </w:p>
        </w:tc>
        <w:tc>
          <w:tcPr>
            <w:tcW w:w="2268" w:type="dxa"/>
          </w:tcPr>
          <w:p w:rsidR="00977444" w:rsidRPr="00751AD0" w:rsidRDefault="00977444" w:rsidP="00977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</w:t>
            </w:r>
            <w:bookmarkStart w:id="0" w:name="_GoBack"/>
            <w:bookmarkEnd w:id="0"/>
          </w:p>
        </w:tc>
        <w:tc>
          <w:tcPr>
            <w:tcW w:w="4252" w:type="dxa"/>
          </w:tcPr>
          <w:p w:rsidR="00977444" w:rsidRPr="00751AD0" w:rsidRDefault="00977444" w:rsidP="00977444">
            <w:pPr>
              <w:rPr>
                <w:rFonts w:ascii="Arial" w:hAnsi="Arial" w:cs="Arial"/>
              </w:rPr>
            </w:pPr>
          </w:p>
        </w:tc>
      </w:tr>
      <w:tr w:rsidR="00977444" w:rsidRPr="00751AD0" w:rsidTr="00977444">
        <w:tc>
          <w:tcPr>
            <w:tcW w:w="2552" w:type="dxa"/>
          </w:tcPr>
          <w:p w:rsidR="00977444" w:rsidRPr="00751AD0" w:rsidRDefault="00977444" w:rsidP="00977444">
            <w:pPr>
              <w:rPr>
                <w:rFonts w:ascii="Arial" w:hAnsi="Arial" w:cs="Arial"/>
                <w:b/>
              </w:rPr>
            </w:pPr>
            <w:r w:rsidRPr="00751AD0">
              <w:rPr>
                <w:rFonts w:ascii="Arial" w:hAnsi="Arial" w:cs="Arial"/>
                <w:b/>
              </w:rPr>
              <w:t xml:space="preserve">Despesa/fonte </w:t>
            </w:r>
          </w:p>
        </w:tc>
        <w:tc>
          <w:tcPr>
            <w:tcW w:w="2268" w:type="dxa"/>
          </w:tcPr>
          <w:p w:rsidR="00977444" w:rsidRPr="00751AD0" w:rsidRDefault="00977444" w:rsidP="00977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3.3.90.30.00/999</w:t>
            </w:r>
          </w:p>
        </w:tc>
        <w:tc>
          <w:tcPr>
            <w:tcW w:w="4252" w:type="dxa"/>
          </w:tcPr>
          <w:p w:rsidR="00977444" w:rsidRPr="00751AD0" w:rsidRDefault="00977444" w:rsidP="00977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Materiais de Consumo </w:t>
            </w:r>
          </w:p>
        </w:tc>
      </w:tr>
      <w:tr w:rsidR="00977444" w:rsidRPr="00751AD0" w:rsidTr="00977444">
        <w:tc>
          <w:tcPr>
            <w:tcW w:w="2552" w:type="dxa"/>
          </w:tcPr>
          <w:p w:rsidR="00977444" w:rsidRPr="00751AD0" w:rsidRDefault="00977444" w:rsidP="00977444">
            <w:pPr>
              <w:rPr>
                <w:rFonts w:ascii="Arial" w:hAnsi="Arial" w:cs="Arial"/>
                <w:b/>
              </w:rPr>
            </w:pPr>
            <w:r w:rsidRPr="00751AD0">
              <w:rPr>
                <w:rFonts w:ascii="Arial" w:hAnsi="Arial" w:cs="Arial"/>
                <w:b/>
              </w:rPr>
              <w:t xml:space="preserve">Solicitação </w:t>
            </w:r>
          </w:p>
        </w:tc>
        <w:tc>
          <w:tcPr>
            <w:tcW w:w="2268" w:type="dxa"/>
          </w:tcPr>
          <w:p w:rsidR="00977444" w:rsidRPr="00751AD0" w:rsidRDefault="00977444" w:rsidP="00977444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977444" w:rsidRPr="00751AD0" w:rsidRDefault="00977444" w:rsidP="00977444">
            <w:pPr>
              <w:rPr>
                <w:rFonts w:ascii="Arial" w:hAnsi="Arial" w:cs="Arial"/>
              </w:rPr>
            </w:pPr>
          </w:p>
        </w:tc>
      </w:tr>
    </w:tbl>
    <w:p w:rsidR="00977444" w:rsidRDefault="00977444" w:rsidP="00977444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977444" w:rsidRPr="00BB527F" w:rsidRDefault="00977444" w:rsidP="00977444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B527F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BB527F">
        <w:rPr>
          <w:rFonts w:ascii="Arial" w:hAnsi="Arial" w:cs="Arial"/>
          <w:b/>
          <w:sz w:val="24"/>
          <w:szCs w:val="24"/>
        </w:rPr>
        <w:t>DO PAGAMENTO</w:t>
      </w:r>
    </w:p>
    <w:p w:rsidR="00977444" w:rsidRPr="00BB527F" w:rsidRDefault="00977444" w:rsidP="0097744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 </w:t>
      </w:r>
      <w:r w:rsidRPr="00BB527F">
        <w:rPr>
          <w:rFonts w:ascii="Arial" w:hAnsi="Arial" w:cs="Arial"/>
          <w:sz w:val="24"/>
          <w:szCs w:val="24"/>
        </w:rPr>
        <w:t>O pagamento dos serviços será efetuado por execução mensal, será efetuado em até 30 trinta dias após a entrega da nota fiscal devidamente atestada pelo setor comp</w:t>
      </w:r>
      <w:r w:rsidRPr="00BB527F">
        <w:rPr>
          <w:rFonts w:ascii="Arial" w:hAnsi="Arial" w:cs="Arial"/>
          <w:sz w:val="24"/>
          <w:szCs w:val="24"/>
        </w:rPr>
        <w:t>e</w:t>
      </w:r>
      <w:r w:rsidRPr="00BB527F">
        <w:rPr>
          <w:rFonts w:ascii="Arial" w:hAnsi="Arial" w:cs="Arial"/>
          <w:sz w:val="24"/>
          <w:szCs w:val="24"/>
        </w:rPr>
        <w:t>tente, mediante controle emitido pelo fornecedor.</w:t>
      </w:r>
    </w:p>
    <w:p w:rsidR="00977444" w:rsidRPr="00BB527F" w:rsidRDefault="00977444" w:rsidP="0097744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77444" w:rsidRPr="00BB527F" w:rsidRDefault="00977444" w:rsidP="00977444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B527F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BB527F">
        <w:rPr>
          <w:rFonts w:ascii="Arial" w:hAnsi="Arial" w:cs="Arial"/>
          <w:b/>
          <w:sz w:val="24"/>
          <w:szCs w:val="24"/>
        </w:rPr>
        <w:t>FISCALIZAÇÃO</w:t>
      </w:r>
    </w:p>
    <w:p w:rsidR="00977444" w:rsidRPr="00BB527F" w:rsidRDefault="00977444" w:rsidP="0097744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 </w:t>
      </w:r>
      <w:r w:rsidRPr="00BB527F">
        <w:rPr>
          <w:rFonts w:ascii="Arial" w:hAnsi="Arial" w:cs="Arial"/>
          <w:sz w:val="24"/>
          <w:szCs w:val="24"/>
        </w:rPr>
        <w:t>A fiscalização da prestação dos serviços será exercida por representante legal da CONTRATANTE, neste ato denominado FISCAL DE CONTRATO, devidamente design</w:t>
      </w:r>
      <w:r w:rsidRPr="00BB527F">
        <w:rPr>
          <w:rFonts w:ascii="Arial" w:hAnsi="Arial" w:cs="Arial"/>
          <w:sz w:val="24"/>
          <w:szCs w:val="24"/>
        </w:rPr>
        <w:t>a</w:t>
      </w:r>
      <w:r w:rsidRPr="00BB527F">
        <w:rPr>
          <w:rFonts w:ascii="Arial" w:hAnsi="Arial" w:cs="Arial"/>
          <w:sz w:val="24"/>
          <w:szCs w:val="24"/>
        </w:rPr>
        <w:t>do pela Prefeitura Municipal/ou cada qual pela Secretaria responsável, conforme Art. 67 da Lei nº 8.666/93, cabendo aos usuários à ratificação da qualidade dos serviços prest</w:t>
      </w:r>
      <w:r w:rsidRPr="00BB527F">
        <w:rPr>
          <w:rFonts w:ascii="Arial" w:hAnsi="Arial" w:cs="Arial"/>
          <w:sz w:val="24"/>
          <w:szCs w:val="24"/>
        </w:rPr>
        <w:t>a</w:t>
      </w:r>
      <w:r w:rsidRPr="00BB527F">
        <w:rPr>
          <w:rFonts w:ascii="Arial" w:hAnsi="Arial" w:cs="Arial"/>
          <w:sz w:val="24"/>
          <w:szCs w:val="24"/>
        </w:rPr>
        <w:t>dos.</w:t>
      </w:r>
    </w:p>
    <w:p w:rsidR="00F9212F" w:rsidRDefault="00F9212F" w:rsidP="00977444">
      <w:pPr>
        <w:widowControl w:val="0"/>
        <w:spacing w:after="120" w:line="360" w:lineRule="auto"/>
        <w:jc w:val="center"/>
        <w:rPr>
          <w:rFonts w:ascii="Arial" w:hAnsi="Arial"/>
          <w:b/>
          <w:sz w:val="24"/>
          <w:szCs w:val="24"/>
        </w:rPr>
      </w:pPr>
    </w:p>
    <w:p w:rsidR="00977444" w:rsidRDefault="00977444" w:rsidP="00977444">
      <w:pPr>
        <w:widowControl w:val="0"/>
        <w:spacing w:after="120" w:line="360" w:lineRule="auto"/>
        <w:jc w:val="center"/>
        <w:rPr>
          <w:rFonts w:ascii="Arial" w:hAnsi="Arial"/>
          <w:b/>
          <w:sz w:val="24"/>
          <w:szCs w:val="24"/>
        </w:rPr>
      </w:pPr>
    </w:p>
    <w:p w:rsidR="00977444" w:rsidRDefault="00977444" w:rsidP="00977444">
      <w:pPr>
        <w:widowControl w:val="0"/>
        <w:spacing w:after="120" w:line="360" w:lineRule="auto"/>
        <w:jc w:val="center"/>
        <w:rPr>
          <w:rFonts w:ascii="Arial" w:hAnsi="Arial"/>
          <w:b/>
          <w:sz w:val="24"/>
          <w:szCs w:val="24"/>
        </w:rPr>
      </w:pPr>
    </w:p>
    <w:p w:rsidR="00977444" w:rsidRDefault="00977444" w:rsidP="00977444">
      <w:pPr>
        <w:widowControl w:val="0"/>
        <w:spacing w:after="120" w:line="360" w:lineRule="auto"/>
        <w:jc w:val="center"/>
        <w:rPr>
          <w:rFonts w:ascii="Arial" w:hAnsi="Arial"/>
          <w:b/>
          <w:sz w:val="24"/>
          <w:szCs w:val="24"/>
        </w:rPr>
      </w:pPr>
    </w:p>
    <w:p w:rsidR="00977444" w:rsidRDefault="00977444" w:rsidP="00977444">
      <w:pPr>
        <w:widowControl w:val="0"/>
        <w:spacing w:after="120" w:line="360" w:lineRule="auto"/>
        <w:jc w:val="center"/>
        <w:rPr>
          <w:rFonts w:ascii="Arial" w:hAnsi="Arial"/>
          <w:b/>
          <w:sz w:val="24"/>
          <w:szCs w:val="24"/>
        </w:rPr>
      </w:pPr>
    </w:p>
    <w:p w:rsidR="00977444" w:rsidRDefault="00977444" w:rsidP="00977444">
      <w:pPr>
        <w:widowControl w:val="0"/>
        <w:spacing w:after="120" w:line="360" w:lineRule="auto"/>
        <w:jc w:val="center"/>
        <w:rPr>
          <w:rFonts w:ascii="Arial" w:hAnsi="Arial"/>
          <w:b/>
          <w:sz w:val="24"/>
          <w:szCs w:val="24"/>
        </w:rPr>
      </w:pPr>
    </w:p>
    <w:p w:rsidR="00977444" w:rsidRDefault="00977444" w:rsidP="00977444">
      <w:pPr>
        <w:widowControl w:val="0"/>
        <w:spacing w:after="120" w:line="360" w:lineRule="auto"/>
        <w:jc w:val="center"/>
        <w:rPr>
          <w:rFonts w:ascii="Arial" w:hAnsi="Arial"/>
          <w:b/>
          <w:sz w:val="24"/>
          <w:szCs w:val="24"/>
        </w:rPr>
      </w:pPr>
    </w:p>
    <w:p w:rsidR="00977444" w:rsidRDefault="00977444" w:rsidP="00977444">
      <w:pPr>
        <w:widowControl w:val="0"/>
        <w:spacing w:after="120" w:line="360" w:lineRule="auto"/>
        <w:jc w:val="center"/>
        <w:rPr>
          <w:rFonts w:ascii="Arial" w:hAnsi="Arial"/>
          <w:b/>
          <w:sz w:val="24"/>
          <w:szCs w:val="24"/>
        </w:rPr>
      </w:pPr>
    </w:p>
    <w:p w:rsidR="00977444" w:rsidRDefault="00977444" w:rsidP="00977444">
      <w:pPr>
        <w:widowControl w:val="0"/>
        <w:spacing w:after="120" w:line="360" w:lineRule="auto"/>
        <w:jc w:val="center"/>
        <w:rPr>
          <w:rFonts w:ascii="Arial" w:hAnsi="Arial"/>
          <w:b/>
          <w:sz w:val="24"/>
          <w:szCs w:val="24"/>
        </w:rPr>
      </w:pPr>
    </w:p>
    <w:p w:rsidR="00977444" w:rsidRDefault="00977444" w:rsidP="003C0C71">
      <w:pPr>
        <w:widowControl w:val="0"/>
        <w:spacing w:after="120"/>
        <w:jc w:val="center"/>
        <w:rPr>
          <w:rFonts w:ascii="Arial" w:hAnsi="Arial"/>
          <w:b/>
          <w:sz w:val="24"/>
          <w:szCs w:val="24"/>
        </w:rPr>
      </w:pPr>
    </w:p>
    <w:p w:rsidR="00977444" w:rsidRDefault="00977444" w:rsidP="003C0C71">
      <w:pPr>
        <w:widowControl w:val="0"/>
        <w:spacing w:after="120"/>
        <w:jc w:val="center"/>
        <w:rPr>
          <w:rFonts w:ascii="Arial" w:hAnsi="Arial"/>
          <w:b/>
          <w:sz w:val="24"/>
          <w:szCs w:val="24"/>
        </w:rPr>
      </w:pPr>
    </w:p>
    <w:p w:rsidR="00F9212F" w:rsidRDefault="00F9212F" w:rsidP="003C0C71">
      <w:pPr>
        <w:widowControl w:val="0"/>
        <w:spacing w:after="120"/>
        <w:jc w:val="center"/>
        <w:rPr>
          <w:rFonts w:ascii="Arial" w:hAnsi="Arial"/>
          <w:b/>
          <w:sz w:val="24"/>
          <w:szCs w:val="24"/>
        </w:rPr>
      </w:pPr>
    </w:p>
    <w:p w:rsidR="007E2F19" w:rsidRPr="005973C4" w:rsidRDefault="007E2F19" w:rsidP="003C0C71">
      <w:pPr>
        <w:widowControl w:val="0"/>
        <w:spacing w:after="120"/>
        <w:jc w:val="center"/>
        <w:rPr>
          <w:rFonts w:ascii="Arial" w:hAnsi="Arial"/>
          <w:b/>
          <w:sz w:val="24"/>
          <w:szCs w:val="24"/>
        </w:rPr>
      </w:pPr>
      <w:r w:rsidRPr="005973C4">
        <w:rPr>
          <w:rFonts w:ascii="Arial" w:hAnsi="Arial"/>
          <w:b/>
          <w:sz w:val="24"/>
          <w:szCs w:val="24"/>
        </w:rPr>
        <w:lastRenderedPageBreak/>
        <w:t>PREGÃO</w:t>
      </w:r>
      <w:r w:rsidR="00906FEE" w:rsidRPr="005973C4">
        <w:rPr>
          <w:rFonts w:ascii="Arial" w:hAnsi="Arial"/>
          <w:b/>
          <w:sz w:val="24"/>
          <w:szCs w:val="24"/>
        </w:rPr>
        <w:t xml:space="preserve"> PRESENCIAL</w:t>
      </w:r>
      <w:r w:rsidRPr="005973C4">
        <w:rPr>
          <w:rFonts w:ascii="Arial" w:hAnsi="Arial"/>
          <w:b/>
          <w:sz w:val="24"/>
          <w:szCs w:val="24"/>
        </w:rPr>
        <w:t xml:space="preserve"> N.º </w:t>
      </w:r>
      <w:r w:rsidR="00C9787C">
        <w:rPr>
          <w:rFonts w:ascii="Arial" w:hAnsi="Arial"/>
          <w:b/>
          <w:sz w:val="24"/>
          <w:szCs w:val="24"/>
        </w:rPr>
        <w:t>115/2015</w:t>
      </w:r>
      <w:r w:rsidR="00F9212F">
        <w:rPr>
          <w:rFonts w:ascii="Arial" w:hAnsi="Arial"/>
          <w:b/>
          <w:sz w:val="24"/>
          <w:szCs w:val="24"/>
        </w:rPr>
        <w:t xml:space="preserve"> -</w:t>
      </w:r>
      <w:r w:rsidR="003A5BE3">
        <w:rPr>
          <w:rFonts w:ascii="Arial" w:hAnsi="Arial"/>
          <w:b/>
          <w:sz w:val="24"/>
          <w:szCs w:val="24"/>
        </w:rPr>
        <w:t xml:space="preserve"> </w:t>
      </w:r>
      <w:r w:rsidR="008D2594">
        <w:rPr>
          <w:rFonts w:ascii="Arial" w:hAnsi="Arial" w:cs="Arial"/>
          <w:b/>
          <w:bCs/>
          <w:sz w:val="24"/>
          <w:szCs w:val="24"/>
        </w:rPr>
        <w:t>Exclusivo ME/ EPP</w:t>
      </w:r>
    </w:p>
    <w:p w:rsidR="007E2F19" w:rsidRPr="005973C4" w:rsidRDefault="007E2F19" w:rsidP="003C0C71">
      <w:pPr>
        <w:pStyle w:val="Ttulo2"/>
        <w:keepNext w:val="0"/>
        <w:widowControl w:val="0"/>
        <w:spacing w:after="120"/>
        <w:jc w:val="center"/>
        <w:rPr>
          <w:sz w:val="24"/>
          <w:szCs w:val="24"/>
        </w:rPr>
      </w:pPr>
      <w:r w:rsidRPr="005973C4">
        <w:rPr>
          <w:sz w:val="24"/>
          <w:szCs w:val="24"/>
        </w:rPr>
        <w:t>ANEXO II</w:t>
      </w:r>
    </w:p>
    <w:p w:rsidR="00823DC7" w:rsidRPr="005973C4" w:rsidRDefault="00823DC7" w:rsidP="003C0C71">
      <w:pPr>
        <w:widowControl w:val="0"/>
        <w:spacing w:after="120"/>
        <w:jc w:val="center"/>
        <w:rPr>
          <w:rFonts w:ascii="Arial" w:hAnsi="Arial"/>
          <w:b/>
          <w:sz w:val="24"/>
          <w:szCs w:val="24"/>
        </w:rPr>
      </w:pPr>
      <w:r w:rsidRPr="005973C4">
        <w:rPr>
          <w:rFonts w:ascii="Arial" w:hAnsi="Arial"/>
          <w:b/>
          <w:sz w:val="24"/>
          <w:szCs w:val="24"/>
          <w:u w:val="single"/>
        </w:rPr>
        <w:t>MODELO DE CARTA DE APRESENTAÇÃO DE PROPOSTA</w:t>
      </w:r>
    </w:p>
    <w:p w:rsidR="00823DC7" w:rsidRPr="0087485F" w:rsidRDefault="00823DC7" w:rsidP="003C0C7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87485F">
        <w:rPr>
          <w:rFonts w:ascii="Arial" w:hAnsi="Arial" w:cs="Arial"/>
          <w:sz w:val="22"/>
          <w:szCs w:val="22"/>
        </w:rPr>
        <w:t>À</w:t>
      </w:r>
    </w:p>
    <w:p w:rsidR="00823DC7" w:rsidRPr="0087485F" w:rsidRDefault="00476EB7" w:rsidP="003C0C7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87485F">
        <w:rPr>
          <w:rFonts w:ascii="Arial" w:hAnsi="Arial"/>
          <w:sz w:val="22"/>
          <w:szCs w:val="22"/>
        </w:rPr>
        <w:t>SECRETARIA MUNICIPAL DE DESENVOLVIMENTO DA INDÚSTRIA, COMÉRCIO, AGRICU</w:t>
      </w:r>
      <w:r w:rsidRPr="0087485F">
        <w:rPr>
          <w:rFonts w:ascii="Arial" w:hAnsi="Arial"/>
          <w:sz w:val="22"/>
          <w:szCs w:val="22"/>
        </w:rPr>
        <w:t>L</w:t>
      </w:r>
      <w:r w:rsidRPr="0087485F">
        <w:rPr>
          <w:rFonts w:ascii="Arial" w:hAnsi="Arial"/>
          <w:sz w:val="22"/>
          <w:szCs w:val="22"/>
        </w:rPr>
        <w:t>TURA E MEIO AMBIENTE</w:t>
      </w:r>
      <w:r w:rsidRPr="0087485F">
        <w:rPr>
          <w:rFonts w:ascii="Arial" w:hAnsi="Arial" w:cs="Arial"/>
          <w:sz w:val="22"/>
          <w:szCs w:val="22"/>
        </w:rPr>
        <w:t>.</w:t>
      </w:r>
    </w:p>
    <w:p w:rsidR="00823DC7" w:rsidRPr="0087485F" w:rsidRDefault="00823DC7" w:rsidP="003C0C7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87485F">
        <w:rPr>
          <w:rFonts w:ascii="Arial" w:hAnsi="Arial" w:cs="Arial"/>
          <w:sz w:val="22"/>
          <w:szCs w:val="22"/>
        </w:rPr>
        <w:t xml:space="preserve">COMISSÃO DE LICITAÇÃO </w:t>
      </w:r>
    </w:p>
    <w:p w:rsidR="00823DC7" w:rsidRPr="0087485F" w:rsidRDefault="00823DC7" w:rsidP="003C0C7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87485F">
        <w:rPr>
          <w:rFonts w:ascii="Arial" w:hAnsi="Arial" w:cs="Arial"/>
          <w:sz w:val="22"/>
          <w:szCs w:val="22"/>
        </w:rPr>
        <w:t>PRIMAVERA DO LESTE – MT</w:t>
      </w:r>
    </w:p>
    <w:p w:rsidR="009D2484" w:rsidRPr="0087485F" w:rsidRDefault="00823DC7" w:rsidP="003C0C71">
      <w:pPr>
        <w:widowControl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87485F">
        <w:rPr>
          <w:rFonts w:ascii="Arial" w:hAnsi="Arial" w:cs="Arial"/>
          <w:sz w:val="22"/>
          <w:szCs w:val="22"/>
        </w:rPr>
        <w:t xml:space="preserve">Ref.: </w:t>
      </w:r>
      <w:r w:rsidR="00652483">
        <w:rPr>
          <w:rFonts w:ascii="Arial" w:hAnsi="Arial" w:cs="Arial"/>
          <w:b/>
          <w:sz w:val="22"/>
          <w:szCs w:val="22"/>
        </w:rPr>
        <w:t>Pregão Presencial</w:t>
      </w:r>
      <w:r w:rsidR="0084131D">
        <w:rPr>
          <w:rFonts w:ascii="Arial" w:hAnsi="Arial" w:cs="Arial"/>
          <w:b/>
          <w:sz w:val="22"/>
          <w:szCs w:val="22"/>
        </w:rPr>
        <w:t xml:space="preserve"> </w:t>
      </w:r>
      <w:r w:rsidRPr="0087485F">
        <w:rPr>
          <w:rFonts w:ascii="Arial" w:hAnsi="Arial" w:cs="Arial"/>
          <w:b/>
          <w:sz w:val="22"/>
          <w:szCs w:val="22"/>
        </w:rPr>
        <w:t xml:space="preserve">nº </w:t>
      </w:r>
      <w:r w:rsidR="00C9787C">
        <w:rPr>
          <w:rFonts w:ascii="Arial" w:hAnsi="Arial" w:cs="Arial"/>
          <w:b/>
          <w:sz w:val="22"/>
          <w:szCs w:val="22"/>
        </w:rPr>
        <w:t>115/2015</w:t>
      </w:r>
      <w:r w:rsidR="003A5BE3" w:rsidRPr="0087485F">
        <w:rPr>
          <w:rFonts w:ascii="Arial" w:hAnsi="Arial" w:cs="Arial"/>
          <w:b/>
          <w:sz w:val="22"/>
          <w:szCs w:val="22"/>
        </w:rPr>
        <w:t xml:space="preserve"> </w:t>
      </w:r>
    </w:p>
    <w:p w:rsidR="00823DC7" w:rsidRPr="0084131D" w:rsidRDefault="00823DC7" w:rsidP="003C0C7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87485F">
        <w:rPr>
          <w:rFonts w:ascii="Arial" w:hAnsi="Arial" w:cs="Arial"/>
          <w:sz w:val="22"/>
          <w:szCs w:val="22"/>
        </w:rPr>
        <w:t xml:space="preserve">Abertura: </w:t>
      </w:r>
      <w:r w:rsidR="00E91E5F" w:rsidRPr="00E91E5F">
        <w:rPr>
          <w:rFonts w:ascii="Arial" w:hAnsi="Arial" w:cs="Arial"/>
          <w:sz w:val="22"/>
          <w:szCs w:val="22"/>
        </w:rPr>
        <w:t>01 de dezembro</w:t>
      </w:r>
      <w:r w:rsidR="00756700" w:rsidRPr="00E91E5F">
        <w:rPr>
          <w:rFonts w:ascii="Arial" w:hAnsi="Arial" w:cs="Arial"/>
          <w:sz w:val="22"/>
          <w:szCs w:val="22"/>
        </w:rPr>
        <w:t xml:space="preserve"> de 2015.</w:t>
      </w:r>
    </w:p>
    <w:p w:rsidR="00823DC7" w:rsidRPr="0084131D" w:rsidRDefault="00823DC7" w:rsidP="003C0C7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84131D">
        <w:rPr>
          <w:rFonts w:ascii="Arial" w:hAnsi="Arial" w:cs="Arial"/>
          <w:sz w:val="22"/>
          <w:szCs w:val="22"/>
        </w:rPr>
        <w:t xml:space="preserve">Horas: </w:t>
      </w:r>
      <w:r w:rsidR="005233CB" w:rsidRPr="0084131D">
        <w:rPr>
          <w:rFonts w:ascii="Arial" w:hAnsi="Arial" w:cs="Arial"/>
          <w:sz w:val="22"/>
          <w:szCs w:val="22"/>
        </w:rPr>
        <w:t>07:30</w:t>
      </w:r>
      <w:r w:rsidRPr="0084131D">
        <w:rPr>
          <w:rFonts w:ascii="Arial" w:hAnsi="Arial" w:cs="Arial"/>
          <w:sz w:val="22"/>
          <w:szCs w:val="22"/>
        </w:rPr>
        <w:t xml:space="preserve"> horas</w:t>
      </w:r>
    </w:p>
    <w:p w:rsidR="00823DC7" w:rsidRPr="0087485F" w:rsidRDefault="00823DC7" w:rsidP="003C0C71">
      <w:pPr>
        <w:widowControl w:val="0"/>
        <w:spacing w:after="120"/>
        <w:rPr>
          <w:rFonts w:ascii="Arial" w:hAnsi="Arial" w:cs="Arial"/>
          <w:sz w:val="22"/>
          <w:szCs w:val="22"/>
        </w:rPr>
      </w:pPr>
    </w:p>
    <w:p w:rsidR="00652483" w:rsidRPr="0084131D" w:rsidRDefault="00823DC7" w:rsidP="000A2365">
      <w:pPr>
        <w:pStyle w:val="Corpodetexto"/>
        <w:widowControl w:val="0"/>
        <w:tabs>
          <w:tab w:val="left" w:pos="2340"/>
        </w:tabs>
        <w:spacing w:after="120"/>
        <w:rPr>
          <w:rFonts w:cs="Arial"/>
          <w:sz w:val="22"/>
          <w:szCs w:val="22"/>
        </w:rPr>
      </w:pPr>
      <w:r w:rsidRPr="0087485F">
        <w:rPr>
          <w:rFonts w:cs="Arial"/>
          <w:b/>
          <w:sz w:val="22"/>
          <w:szCs w:val="22"/>
        </w:rPr>
        <w:t>(Empresa</w:t>
      </w:r>
      <w:r w:rsidR="005E27EA" w:rsidRPr="0087485F">
        <w:rPr>
          <w:rFonts w:cs="Arial"/>
          <w:b/>
          <w:sz w:val="22"/>
          <w:szCs w:val="22"/>
        </w:rPr>
        <w:t xml:space="preserve"> </w:t>
      </w:r>
      <w:r w:rsidR="00376982" w:rsidRPr="0087485F">
        <w:rPr>
          <w:rFonts w:cs="Arial"/>
          <w:b/>
          <w:sz w:val="22"/>
          <w:szCs w:val="22"/>
        </w:rPr>
        <w:t>__________</w:t>
      </w:r>
      <w:r w:rsidRPr="0087485F">
        <w:rPr>
          <w:rFonts w:cs="Arial"/>
          <w:b/>
          <w:sz w:val="22"/>
          <w:szCs w:val="22"/>
        </w:rPr>
        <w:t>)</w:t>
      </w:r>
      <w:r w:rsidRPr="0087485F">
        <w:rPr>
          <w:rFonts w:cs="Arial"/>
          <w:sz w:val="22"/>
          <w:szCs w:val="22"/>
        </w:rPr>
        <w:t>, com sede a Rua/Av</w:t>
      </w:r>
      <w:r w:rsidR="00376982" w:rsidRPr="0087485F">
        <w:rPr>
          <w:rFonts w:cs="Arial"/>
          <w:sz w:val="22"/>
          <w:szCs w:val="22"/>
        </w:rPr>
        <w:t xml:space="preserve"> ______________ </w:t>
      </w:r>
      <w:r w:rsidRPr="0087485F">
        <w:rPr>
          <w:rFonts w:cs="Arial"/>
          <w:sz w:val="22"/>
          <w:szCs w:val="22"/>
        </w:rPr>
        <w:t xml:space="preserve">nº 000, Bairro </w:t>
      </w:r>
      <w:r w:rsidR="00376982" w:rsidRPr="0087485F">
        <w:rPr>
          <w:rFonts w:cs="Arial"/>
          <w:sz w:val="22"/>
          <w:szCs w:val="22"/>
        </w:rPr>
        <w:t>_____________</w:t>
      </w:r>
      <w:r w:rsidRPr="0087485F">
        <w:rPr>
          <w:rFonts w:cs="Arial"/>
          <w:sz w:val="22"/>
          <w:szCs w:val="22"/>
        </w:rPr>
        <w:t xml:space="preserve">, Cidade, Estado, CNPJ nº 000000000, Inscrição Estadual nº 00000000000, e-mail </w:t>
      </w:r>
      <w:hyperlink r:id="rId18" w:history="1">
        <w:r w:rsidRPr="0087485F">
          <w:rPr>
            <w:rStyle w:val="Hyperlink"/>
            <w:rFonts w:cs="Arial"/>
            <w:sz w:val="22"/>
            <w:szCs w:val="22"/>
          </w:rPr>
          <w:t>xxxxxxxx@xxxxxx.com.br</w:t>
        </w:r>
      </w:hyperlink>
      <w:r w:rsidRPr="0087485F">
        <w:rPr>
          <w:rFonts w:cs="Arial"/>
          <w:sz w:val="22"/>
          <w:szCs w:val="22"/>
        </w:rPr>
        <w:t>, telefone/fax nº 00000000, representada pelo seu (s</w:t>
      </w:r>
      <w:r w:rsidRPr="0087485F">
        <w:rPr>
          <w:rFonts w:cs="Arial"/>
          <w:sz w:val="22"/>
          <w:szCs w:val="22"/>
        </w:rPr>
        <w:t>ó</w:t>
      </w:r>
      <w:r w:rsidRPr="0087485F">
        <w:rPr>
          <w:rFonts w:cs="Arial"/>
          <w:sz w:val="22"/>
          <w:szCs w:val="22"/>
        </w:rPr>
        <w:t xml:space="preserve">cio/procurador/representante) o Sr. Fulano de Tal, brasileiro, casado/solteiro/viúvo(a), profissão, </w:t>
      </w:r>
      <w:r w:rsidRPr="00652483">
        <w:rPr>
          <w:rFonts w:cs="Arial"/>
          <w:sz w:val="22"/>
          <w:szCs w:val="22"/>
        </w:rPr>
        <w:t>CPF nº 0000000000, Carteira de Identidade nº 0000000000 SSP/XX, vem encaminhar a essa Comissão de Licitações, as propostas em anexo, referentes ao Pregão Presencial em epígrafe, que tem como objeto</w:t>
      </w:r>
      <w:r w:rsidR="00652483" w:rsidRPr="00652483">
        <w:rPr>
          <w:rFonts w:cs="Arial"/>
          <w:sz w:val="22"/>
          <w:szCs w:val="22"/>
        </w:rPr>
        <w:t xml:space="preserve"> </w:t>
      </w:r>
      <w:r w:rsidR="00652483" w:rsidRPr="0084131D">
        <w:rPr>
          <w:rFonts w:cs="Arial"/>
          <w:sz w:val="22"/>
          <w:szCs w:val="22"/>
        </w:rPr>
        <w:t>a</w:t>
      </w:r>
      <w:r w:rsidRPr="0084131D">
        <w:rPr>
          <w:rFonts w:cs="Arial"/>
          <w:sz w:val="22"/>
          <w:szCs w:val="22"/>
        </w:rPr>
        <w:t xml:space="preserve"> </w:t>
      </w:r>
      <w:r w:rsidR="00652483" w:rsidRPr="0084131D">
        <w:rPr>
          <w:rFonts w:cs="Arial"/>
          <w:bCs/>
          <w:sz w:val="22"/>
          <w:szCs w:val="22"/>
        </w:rPr>
        <w:t>a</w:t>
      </w:r>
      <w:r w:rsidR="00652483" w:rsidRPr="0084131D">
        <w:rPr>
          <w:rFonts w:cs="Arial"/>
          <w:sz w:val="22"/>
          <w:szCs w:val="22"/>
        </w:rPr>
        <w:t>quisição de materiais</w:t>
      </w:r>
      <w:r w:rsidR="00977444">
        <w:rPr>
          <w:rFonts w:cs="Arial"/>
          <w:sz w:val="22"/>
          <w:szCs w:val="22"/>
        </w:rPr>
        <w:t xml:space="preserve"> faltantes</w:t>
      </w:r>
      <w:r w:rsidR="00652483" w:rsidRPr="0084131D">
        <w:rPr>
          <w:rFonts w:cs="Arial"/>
          <w:sz w:val="22"/>
          <w:szCs w:val="22"/>
        </w:rPr>
        <w:t xml:space="preserve"> para a construção de quiosque na lagoa “Vô” Pedro conforme solicitação da Secretaria de Desenvolvimento da Indústria Comércio, Agricu</w:t>
      </w:r>
      <w:r w:rsidR="00652483" w:rsidRPr="0084131D">
        <w:rPr>
          <w:rFonts w:cs="Arial"/>
          <w:sz w:val="22"/>
          <w:szCs w:val="22"/>
        </w:rPr>
        <w:t>l</w:t>
      </w:r>
      <w:r w:rsidR="00652483" w:rsidRPr="0084131D">
        <w:rPr>
          <w:rFonts w:cs="Arial"/>
          <w:sz w:val="22"/>
          <w:szCs w:val="22"/>
        </w:rPr>
        <w:t>tura e Meio Ambiente.</w:t>
      </w:r>
    </w:p>
    <w:p w:rsidR="00823DC7" w:rsidRPr="0087485F" w:rsidRDefault="00823DC7" w:rsidP="000A2365">
      <w:pPr>
        <w:pStyle w:val="Corpodetexto"/>
        <w:widowControl w:val="0"/>
        <w:tabs>
          <w:tab w:val="left" w:pos="2340"/>
        </w:tabs>
        <w:spacing w:after="120"/>
        <w:rPr>
          <w:rFonts w:cs="Arial"/>
          <w:b/>
          <w:sz w:val="22"/>
          <w:szCs w:val="22"/>
        </w:rPr>
      </w:pPr>
      <w:r w:rsidRPr="0087485F">
        <w:rPr>
          <w:rFonts w:cs="Arial"/>
          <w:b/>
          <w:sz w:val="22"/>
          <w:szCs w:val="22"/>
        </w:rPr>
        <w:t>1 –</w:t>
      </w:r>
      <w:r w:rsidRPr="0087485F">
        <w:rPr>
          <w:rFonts w:cs="Arial"/>
          <w:sz w:val="22"/>
          <w:szCs w:val="22"/>
        </w:rPr>
        <w:t xml:space="preserve"> Preço Global – </w:t>
      </w:r>
      <w:r w:rsidRPr="0087485F">
        <w:rPr>
          <w:rFonts w:cs="Arial"/>
          <w:b/>
          <w:sz w:val="22"/>
          <w:szCs w:val="22"/>
        </w:rPr>
        <w:t>R$ 00000000 (Xxxxxxxxxxx Xxxxxxxxx).</w:t>
      </w:r>
    </w:p>
    <w:p w:rsidR="00823DC7" w:rsidRPr="0087485F" w:rsidRDefault="00823DC7" w:rsidP="003C0C71">
      <w:pPr>
        <w:pStyle w:val="Recuodecorpodetexto"/>
        <w:widowControl w:val="0"/>
        <w:spacing w:before="0" w:after="120"/>
        <w:ind w:left="0" w:firstLine="0"/>
        <w:rPr>
          <w:rFonts w:cs="Arial"/>
          <w:sz w:val="22"/>
          <w:szCs w:val="22"/>
        </w:rPr>
      </w:pPr>
      <w:r w:rsidRPr="0087485F">
        <w:rPr>
          <w:rFonts w:cs="Arial"/>
          <w:b/>
          <w:sz w:val="22"/>
          <w:szCs w:val="22"/>
        </w:rPr>
        <w:t>2 –</w:t>
      </w:r>
      <w:r w:rsidRPr="0087485F">
        <w:rPr>
          <w:rFonts w:cs="Arial"/>
          <w:sz w:val="22"/>
          <w:szCs w:val="22"/>
        </w:rPr>
        <w:t xml:space="preserve"> Prazo de Entrega: </w:t>
      </w:r>
      <w:r w:rsidR="008033B7" w:rsidRPr="0087485F">
        <w:rPr>
          <w:rFonts w:cs="Arial"/>
          <w:sz w:val="22"/>
          <w:szCs w:val="22"/>
        </w:rPr>
        <w:t xml:space="preserve">Conforme </w:t>
      </w:r>
      <w:r w:rsidR="00581291" w:rsidRPr="0087485F">
        <w:rPr>
          <w:rFonts w:cs="Arial"/>
          <w:sz w:val="22"/>
          <w:szCs w:val="22"/>
        </w:rPr>
        <w:t>Termo de Referência</w:t>
      </w:r>
      <w:r w:rsidR="003560EC" w:rsidRPr="0087485F">
        <w:rPr>
          <w:rFonts w:cs="Arial"/>
          <w:sz w:val="22"/>
          <w:szCs w:val="22"/>
        </w:rPr>
        <w:t>.</w:t>
      </w:r>
    </w:p>
    <w:p w:rsidR="00823DC7" w:rsidRPr="0087485F" w:rsidRDefault="00823DC7" w:rsidP="003C0C71">
      <w:pPr>
        <w:widowControl w:val="0"/>
        <w:spacing w:after="120"/>
        <w:rPr>
          <w:rFonts w:ascii="Arial" w:hAnsi="Arial" w:cs="Arial"/>
          <w:sz w:val="22"/>
          <w:szCs w:val="22"/>
        </w:rPr>
      </w:pPr>
      <w:r w:rsidRPr="0087485F">
        <w:rPr>
          <w:rFonts w:ascii="Arial" w:hAnsi="Arial" w:cs="Arial"/>
          <w:b/>
          <w:sz w:val="22"/>
          <w:szCs w:val="22"/>
        </w:rPr>
        <w:t>3 –</w:t>
      </w:r>
      <w:r w:rsidRPr="0087485F">
        <w:rPr>
          <w:rFonts w:ascii="Arial" w:hAnsi="Arial" w:cs="Arial"/>
          <w:sz w:val="22"/>
          <w:szCs w:val="22"/>
        </w:rPr>
        <w:t xml:space="preserve"> Prazo de validade da proposta é de </w:t>
      </w:r>
      <w:r w:rsidRPr="0087485F">
        <w:rPr>
          <w:rFonts w:ascii="Arial" w:hAnsi="Arial" w:cs="Arial"/>
          <w:b/>
          <w:sz w:val="22"/>
          <w:szCs w:val="22"/>
        </w:rPr>
        <w:t>60 (sessenta)</w:t>
      </w:r>
      <w:r w:rsidRPr="0087485F">
        <w:rPr>
          <w:rFonts w:ascii="Arial" w:hAnsi="Arial" w:cs="Arial"/>
          <w:sz w:val="22"/>
          <w:szCs w:val="22"/>
        </w:rPr>
        <w:t xml:space="preserve"> dias a partir da data de sua abertura.</w:t>
      </w:r>
    </w:p>
    <w:p w:rsidR="00823DC7" w:rsidRPr="0087485F" w:rsidRDefault="00823DC7" w:rsidP="003C0C71">
      <w:pPr>
        <w:pStyle w:val="Recuodecorpodetexto"/>
        <w:widowControl w:val="0"/>
        <w:spacing w:before="0" w:after="120"/>
        <w:ind w:left="0" w:firstLine="0"/>
        <w:rPr>
          <w:rFonts w:cs="Arial"/>
          <w:sz w:val="22"/>
          <w:szCs w:val="22"/>
        </w:rPr>
      </w:pPr>
      <w:r w:rsidRPr="0087485F">
        <w:rPr>
          <w:rFonts w:cs="Arial"/>
          <w:sz w:val="22"/>
          <w:szCs w:val="22"/>
        </w:rPr>
        <w:t>Declaramos que estão incluídas todas as despesas com tributos e fornecimento de certidões e documentos, bem como encargos fiscais, sociais, trabalhistas, previdenciários, comerciais e o</w:t>
      </w:r>
      <w:r w:rsidRPr="0087485F">
        <w:rPr>
          <w:rFonts w:cs="Arial"/>
          <w:sz w:val="22"/>
          <w:szCs w:val="22"/>
        </w:rPr>
        <w:t>u</w:t>
      </w:r>
      <w:r w:rsidRPr="0087485F">
        <w:rPr>
          <w:rFonts w:cs="Arial"/>
          <w:sz w:val="22"/>
          <w:szCs w:val="22"/>
        </w:rPr>
        <w:t>tros de qualquer natureza e, ainda, gastos com transporte e acondicionamento dos materiais em embalagens adequadas.</w:t>
      </w:r>
    </w:p>
    <w:p w:rsidR="00823DC7" w:rsidRPr="0087485F" w:rsidRDefault="00823DC7" w:rsidP="003C0C71">
      <w:pPr>
        <w:widowControl w:val="0"/>
        <w:spacing w:after="120"/>
        <w:rPr>
          <w:rFonts w:ascii="Arial" w:hAnsi="Arial" w:cs="Arial"/>
          <w:sz w:val="22"/>
          <w:szCs w:val="22"/>
        </w:rPr>
      </w:pPr>
      <w:r w:rsidRPr="0087485F">
        <w:rPr>
          <w:rFonts w:ascii="Arial" w:hAnsi="Arial" w:cs="Arial"/>
          <w:sz w:val="22"/>
          <w:szCs w:val="22"/>
        </w:rPr>
        <w:t>Declaramos que atendemos todas as exigências técnicas mínimas, inclusive de garantia, prazos de entrega e quantidades.</w:t>
      </w:r>
    </w:p>
    <w:p w:rsidR="00823DC7" w:rsidRPr="0087485F" w:rsidRDefault="00823DC7" w:rsidP="003C0C71">
      <w:pPr>
        <w:widowControl w:val="0"/>
        <w:spacing w:after="120"/>
        <w:rPr>
          <w:rFonts w:ascii="Arial" w:hAnsi="Arial" w:cs="Arial"/>
          <w:sz w:val="22"/>
          <w:szCs w:val="22"/>
        </w:rPr>
      </w:pPr>
      <w:r w:rsidRPr="0087485F">
        <w:rPr>
          <w:rFonts w:ascii="Arial" w:hAnsi="Arial" w:cs="Arial"/>
          <w:sz w:val="22"/>
          <w:szCs w:val="22"/>
        </w:rPr>
        <w:t>Informamos ainda, que os pagamentos deverão ser efetuados com todas as condições estabel</w:t>
      </w:r>
      <w:r w:rsidRPr="0087485F">
        <w:rPr>
          <w:rFonts w:ascii="Arial" w:hAnsi="Arial" w:cs="Arial"/>
          <w:sz w:val="22"/>
          <w:szCs w:val="22"/>
        </w:rPr>
        <w:t>e</w:t>
      </w:r>
      <w:r w:rsidRPr="0087485F">
        <w:rPr>
          <w:rFonts w:ascii="Arial" w:hAnsi="Arial" w:cs="Arial"/>
          <w:sz w:val="22"/>
          <w:szCs w:val="22"/>
        </w:rPr>
        <w:t>cidas no Edital da Licitação e seus anexos, na Conta Corrente nº xxxxxxx Agência nº xxxx  do Banco Xxxxxxxx.</w:t>
      </w:r>
    </w:p>
    <w:p w:rsidR="00411135" w:rsidRPr="0087485F" w:rsidRDefault="00823DC7" w:rsidP="003C0C71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87485F">
        <w:rPr>
          <w:rFonts w:ascii="Arial" w:hAnsi="Arial" w:cs="Arial"/>
          <w:sz w:val="22"/>
          <w:szCs w:val="22"/>
        </w:rPr>
        <w:tab/>
      </w:r>
      <w:r w:rsidRPr="0087485F">
        <w:rPr>
          <w:rFonts w:ascii="Arial" w:hAnsi="Arial" w:cs="Arial"/>
          <w:sz w:val="22"/>
          <w:szCs w:val="22"/>
        </w:rPr>
        <w:tab/>
        <w:t>Atenciosamente,</w:t>
      </w:r>
    </w:p>
    <w:p w:rsidR="0087485F" w:rsidRDefault="0087485F" w:rsidP="003C0C71">
      <w:pPr>
        <w:pStyle w:val="Lista"/>
        <w:widowControl w:val="0"/>
        <w:spacing w:line="276" w:lineRule="auto"/>
        <w:ind w:left="0" w:firstLine="0"/>
        <w:jc w:val="center"/>
        <w:rPr>
          <w:rFonts w:ascii="Arial" w:hAnsi="Arial" w:cs="Arial"/>
          <w:sz w:val="20"/>
        </w:rPr>
      </w:pPr>
    </w:p>
    <w:p w:rsidR="0087485F" w:rsidRDefault="0087485F" w:rsidP="003C0C71">
      <w:pPr>
        <w:pStyle w:val="Lista"/>
        <w:widowControl w:val="0"/>
        <w:spacing w:line="276" w:lineRule="auto"/>
        <w:ind w:left="0" w:firstLine="0"/>
        <w:jc w:val="center"/>
        <w:rPr>
          <w:rFonts w:ascii="Arial" w:hAnsi="Arial" w:cs="Arial"/>
          <w:sz w:val="20"/>
        </w:rPr>
      </w:pPr>
    </w:p>
    <w:p w:rsidR="00823DC7" w:rsidRPr="00476EB7" w:rsidRDefault="002A5CED" w:rsidP="003C0C71">
      <w:pPr>
        <w:pStyle w:val="Lista"/>
        <w:widowControl w:val="0"/>
        <w:spacing w:line="276" w:lineRule="auto"/>
        <w:ind w:left="0" w:firstLine="0"/>
        <w:jc w:val="center"/>
        <w:rPr>
          <w:rFonts w:ascii="Arial" w:hAnsi="Arial" w:cs="Arial"/>
          <w:sz w:val="20"/>
        </w:rPr>
      </w:pPr>
      <w:r w:rsidRPr="00476EB7">
        <w:rPr>
          <w:rFonts w:ascii="Arial" w:hAnsi="Arial" w:cs="Arial"/>
          <w:sz w:val="20"/>
        </w:rPr>
        <w:t>L</w:t>
      </w:r>
      <w:r w:rsidR="00823DC7" w:rsidRPr="00476EB7">
        <w:rPr>
          <w:rFonts w:ascii="Arial" w:hAnsi="Arial" w:cs="Arial"/>
          <w:sz w:val="20"/>
        </w:rPr>
        <w:t>ocal e data</w:t>
      </w:r>
    </w:p>
    <w:p w:rsidR="00823DC7" w:rsidRDefault="00823DC7" w:rsidP="003C0C71">
      <w:pPr>
        <w:pStyle w:val="Lista"/>
        <w:widowControl w:val="0"/>
        <w:spacing w:line="276" w:lineRule="auto"/>
        <w:ind w:left="0" w:firstLine="0"/>
        <w:jc w:val="both"/>
        <w:rPr>
          <w:rFonts w:ascii="Arial" w:hAnsi="Arial"/>
          <w:sz w:val="16"/>
        </w:rPr>
      </w:pPr>
    </w:p>
    <w:p w:rsidR="00823DC7" w:rsidRPr="005973C4" w:rsidRDefault="00823DC7" w:rsidP="003C0C71">
      <w:pPr>
        <w:pStyle w:val="Lista"/>
        <w:widowControl w:val="0"/>
        <w:spacing w:line="276" w:lineRule="auto"/>
        <w:ind w:left="0" w:firstLine="0"/>
        <w:jc w:val="center"/>
        <w:rPr>
          <w:rFonts w:ascii="Arial" w:hAnsi="Arial"/>
          <w:sz w:val="16"/>
        </w:rPr>
      </w:pPr>
      <w:r w:rsidRPr="005973C4">
        <w:rPr>
          <w:rFonts w:ascii="Arial" w:hAnsi="Arial"/>
          <w:sz w:val="16"/>
        </w:rPr>
        <w:t>_________________________________________</w:t>
      </w:r>
    </w:p>
    <w:p w:rsidR="00823DC7" w:rsidRPr="005973C4" w:rsidRDefault="00823DC7" w:rsidP="003C0C71">
      <w:pPr>
        <w:pStyle w:val="Lista"/>
        <w:widowControl w:val="0"/>
        <w:spacing w:line="276" w:lineRule="auto"/>
        <w:ind w:left="0" w:firstLine="0"/>
        <w:jc w:val="center"/>
        <w:rPr>
          <w:rFonts w:ascii="Arial" w:hAnsi="Arial"/>
          <w:sz w:val="16"/>
        </w:rPr>
      </w:pPr>
      <w:r w:rsidRPr="005973C4">
        <w:rPr>
          <w:rFonts w:ascii="Arial" w:hAnsi="Arial"/>
          <w:sz w:val="16"/>
        </w:rPr>
        <w:t>Carimbo da empresa/Assinatura do responsável</w:t>
      </w:r>
    </w:p>
    <w:p w:rsidR="00823DC7" w:rsidRPr="005973C4" w:rsidRDefault="00823DC7" w:rsidP="003C0C71">
      <w:pPr>
        <w:widowControl w:val="0"/>
        <w:spacing w:line="276" w:lineRule="auto"/>
        <w:jc w:val="both"/>
        <w:rPr>
          <w:rFonts w:ascii="Arial" w:hAnsi="Arial"/>
          <w:b/>
          <w:sz w:val="16"/>
        </w:rPr>
      </w:pPr>
    </w:p>
    <w:p w:rsidR="00823DC7" w:rsidRDefault="00823DC7" w:rsidP="003C0C71">
      <w:pPr>
        <w:pStyle w:val="Recuodecorpodetexto"/>
        <w:widowControl w:val="0"/>
        <w:spacing w:before="0" w:after="120"/>
        <w:ind w:left="0" w:firstLine="0"/>
        <w:outlineLvl w:val="0"/>
        <w:rPr>
          <w:rFonts w:cs="Arial"/>
          <w:sz w:val="16"/>
        </w:rPr>
      </w:pPr>
      <w:r w:rsidRPr="00E834D7">
        <w:rPr>
          <w:rFonts w:cs="Arial"/>
          <w:b/>
          <w:sz w:val="16"/>
        </w:rPr>
        <w:t>Obs.1</w:t>
      </w:r>
      <w:r w:rsidRPr="005973C4">
        <w:rPr>
          <w:rFonts w:cs="Arial"/>
          <w:sz w:val="16"/>
        </w:rPr>
        <w:t>: Na apresentação da proposta a empresa deverá declarar a marca e modelo do produto cotado, caso não o faça, a mesma será instada pelo(a) Pregoeiro(a) a apresentar a marca e o modelo do produto sob pena de desclassificação.</w:t>
      </w:r>
    </w:p>
    <w:p w:rsidR="00AD38A7" w:rsidRPr="005973C4" w:rsidRDefault="00AD38A7" w:rsidP="003C0C71">
      <w:pPr>
        <w:pStyle w:val="Recuodecorpodetexto"/>
        <w:widowControl w:val="0"/>
        <w:spacing w:before="0" w:after="120"/>
        <w:ind w:left="0" w:firstLine="0"/>
        <w:outlineLvl w:val="0"/>
        <w:rPr>
          <w:rFonts w:cs="Arial"/>
          <w:sz w:val="16"/>
        </w:rPr>
      </w:pPr>
    </w:p>
    <w:p w:rsidR="00823DC7" w:rsidRDefault="00823DC7" w:rsidP="003C0C71">
      <w:pPr>
        <w:pStyle w:val="Recuodecorpodetexto"/>
        <w:widowControl w:val="0"/>
        <w:spacing w:before="0" w:after="120"/>
        <w:ind w:left="0" w:firstLine="0"/>
        <w:rPr>
          <w:rFonts w:cs="Arial"/>
          <w:sz w:val="16"/>
        </w:rPr>
      </w:pPr>
      <w:r w:rsidRPr="00E834D7">
        <w:rPr>
          <w:rFonts w:cs="Arial"/>
          <w:b/>
          <w:sz w:val="16"/>
        </w:rPr>
        <w:t>Obs.2</w:t>
      </w:r>
      <w:r w:rsidRPr="005973C4">
        <w:rPr>
          <w:rFonts w:cs="Arial"/>
          <w:sz w:val="16"/>
        </w:rPr>
        <w:t xml:space="preserve">: Serão desclassificadas as propostas que apresentarem cotações contendo preços excessivos, simbólicos, de valor zero ou </w:t>
      </w:r>
      <w:r w:rsidR="00972C6B" w:rsidRPr="005973C4">
        <w:rPr>
          <w:rFonts w:cs="Arial"/>
          <w:sz w:val="16"/>
        </w:rPr>
        <w:t>inexeqüíveis</w:t>
      </w:r>
      <w:r w:rsidRPr="005973C4">
        <w:rPr>
          <w:rFonts w:cs="Arial"/>
          <w:sz w:val="16"/>
        </w:rPr>
        <w:t>, na forma da legislação em vigor, ou ainda, que ofereçam preços ou vantagens baseadas nas ofertas dos demais licita</w:t>
      </w:r>
      <w:r w:rsidRPr="005973C4">
        <w:rPr>
          <w:rFonts w:cs="Arial"/>
          <w:sz w:val="16"/>
        </w:rPr>
        <w:t>n</w:t>
      </w:r>
      <w:r w:rsidRPr="005973C4">
        <w:rPr>
          <w:rFonts w:cs="Arial"/>
          <w:sz w:val="16"/>
        </w:rPr>
        <w:t>tes.</w:t>
      </w:r>
    </w:p>
    <w:p w:rsidR="007B43D8" w:rsidRPr="005973C4" w:rsidRDefault="007B43D8" w:rsidP="003C0C71">
      <w:pPr>
        <w:pStyle w:val="Recuodecorpodetexto"/>
        <w:widowControl w:val="0"/>
        <w:spacing w:before="0" w:after="120"/>
        <w:ind w:left="0" w:firstLine="0"/>
        <w:rPr>
          <w:rFonts w:cs="Arial"/>
          <w:sz w:val="16"/>
        </w:rPr>
      </w:pPr>
    </w:p>
    <w:p w:rsidR="0071020A" w:rsidRPr="005973C4" w:rsidRDefault="0071020A" w:rsidP="003C0C71">
      <w:pPr>
        <w:pStyle w:val="Cabealho"/>
        <w:widowControl w:val="0"/>
        <w:tabs>
          <w:tab w:val="clear" w:pos="4419"/>
          <w:tab w:val="clear" w:pos="8838"/>
        </w:tabs>
        <w:spacing w:after="120" w:line="276" w:lineRule="auto"/>
        <w:jc w:val="center"/>
        <w:rPr>
          <w:rFonts w:ascii="Arial" w:hAnsi="Arial"/>
          <w:b/>
          <w:sz w:val="24"/>
          <w:szCs w:val="24"/>
        </w:rPr>
      </w:pPr>
      <w:r w:rsidRPr="005973C4">
        <w:rPr>
          <w:rFonts w:ascii="Arial" w:hAnsi="Arial"/>
          <w:b/>
          <w:sz w:val="24"/>
          <w:szCs w:val="24"/>
        </w:rPr>
        <w:lastRenderedPageBreak/>
        <w:t xml:space="preserve">PREGÃO PRESENCIAL N.º </w:t>
      </w:r>
      <w:r w:rsidR="00C9787C">
        <w:rPr>
          <w:rFonts w:ascii="Arial" w:hAnsi="Arial"/>
          <w:b/>
          <w:sz w:val="24"/>
          <w:szCs w:val="24"/>
        </w:rPr>
        <w:t>115/2015</w:t>
      </w:r>
      <w:r w:rsidR="004C4EF7">
        <w:rPr>
          <w:rFonts w:ascii="Arial" w:hAnsi="Arial"/>
          <w:b/>
          <w:sz w:val="24"/>
          <w:szCs w:val="24"/>
        </w:rPr>
        <w:t xml:space="preserve"> - </w:t>
      </w:r>
      <w:r w:rsidR="008D2594">
        <w:rPr>
          <w:rFonts w:ascii="Arial" w:hAnsi="Arial" w:cs="Arial"/>
          <w:b/>
          <w:bCs/>
          <w:sz w:val="24"/>
          <w:szCs w:val="24"/>
        </w:rPr>
        <w:t>Exclusivo ME/ EPP</w:t>
      </w:r>
    </w:p>
    <w:p w:rsidR="0071020A" w:rsidRPr="005973C4" w:rsidRDefault="0071020A" w:rsidP="003C0C71">
      <w:pPr>
        <w:pStyle w:val="Lista"/>
        <w:widowControl w:val="0"/>
        <w:spacing w:after="120" w:line="276" w:lineRule="auto"/>
        <w:ind w:left="0" w:firstLine="0"/>
        <w:jc w:val="center"/>
        <w:rPr>
          <w:rFonts w:ascii="Arial" w:hAnsi="Arial"/>
          <w:b/>
          <w:szCs w:val="24"/>
        </w:rPr>
      </w:pPr>
      <w:r w:rsidRPr="005973C4">
        <w:rPr>
          <w:rFonts w:ascii="Arial" w:hAnsi="Arial"/>
          <w:b/>
          <w:szCs w:val="24"/>
        </w:rPr>
        <w:t>ANEXO III</w:t>
      </w:r>
    </w:p>
    <w:p w:rsidR="0071020A" w:rsidRPr="005051E1" w:rsidRDefault="0071020A" w:rsidP="003C0C71">
      <w:pPr>
        <w:pStyle w:val="Ttulo2"/>
        <w:keepNext w:val="0"/>
        <w:widowControl w:val="0"/>
        <w:spacing w:after="120" w:line="276" w:lineRule="auto"/>
        <w:jc w:val="center"/>
        <w:rPr>
          <w:sz w:val="24"/>
          <w:szCs w:val="24"/>
          <w:u w:val="single"/>
        </w:rPr>
      </w:pPr>
      <w:r w:rsidRPr="005051E1">
        <w:rPr>
          <w:sz w:val="24"/>
          <w:szCs w:val="24"/>
          <w:u w:val="single"/>
        </w:rPr>
        <w:t>TERMO DE CREDENCIAMENTO</w:t>
      </w:r>
    </w:p>
    <w:p w:rsidR="0071020A" w:rsidRPr="005973C4" w:rsidRDefault="0071020A" w:rsidP="003C0C71">
      <w:pPr>
        <w:pStyle w:val="Ttulo2"/>
        <w:keepNext w:val="0"/>
        <w:widowControl w:val="0"/>
        <w:spacing w:after="120" w:line="276" w:lineRule="auto"/>
        <w:jc w:val="center"/>
        <w:rPr>
          <w:sz w:val="24"/>
        </w:rPr>
      </w:pPr>
    </w:p>
    <w:p w:rsidR="0071020A" w:rsidRPr="005973C4" w:rsidRDefault="0071020A" w:rsidP="003C0C71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5973C4">
        <w:rPr>
          <w:rFonts w:ascii="Arial" w:hAnsi="Arial" w:cs="Arial"/>
          <w:sz w:val="24"/>
          <w:szCs w:val="24"/>
        </w:rPr>
        <w:t>A</w:t>
      </w:r>
    </w:p>
    <w:p w:rsidR="00ED1425" w:rsidRDefault="00814710" w:rsidP="003C0C71">
      <w:pPr>
        <w:widowControl w:val="0"/>
        <w:spacing w:line="276" w:lineRule="auto"/>
        <w:rPr>
          <w:rFonts w:ascii="Arial" w:hAnsi="Arial"/>
          <w:sz w:val="24"/>
        </w:rPr>
      </w:pPr>
      <w:r w:rsidRPr="00814710">
        <w:rPr>
          <w:rFonts w:ascii="Arial" w:hAnsi="Arial"/>
          <w:sz w:val="24"/>
        </w:rPr>
        <w:t>Secretaria Municipal de Desenvolvimento da Indústria, Comércio, Agricultura e</w:t>
      </w:r>
    </w:p>
    <w:p w:rsidR="00814710" w:rsidRPr="00814710" w:rsidRDefault="00814710" w:rsidP="003C0C71">
      <w:pPr>
        <w:widowControl w:val="0"/>
        <w:spacing w:line="276" w:lineRule="auto"/>
        <w:rPr>
          <w:rFonts w:ascii="Arial" w:hAnsi="Arial"/>
          <w:sz w:val="24"/>
        </w:rPr>
      </w:pPr>
      <w:r w:rsidRPr="00814710">
        <w:rPr>
          <w:rFonts w:ascii="Arial" w:hAnsi="Arial"/>
          <w:sz w:val="24"/>
        </w:rPr>
        <w:t xml:space="preserve"> Meio Ambiente </w:t>
      </w:r>
    </w:p>
    <w:p w:rsidR="0071020A" w:rsidRPr="005973C4" w:rsidRDefault="0071020A" w:rsidP="003C0C71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5973C4">
        <w:rPr>
          <w:rFonts w:ascii="Arial" w:hAnsi="Arial" w:cs="Arial"/>
          <w:sz w:val="24"/>
          <w:szCs w:val="24"/>
        </w:rPr>
        <w:t xml:space="preserve">Ref.: Licitação na modalidade Pregão Presencial nº </w:t>
      </w:r>
      <w:r w:rsidR="00C9787C">
        <w:rPr>
          <w:rFonts w:ascii="Arial" w:hAnsi="Arial" w:cs="Arial"/>
          <w:sz w:val="24"/>
          <w:szCs w:val="24"/>
        </w:rPr>
        <w:t>115/2015</w:t>
      </w:r>
      <w:r w:rsidR="002152A7">
        <w:rPr>
          <w:rFonts w:ascii="Arial" w:hAnsi="Arial" w:cs="Arial"/>
          <w:sz w:val="24"/>
          <w:szCs w:val="24"/>
        </w:rPr>
        <w:t xml:space="preserve"> </w:t>
      </w:r>
    </w:p>
    <w:p w:rsidR="0071020A" w:rsidRPr="005973C4" w:rsidRDefault="0071020A" w:rsidP="003C0C71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</w:p>
    <w:p w:rsidR="0071020A" w:rsidRPr="005973C4" w:rsidRDefault="0071020A" w:rsidP="003C0C71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</w:p>
    <w:p w:rsidR="0071020A" w:rsidRDefault="0071020A" w:rsidP="003C0C71">
      <w:pPr>
        <w:pStyle w:val="Ttulo2"/>
        <w:keepNext w:val="0"/>
        <w:widowControl w:val="0"/>
        <w:spacing w:after="120" w:line="360" w:lineRule="auto"/>
        <w:jc w:val="both"/>
        <w:rPr>
          <w:b w:val="0"/>
          <w:sz w:val="24"/>
        </w:rPr>
      </w:pPr>
      <w:r w:rsidRPr="005973C4">
        <w:rPr>
          <w:b w:val="0"/>
          <w:sz w:val="24"/>
        </w:rPr>
        <w:t>Através do presente, credenciamos o (a) Sr.</w:t>
      </w:r>
      <w:r w:rsidR="007F090B">
        <w:rPr>
          <w:b w:val="0"/>
          <w:sz w:val="24"/>
        </w:rPr>
        <w:t xml:space="preserve"> </w:t>
      </w:r>
      <w:r w:rsidRPr="005973C4">
        <w:rPr>
          <w:b w:val="0"/>
          <w:sz w:val="24"/>
        </w:rPr>
        <w:t xml:space="preserve">(a) </w:t>
      </w:r>
      <w:r w:rsidR="009A79BB">
        <w:rPr>
          <w:b w:val="0"/>
          <w:sz w:val="24"/>
        </w:rPr>
        <w:t>____________________</w:t>
      </w:r>
      <w:r w:rsidRPr="005973C4">
        <w:rPr>
          <w:b w:val="0"/>
          <w:sz w:val="24"/>
        </w:rPr>
        <w:t xml:space="preserve"> portador (a) do RG n.º</w:t>
      </w:r>
      <w:r w:rsidR="009A79BB">
        <w:rPr>
          <w:b w:val="0"/>
          <w:sz w:val="24"/>
        </w:rPr>
        <w:t>_______________</w:t>
      </w:r>
      <w:r w:rsidRPr="005973C4">
        <w:rPr>
          <w:b w:val="0"/>
          <w:sz w:val="24"/>
        </w:rPr>
        <w:t xml:space="preserve"> e do CPF n.º </w:t>
      </w:r>
      <w:r w:rsidR="009A79BB">
        <w:rPr>
          <w:b w:val="0"/>
          <w:sz w:val="24"/>
        </w:rPr>
        <w:t>_________________</w:t>
      </w:r>
      <w:r w:rsidRPr="005973C4">
        <w:rPr>
          <w:b w:val="0"/>
          <w:sz w:val="24"/>
        </w:rPr>
        <w:t>, a participar da licitação in</w:t>
      </w:r>
      <w:r w:rsidRPr="005973C4">
        <w:rPr>
          <w:b w:val="0"/>
          <w:sz w:val="24"/>
        </w:rPr>
        <w:t>s</w:t>
      </w:r>
      <w:r w:rsidRPr="005973C4">
        <w:rPr>
          <w:b w:val="0"/>
          <w:sz w:val="24"/>
        </w:rPr>
        <w:t xml:space="preserve">taurada pela </w:t>
      </w:r>
      <w:r w:rsidR="00814710" w:rsidRPr="00F70A3F">
        <w:rPr>
          <w:b w:val="0"/>
          <w:sz w:val="24"/>
        </w:rPr>
        <w:t xml:space="preserve">Secretaria Municipal </w:t>
      </w:r>
      <w:r w:rsidR="00814710" w:rsidRPr="007F59D8">
        <w:rPr>
          <w:b w:val="0"/>
          <w:sz w:val="24"/>
        </w:rPr>
        <w:t xml:space="preserve">de </w:t>
      </w:r>
      <w:r w:rsidR="00814710">
        <w:rPr>
          <w:b w:val="0"/>
          <w:sz w:val="24"/>
        </w:rPr>
        <w:t>Desenvolvimento da Indústria, Comércio, Agricultura e Meio Ambiente</w:t>
      </w:r>
      <w:r w:rsidRPr="005973C4">
        <w:rPr>
          <w:b w:val="0"/>
          <w:sz w:val="24"/>
        </w:rPr>
        <w:t xml:space="preserve">, na modalidade Pregão Presencial n.º </w:t>
      </w:r>
      <w:r w:rsidR="00C9787C">
        <w:rPr>
          <w:b w:val="0"/>
          <w:sz w:val="24"/>
        </w:rPr>
        <w:t>115/2015</w:t>
      </w:r>
      <w:r w:rsidRPr="005973C4">
        <w:rPr>
          <w:b w:val="0"/>
          <w:sz w:val="24"/>
        </w:rPr>
        <w:t>, na qualidade de repr</w:t>
      </w:r>
      <w:r w:rsidRPr="005973C4">
        <w:rPr>
          <w:b w:val="0"/>
          <w:sz w:val="24"/>
        </w:rPr>
        <w:t>e</w:t>
      </w:r>
      <w:r w:rsidRPr="005973C4">
        <w:rPr>
          <w:b w:val="0"/>
          <w:sz w:val="24"/>
        </w:rPr>
        <w:t xml:space="preserve">sentante legal, outorgando-lhe poderes para pronunciar-se em nome da empresa </w:t>
      </w:r>
      <w:r w:rsidR="009A79BB">
        <w:rPr>
          <w:b w:val="0"/>
          <w:sz w:val="24"/>
        </w:rPr>
        <w:t>______________________________</w:t>
      </w:r>
      <w:r w:rsidRPr="005973C4">
        <w:rPr>
          <w:b w:val="0"/>
          <w:sz w:val="24"/>
        </w:rPr>
        <w:t xml:space="preserve"> como nosso representante legal na Licitação em referencia, podendo rubricar a documentação de HABILITAÇÃO e das PROPOSTAS, manifestar, prestar todos os esclarecimentos à nossa Proposta, interpor recursos, desistir de prazos e recursos, enfim, praticar todo os atos necessários ao fiel cumprimento do presente Credenciamento.</w:t>
      </w:r>
    </w:p>
    <w:p w:rsidR="00411135" w:rsidRPr="00411135" w:rsidRDefault="00411135" w:rsidP="003C0C71">
      <w:pPr>
        <w:widowControl w:val="0"/>
      </w:pPr>
    </w:p>
    <w:p w:rsidR="0071020A" w:rsidRPr="005973C4" w:rsidRDefault="0071020A" w:rsidP="003C0C71">
      <w:pPr>
        <w:widowControl w:val="0"/>
        <w:tabs>
          <w:tab w:val="left" w:pos="3719"/>
        </w:tabs>
        <w:spacing w:line="276" w:lineRule="auto"/>
      </w:pPr>
    </w:p>
    <w:p w:rsidR="0071020A" w:rsidRPr="005973C4" w:rsidRDefault="009A79BB" w:rsidP="003C0C71">
      <w:pPr>
        <w:pStyle w:val="Ttulo2"/>
        <w:keepNext w:val="0"/>
        <w:widowControl w:val="0"/>
        <w:spacing w:line="276" w:lineRule="auto"/>
        <w:jc w:val="center"/>
        <w:rPr>
          <w:b w:val="0"/>
          <w:sz w:val="24"/>
        </w:rPr>
      </w:pPr>
      <w:r>
        <w:rPr>
          <w:b w:val="0"/>
          <w:sz w:val="24"/>
        </w:rPr>
        <w:t>_________________,_____</w:t>
      </w:r>
      <w:r w:rsidR="0071020A" w:rsidRPr="005973C4">
        <w:rPr>
          <w:b w:val="0"/>
          <w:sz w:val="24"/>
        </w:rPr>
        <w:t xml:space="preserve"> de </w:t>
      </w:r>
      <w:r>
        <w:rPr>
          <w:b w:val="0"/>
          <w:sz w:val="24"/>
        </w:rPr>
        <w:t>_______________</w:t>
      </w:r>
      <w:r w:rsidR="0071020A" w:rsidRPr="005973C4">
        <w:rPr>
          <w:b w:val="0"/>
          <w:sz w:val="24"/>
        </w:rPr>
        <w:t xml:space="preserve"> de </w:t>
      </w:r>
      <w:r w:rsidR="006B29FA">
        <w:rPr>
          <w:b w:val="0"/>
          <w:sz w:val="24"/>
        </w:rPr>
        <w:t>2015</w:t>
      </w:r>
      <w:r w:rsidR="0071020A" w:rsidRPr="005973C4">
        <w:rPr>
          <w:b w:val="0"/>
          <w:sz w:val="24"/>
        </w:rPr>
        <w:t>.</w:t>
      </w:r>
    </w:p>
    <w:p w:rsidR="0071020A" w:rsidRPr="005973C4" w:rsidRDefault="0071020A" w:rsidP="003C0C71">
      <w:pPr>
        <w:pStyle w:val="Ttulo2"/>
        <w:keepNext w:val="0"/>
        <w:widowControl w:val="0"/>
        <w:spacing w:line="276" w:lineRule="auto"/>
        <w:jc w:val="both"/>
        <w:rPr>
          <w:b w:val="0"/>
          <w:sz w:val="24"/>
        </w:rPr>
      </w:pPr>
    </w:p>
    <w:p w:rsidR="0071020A" w:rsidRDefault="0071020A" w:rsidP="003C0C71">
      <w:pPr>
        <w:pStyle w:val="Ttulo2"/>
        <w:keepNext w:val="0"/>
        <w:widowControl w:val="0"/>
        <w:spacing w:line="276" w:lineRule="auto"/>
        <w:jc w:val="center"/>
        <w:rPr>
          <w:b w:val="0"/>
          <w:sz w:val="24"/>
        </w:rPr>
      </w:pPr>
    </w:p>
    <w:p w:rsidR="00411135" w:rsidRPr="00411135" w:rsidRDefault="00411135" w:rsidP="003C0C71">
      <w:pPr>
        <w:widowControl w:val="0"/>
      </w:pPr>
    </w:p>
    <w:p w:rsidR="0071020A" w:rsidRPr="005973C4" w:rsidRDefault="0071020A" w:rsidP="003C0C71">
      <w:pPr>
        <w:widowControl w:val="0"/>
        <w:spacing w:line="276" w:lineRule="auto"/>
      </w:pPr>
    </w:p>
    <w:p w:rsidR="0071020A" w:rsidRPr="005973C4" w:rsidRDefault="0071020A" w:rsidP="003C0C71">
      <w:pPr>
        <w:pStyle w:val="Ttulo2"/>
        <w:keepNext w:val="0"/>
        <w:widowControl w:val="0"/>
        <w:spacing w:line="276" w:lineRule="auto"/>
        <w:jc w:val="center"/>
        <w:rPr>
          <w:b w:val="0"/>
          <w:sz w:val="24"/>
        </w:rPr>
      </w:pPr>
      <w:r w:rsidRPr="005973C4">
        <w:rPr>
          <w:b w:val="0"/>
          <w:sz w:val="24"/>
        </w:rPr>
        <w:t>___________________________</w:t>
      </w:r>
    </w:p>
    <w:p w:rsidR="0071020A" w:rsidRPr="005973C4" w:rsidRDefault="0071020A" w:rsidP="003C0C71">
      <w:pPr>
        <w:pStyle w:val="Ttulo2"/>
        <w:keepNext w:val="0"/>
        <w:widowControl w:val="0"/>
        <w:spacing w:line="276" w:lineRule="auto"/>
        <w:jc w:val="center"/>
        <w:rPr>
          <w:b w:val="0"/>
          <w:sz w:val="24"/>
        </w:rPr>
      </w:pPr>
      <w:r w:rsidRPr="005973C4">
        <w:rPr>
          <w:b w:val="0"/>
          <w:sz w:val="24"/>
        </w:rPr>
        <w:t>Diretor ou Representante Legal</w:t>
      </w:r>
    </w:p>
    <w:p w:rsidR="0071020A" w:rsidRPr="005973C4" w:rsidRDefault="0071020A" w:rsidP="003C0C71">
      <w:pPr>
        <w:pStyle w:val="Ttulo2"/>
        <w:keepNext w:val="0"/>
        <w:widowControl w:val="0"/>
        <w:spacing w:line="276" w:lineRule="auto"/>
        <w:jc w:val="both"/>
        <w:rPr>
          <w:sz w:val="24"/>
        </w:rPr>
      </w:pPr>
      <w:r w:rsidRPr="005973C4">
        <w:rPr>
          <w:sz w:val="24"/>
        </w:rPr>
        <w:tab/>
      </w:r>
      <w:r w:rsidRPr="005973C4">
        <w:rPr>
          <w:sz w:val="24"/>
        </w:rPr>
        <w:tab/>
      </w:r>
      <w:r w:rsidRPr="005973C4">
        <w:rPr>
          <w:sz w:val="24"/>
        </w:rPr>
        <w:tab/>
      </w:r>
      <w:r w:rsidRPr="005973C4">
        <w:rPr>
          <w:sz w:val="24"/>
        </w:rPr>
        <w:tab/>
      </w:r>
    </w:p>
    <w:p w:rsidR="0071020A" w:rsidRPr="005973C4" w:rsidRDefault="0071020A" w:rsidP="003C0C71">
      <w:pPr>
        <w:widowControl w:val="0"/>
        <w:spacing w:line="276" w:lineRule="auto"/>
      </w:pPr>
    </w:p>
    <w:p w:rsidR="0040055E" w:rsidRDefault="0040055E" w:rsidP="003C0C71">
      <w:pPr>
        <w:widowControl w:val="0"/>
        <w:spacing w:line="276" w:lineRule="auto"/>
      </w:pPr>
    </w:p>
    <w:p w:rsidR="00411135" w:rsidRDefault="00411135" w:rsidP="003C0C71">
      <w:pPr>
        <w:widowControl w:val="0"/>
        <w:spacing w:line="276" w:lineRule="auto"/>
      </w:pPr>
    </w:p>
    <w:p w:rsidR="0040055E" w:rsidRPr="005973C4" w:rsidRDefault="0040055E" w:rsidP="003C0C71">
      <w:pPr>
        <w:widowControl w:val="0"/>
        <w:spacing w:line="276" w:lineRule="auto"/>
      </w:pPr>
    </w:p>
    <w:p w:rsidR="0071020A" w:rsidRPr="005973C4" w:rsidRDefault="0071020A" w:rsidP="003C0C71">
      <w:pPr>
        <w:pStyle w:val="Ttulo2"/>
        <w:keepNext w:val="0"/>
        <w:widowControl w:val="0"/>
        <w:spacing w:line="276" w:lineRule="auto"/>
        <w:jc w:val="both"/>
        <w:rPr>
          <w:color w:val="FF0000"/>
          <w:sz w:val="28"/>
          <w:szCs w:val="28"/>
        </w:rPr>
      </w:pPr>
      <w:r w:rsidRPr="005973C4">
        <w:rPr>
          <w:color w:val="FF0000"/>
          <w:sz w:val="28"/>
          <w:szCs w:val="28"/>
        </w:rPr>
        <w:t>OBS.1: Em caso de representação por meio de procuração particular, a mesma deverá ser reconhecida em cartório.</w:t>
      </w:r>
    </w:p>
    <w:p w:rsidR="0071020A" w:rsidRPr="005973C4" w:rsidRDefault="0071020A" w:rsidP="003C0C71">
      <w:pPr>
        <w:pStyle w:val="Ttulo2"/>
        <w:keepNext w:val="0"/>
        <w:widowControl w:val="0"/>
        <w:spacing w:line="276" w:lineRule="auto"/>
        <w:jc w:val="both"/>
        <w:rPr>
          <w:color w:val="FF0000"/>
          <w:sz w:val="36"/>
          <w:szCs w:val="36"/>
        </w:rPr>
      </w:pPr>
    </w:p>
    <w:p w:rsidR="0071020A" w:rsidRPr="005973C4" w:rsidRDefault="0071020A" w:rsidP="003C0C71">
      <w:pPr>
        <w:pStyle w:val="Ttulo2"/>
        <w:keepNext w:val="0"/>
        <w:widowControl w:val="0"/>
        <w:spacing w:line="276" w:lineRule="auto"/>
        <w:jc w:val="both"/>
        <w:rPr>
          <w:color w:val="FF0000"/>
          <w:sz w:val="28"/>
          <w:szCs w:val="28"/>
        </w:rPr>
      </w:pPr>
      <w:r w:rsidRPr="005973C4">
        <w:rPr>
          <w:color w:val="FF0000"/>
          <w:sz w:val="28"/>
          <w:szCs w:val="28"/>
        </w:rPr>
        <w:t>OBS.2: Este documento deverá ser entregue fora dos envelopes.</w:t>
      </w:r>
    </w:p>
    <w:p w:rsidR="0071020A" w:rsidRPr="00DE0D05" w:rsidRDefault="0071020A" w:rsidP="003C0C71">
      <w:pPr>
        <w:pStyle w:val="Cabealho"/>
        <w:widowControl w:val="0"/>
        <w:tabs>
          <w:tab w:val="clear" w:pos="4419"/>
          <w:tab w:val="clear" w:pos="8838"/>
        </w:tabs>
        <w:spacing w:after="120"/>
        <w:jc w:val="center"/>
        <w:rPr>
          <w:rFonts w:ascii="Arial" w:hAnsi="Arial"/>
          <w:b/>
          <w:sz w:val="24"/>
          <w:szCs w:val="24"/>
        </w:rPr>
      </w:pPr>
      <w:r w:rsidRPr="00DE0D05">
        <w:rPr>
          <w:rFonts w:ascii="Arial" w:hAnsi="Arial"/>
          <w:b/>
          <w:sz w:val="24"/>
          <w:szCs w:val="24"/>
        </w:rPr>
        <w:lastRenderedPageBreak/>
        <w:t xml:space="preserve">PREGÃO </w:t>
      </w:r>
      <w:r>
        <w:rPr>
          <w:rFonts w:ascii="Arial" w:hAnsi="Arial"/>
          <w:b/>
          <w:sz w:val="24"/>
          <w:szCs w:val="24"/>
        </w:rPr>
        <w:t xml:space="preserve">PRESENCIAL </w:t>
      </w:r>
      <w:r w:rsidRPr="00DE0D05">
        <w:rPr>
          <w:rFonts w:ascii="Arial" w:hAnsi="Arial"/>
          <w:b/>
          <w:sz w:val="24"/>
          <w:szCs w:val="24"/>
        </w:rPr>
        <w:t xml:space="preserve">N.º </w:t>
      </w:r>
      <w:r w:rsidR="00C9787C">
        <w:rPr>
          <w:rFonts w:ascii="Arial" w:hAnsi="Arial"/>
          <w:b/>
          <w:sz w:val="24"/>
          <w:szCs w:val="24"/>
        </w:rPr>
        <w:t>115/2015</w:t>
      </w:r>
      <w:r w:rsidR="004C4EF7">
        <w:rPr>
          <w:rFonts w:ascii="Arial" w:hAnsi="Arial"/>
          <w:b/>
          <w:sz w:val="24"/>
          <w:szCs w:val="24"/>
        </w:rPr>
        <w:t xml:space="preserve"> - </w:t>
      </w:r>
      <w:r w:rsidR="008D2594">
        <w:rPr>
          <w:rFonts w:ascii="Arial" w:hAnsi="Arial" w:cs="Arial"/>
          <w:b/>
          <w:bCs/>
          <w:sz w:val="24"/>
          <w:szCs w:val="24"/>
        </w:rPr>
        <w:t>Exclusivo ME/ EPP</w:t>
      </w:r>
    </w:p>
    <w:p w:rsidR="0071020A" w:rsidRPr="00DE0D05" w:rsidRDefault="0071020A" w:rsidP="003C0C71">
      <w:pPr>
        <w:pStyle w:val="Ttulo2"/>
        <w:keepNext w:val="0"/>
        <w:widowControl w:val="0"/>
        <w:spacing w:after="120"/>
        <w:jc w:val="center"/>
        <w:rPr>
          <w:sz w:val="24"/>
          <w:szCs w:val="24"/>
        </w:rPr>
      </w:pPr>
      <w:r w:rsidRPr="00DE0D05">
        <w:rPr>
          <w:sz w:val="24"/>
          <w:szCs w:val="24"/>
        </w:rPr>
        <w:t xml:space="preserve">ANEXO </w:t>
      </w:r>
      <w:r>
        <w:rPr>
          <w:sz w:val="24"/>
          <w:szCs w:val="24"/>
        </w:rPr>
        <w:t>I</w:t>
      </w:r>
      <w:r w:rsidRPr="00DE0D05">
        <w:rPr>
          <w:sz w:val="24"/>
          <w:szCs w:val="24"/>
        </w:rPr>
        <w:t>V</w:t>
      </w:r>
    </w:p>
    <w:p w:rsidR="0071020A" w:rsidRPr="005051E1" w:rsidRDefault="0071020A" w:rsidP="003C0C71">
      <w:pPr>
        <w:widowControl w:val="0"/>
        <w:spacing w:after="120"/>
        <w:jc w:val="center"/>
        <w:rPr>
          <w:rFonts w:ascii="Arial" w:hAnsi="Arial" w:cs="Arial"/>
          <w:sz w:val="24"/>
          <w:szCs w:val="24"/>
          <w:u w:val="single"/>
        </w:rPr>
      </w:pPr>
      <w:r w:rsidRPr="005051E1">
        <w:rPr>
          <w:rFonts w:ascii="Arial" w:hAnsi="Arial" w:cs="Arial"/>
          <w:b/>
          <w:sz w:val="24"/>
          <w:szCs w:val="24"/>
          <w:u w:val="single"/>
        </w:rPr>
        <w:t>MODELO DE DECLARAÇÃO DE CUMPRIMENTO DE REQUISITOS LEGAIS</w:t>
      </w:r>
    </w:p>
    <w:p w:rsidR="0071020A" w:rsidRPr="00685D6A" w:rsidRDefault="0071020A" w:rsidP="003C0C71">
      <w:pPr>
        <w:widowControl w:val="0"/>
        <w:spacing w:after="120"/>
        <w:jc w:val="center"/>
        <w:rPr>
          <w:rFonts w:ascii="Arial" w:hAnsi="Arial" w:cs="Arial"/>
          <w:sz w:val="24"/>
          <w:szCs w:val="24"/>
        </w:rPr>
      </w:pPr>
      <w:r w:rsidRPr="00685D6A">
        <w:rPr>
          <w:rFonts w:ascii="Arial" w:hAnsi="Arial" w:cs="Arial"/>
          <w:sz w:val="24"/>
          <w:szCs w:val="24"/>
        </w:rPr>
        <w:t>Modelo da Declaração (Empregador Pessoa Jurídica)</w:t>
      </w:r>
    </w:p>
    <w:p w:rsidR="0071020A" w:rsidRPr="00685D6A" w:rsidRDefault="0071020A" w:rsidP="003C0C71">
      <w:pPr>
        <w:widowControl w:val="0"/>
        <w:spacing w:after="120"/>
        <w:jc w:val="center"/>
        <w:rPr>
          <w:rFonts w:ascii="Arial" w:hAnsi="Arial" w:cs="Arial"/>
          <w:sz w:val="24"/>
          <w:szCs w:val="24"/>
        </w:rPr>
      </w:pPr>
      <w:r w:rsidRPr="00685D6A">
        <w:rPr>
          <w:rFonts w:ascii="Arial" w:hAnsi="Arial" w:cs="Arial"/>
          <w:sz w:val="24"/>
          <w:szCs w:val="24"/>
        </w:rPr>
        <w:t>(Papel timbrado da empresa)</w:t>
      </w:r>
    </w:p>
    <w:p w:rsidR="0071020A" w:rsidRDefault="0071020A" w:rsidP="003C0C71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1020A" w:rsidRDefault="0071020A" w:rsidP="003C0C71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814710" w:rsidRDefault="00814710" w:rsidP="003C0C71">
      <w:pPr>
        <w:widowControl w:val="0"/>
        <w:spacing w:line="276" w:lineRule="auto"/>
        <w:jc w:val="both"/>
        <w:rPr>
          <w:rFonts w:ascii="Arial" w:hAnsi="Arial"/>
          <w:sz w:val="24"/>
        </w:rPr>
      </w:pPr>
      <w:r w:rsidRPr="00814710">
        <w:rPr>
          <w:rFonts w:ascii="Arial" w:hAnsi="Arial"/>
          <w:sz w:val="24"/>
        </w:rPr>
        <w:t xml:space="preserve">Secretaria Municipal de Desenvolvimento da Indústria, Comércio, Agricultura e </w:t>
      </w:r>
    </w:p>
    <w:p w:rsidR="00814710" w:rsidRPr="00814710" w:rsidRDefault="00814710" w:rsidP="003C0C71">
      <w:pPr>
        <w:widowControl w:val="0"/>
        <w:spacing w:line="276" w:lineRule="auto"/>
        <w:jc w:val="both"/>
        <w:rPr>
          <w:rFonts w:ascii="Arial" w:hAnsi="Arial"/>
          <w:sz w:val="24"/>
        </w:rPr>
      </w:pPr>
      <w:r w:rsidRPr="00814710">
        <w:rPr>
          <w:rFonts w:ascii="Arial" w:hAnsi="Arial"/>
          <w:sz w:val="24"/>
        </w:rPr>
        <w:t xml:space="preserve">Meio Ambiente </w:t>
      </w:r>
    </w:p>
    <w:p w:rsidR="0071020A" w:rsidRDefault="0071020A" w:rsidP="003C0C71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Ref.: Licitação na modalidade Pregão Presencial nº </w:t>
      </w:r>
      <w:r w:rsidR="00C9787C">
        <w:rPr>
          <w:rFonts w:ascii="Arial" w:hAnsi="Arial" w:cs="Arial"/>
          <w:sz w:val="24"/>
          <w:szCs w:val="24"/>
        </w:rPr>
        <w:t>115/2015</w:t>
      </w:r>
      <w:r>
        <w:rPr>
          <w:rFonts w:ascii="Arial" w:hAnsi="Arial" w:cs="Arial"/>
          <w:sz w:val="24"/>
          <w:szCs w:val="24"/>
        </w:rPr>
        <w:t>.</w:t>
      </w:r>
    </w:p>
    <w:p w:rsidR="0071020A" w:rsidRDefault="0071020A" w:rsidP="003C0C71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1020A" w:rsidRDefault="0071020A" w:rsidP="003C0C71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1020A" w:rsidRDefault="0071020A" w:rsidP="003C0C71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85D6A">
        <w:rPr>
          <w:rFonts w:ascii="Arial" w:hAnsi="Arial" w:cs="Arial"/>
          <w:sz w:val="24"/>
          <w:szCs w:val="24"/>
        </w:rPr>
        <w:t>(Nome da Empresa) -----------------------------------, CNPJ Nº ------------------------, sediada na Rua --------------------------------------, n. -----------, bairro, ----------</w:t>
      </w:r>
      <w:r>
        <w:rPr>
          <w:rFonts w:ascii="Arial" w:hAnsi="Arial" w:cs="Arial"/>
          <w:sz w:val="24"/>
          <w:szCs w:val="24"/>
        </w:rPr>
        <w:t>-------------, CEP----------</w:t>
      </w:r>
      <w:r w:rsidRPr="00685D6A">
        <w:rPr>
          <w:rFonts w:ascii="Arial" w:hAnsi="Arial" w:cs="Arial"/>
          <w:sz w:val="24"/>
          <w:szCs w:val="24"/>
        </w:rPr>
        <w:t xml:space="preserve"> M</w:t>
      </w:r>
      <w:r w:rsidRPr="00685D6A">
        <w:rPr>
          <w:rFonts w:ascii="Arial" w:hAnsi="Arial" w:cs="Arial"/>
          <w:sz w:val="24"/>
          <w:szCs w:val="24"/>
        </w:rPr>
        <w:t>u</w:t>
      </w:r>
      <w:r w:rsidRPr="00685D6A">
        <w:rPr>
          <w:rFonts w:ascii="Arial" w:hAnsi="Arial" w:cs="Arial"/>
          <w:sz w:val="24"/>
          <w:szCs w:val="24"/>
        </w:rPr>
        <w:t>nicípio -------------------------, por seu representante legal abaixo assinado, em cumprimento ao solicitado no Edital do Pregão Presencial n</w:t>
      </w:r>
      <w:r>
        <w:rPr>
          <w:rFonts w:ascii="Arial" w:hAnsi="Arial" w:cs="Arial"/>
          <w:sz w:val="24"/>
          <w:szCs w:val="24"/>
        </w:rPr>
        <w:t xml:space="preserve">º </w:t>
      </w:r>
      <w:r w:rsidR="00C9787C">
        <w:rPr>
          <w:rFonts w:ascii="Arial" w:hAnsi="Arial" w:cs="Arial"/>
          <w:sz w:val="24"/>
          <w:szCs w:val="24"/>
        </w:rPr>
        <w:t>115/2015</w:t>
      </w:r>
      <w:r>
        <w:rPr>
          <w:rFonts w:ascii="Arial" w:hAnsi="Arial" w:cs="Arial"/>
          <w:sz w:val="24"/>
          <w:szCs w:val="24"/>
        </w:rPr>
        <w:t xml:space="preserve"> – Prefeitura de Primavera do Leste/MT</w:t>
      </w:r>
      <w:r w:rsidRPr="00685D6A">
        <w:rPr>
          <w:rFonts w:ascii="Arial" w:hAnsi="Arial" w:cs="Arial"/>
          <w:sz w:val="24"/>
          <w:szCs w:val="24"/>
        </w:rPr>
        <w:t>. DECLARA, sob as penas da lei, que:</w:t>
      </w:r>
    </w:p>
    <w:p w:rsidR="0071020A" w:rsidRDefault="0071020A" w:rsidP="003C0C71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85D6A">
        <w:rPr>
          <w:rFonts w:ascii="Arial" w:hAnsi="Arial" w:cs="Arial"/>
          <w:sz w:val="24"/>
          <w:szCs w:val="24"/>
        </w:rPr>
        <w:t>• Não possui em seu quadro de pessoal empregado(s) com menos de 18 (dezoito) anos em trabalho</w:t>
      </w:r>
      <w:r>
        <w:rPr>
          <w:rFonts w:ascii="Arial" w:hAnsi="Arial" w:cs="Arial"/>
          <w:sz w:val="24"/>
          <w:szCs w:val="24"/>
        </w:rPr>
        <w:t xml:space="preserve"> noturno, perigoso ou insalubre,</w:t>
      </w:r>
      <w:r w:rsidRPr="00685D6A">
        <w:rPr>
          <w:rFonts w:ascii="Arial" w:hAnsi="Arial" w:cs="Arial"/>
          <w:sz w:val="24"/>
          <w:szCs w:val="24"/>
        </w:rPr>
        <w:t xml:space="preserve"> menores de 16 (dezesseis) anos, em qua</w:t>
      </w:r>
      <w:r w:rsidRPr="00685D6A">
        <w:rPr>
          <w:rFonts w:ascii="Arial" w:hAnsi="Arial" w:cs="Arial"/>
          <w:sz w:val="24"/>
          <w:szCs w:val="24"/>
        </w:rPr>
        <w:t>l</w:t>
      </w:r>
      <w:r w:rsidRPr="00685D6A">
        <w:rPr>
          <w:rFonts w:ascii="Arial" w:hAnsi="Arial" w:cs="Arial"/>
          <w:sz w:val="24"/>
          <w:szCs w:val="24"/>
        </w:rPr>
        <w:t>quer trabalho, salvo na condição de aprendiz</w:t>
      </w:r>
      <w:r>
        <w:rPr>
          <w:rFonts w:ascii="Arial" w:hAnsi="Arial" w:cs="Arial"/>
          <w:sz w:val="24"/>
          <w:szCs w:val="24"/>
        </w:rPr>
        <w:t>*</w:t>
      </w:r>
      <w:r w:rsidRPr="00685D6A">
        <w:rPr>
          <w:rFonts w:ascii="Arial" w:hAnsi="Arial" w:cs="Arial"/>
          <w:sz w:val="24"/>
          <w:szCs w:val="24"/>
        </w:rPr>
        <w:t>, a partir de 14 (quatorze) anos, nos termos do inciso XXXIII do art. 7º da Constituição Federal e inciso V, art. 27, da Lei 8666/1993, com redação determinada pela Lei nº 9.854/1999.</w:t>
      </w:r>
    </w:p>
    <w:p w:rsidR="0071020A" w:rsidRDefault="0071020A" w:rsidP="003C0C71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85D6A">
        <w:rPr>
          <w:rFonts w:ascii="Arial" w:hAnsi="Arial" w:cs="Arial"/>
          <w:sz w:val="24"/>
          <w:szCs w:val="24"/>
        </w:rPr>
        <w:t xml:space="preserve">• Não possui em seu quadro de pessoal servidores públicos do Poder Executivo </w:t>
      </w:r>
      <w:r w:rsidR="00325B4C">
        <w:rPr>
          <w:rFonts w:ascii="Arial" w:hAnsi="Arial" w:cs="Arial"/>
          <w:sz w:val="24"/>
          <w:szCs w:val="24"/>
        </w:rPr>
        <w:t>Municipal</w:t>
      </w:r>
      <w:r w:rsidRPr="00685D6A">
        <w:rPr>
          <w:rFonts w:ascii="Arial" w:hAnsi="Arial" w:cs="Arial"/>
          <w:sz w:val="24"/>
          <w:szCs w:val="24"/>
        </w:rPr>
        <w:t xml:space="preserve"> exercendo funções técnicas, comerciais, de gerência, administração ou tomada de dec</w:t>
      </w:r>
      <w:r w:rsidRPr="00685D6A">
        <w:rPr>
          <w:rFonts w:ascii="Arial" w:hAnsi="Arial" w:cs="Arial"/>
          <w:sz w:val="24"/>
          <w:szCs w:val="24"/>
        </w:rPr>
        <w:t>i</w:t>
      </w:r>
      <w:r w:rsidRPr="00685D6A">
        <w:rPr>
          <w:rFonts w:ascii="Arial" w:hAnsi="Arial" w:cs="Arial"/>
          <w:sz w:val="24"/>
          <w:szCs w:val="24"/>
        </w:rPr>
        <w:t>são, (inciso III, do art. 9º da Lei 8666/93 e inciso X do artigo 144 da Lei Complementar nº 04/90).</w:t>
      </w:r>
    </w:p>
    <w:p w:rsidR="0071020A" w:rsidRPr="00685D6A" w:rsidRDefault="0071020A" w:rsidP="003C0C71">
      <w:pPr>
        <w:widowControl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85D6A">
        <w:rPr>
          <w:rFonts w:ascii="Arial" w:hAnsi="Arial" w:cs="Arial"/>
          <w:sz w:val="24"/>
          <w:szCs w:val="24"/>
        </w:rPr>
        <w:t>Local e data</w:t>
      </w:r>
    </w:p>
    <w:p w:rsidR="0071020A" w:rsidRDefault="0071020A" w:rsidP="003C0C71">
      <w:pPr>
        <w:widowControl w:val="0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1020A" w:rsidRDefault="0071020A" w:rsidP="003C0C71">
      <w:pPr>
        <w:widowControl w:val="0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1020A" w:rsidRDefault="0071020A" w:rsidP="003C0C71">
      <w:pPr>
        <w:widowControl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85D6A">
        <w:rPr>
          <w:rFonts w:ascii="Arial" w:hAnsi="Arial" w:cs="Arial"/>
          <w:sz w:val="24"/>
          <w:szCs w:val="24"/>
        </w:rPr>
        <w:t xml:space="preserve">Assinatura do representante legal </w:t>
      </w:r>
    </w:p>
    <w:p w:rsidR="0071020A" w:rsidRPr="00685D6A" w:rsidRDefault="0071020A" w:rsidP="003C0C71">
      <w:pPr>
        <w:widowControl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85D6A">
        <w:rPr>
          <w:rFonts w:ascii="Arial" w:hAnsi="Arial" w:cs="Arial"/>
          <w:sz w:val="24"/>
          <w:szCs w:val="24"/>
        </w:rPr>
        <w:t>CPF:</w:t>
      </w:r>
    </w:p>
    <w:p w:rsidR="0071020A" w:rsidRDefault="0071020A" w:rsidP="003C0C71">
      <w:pPr>
        <w:widowControl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Carimbo de </w:t>
      </w:r>
      <w:r w:rsidRPr="00685D6A">
        <w:rPr>
          <w:rFonts w:ascii="Arial" w:hAnsi="Arial" w:cs="Arial"/>
          <w:sz w:val="24"/>
          <w:szCs w:val="24"/>
        </w:rPr>
        <w:t>CNPJ da empresa:</w:t>
      </w:r>
    </w:p>
    <w:p w:rsidR="00494A44" w:rsidRDefault="00494A44" w:rsidP="003C0C71">
      <w:pPr>
        <w:widowControl w:val="0"/>
        <w:spacing w:line="276" w:lineRule="auto"/>
        <w:jc w:val="center"/>
        <w:rPr>
          <w:rFonts w:ascii="Arial" w:hAnsi="Arial"/>
          <w:sz w:val="24"/>
          <w:szCs w:val="24"/>
        </w:rPr>
      </w:pPr>
    </w:p>
    <w:p w:rsidR="00494A44" w:rsidRPr="002B70ED" w:rsidRDefault="00494A44" w:rsidP="003C0C71">
      <w:pPr>
        <w:widowControl w:val="0"/>
        <w:spacing w:line="276" w:lineRule="auto"/>
        <w:jc w:val="center"/>
        <w:rPr>
          <w:rFonts w:ascii="Arial" w:hAnsi="Arial"/>
          <w:sz w:val="24"/>
          <w:szCs w:val="24"/>
        </w:rPr>
      </w:pPr>
    </w:p>
    <w:p w:rsidR="0071020A" w:rsidRPr="002B70ED" w:rsidRDefault="0071020A" w:rsidP="003C0C71">
      <w:pPr>
        <w:widowControl w:val="0"/>
        <w:spacing w:line="276" w:lineRule="auto"/>
        <w:jc w:val="both"/>
        <w:rPr>
          <w:rFonts w:ascii="Arial" w:hAnsi="Arial"/>
          <w:sz w:val="24"/>
          <w:szCs w:val="24"/>
        </w:rPr>
      </w:pPr>
      <w:r w:rsidRPr="002B70ED">
        <w:rPr>
          <w:rFonts w:ascii="Arial" w:hAnsi="Arial"/>
          <w:sz w:val="24"/>
          <w:szCs w:val="24"/>
        </w:rPr>
        <w:t>(</w:t>
      </w:r>
      <w:r>
        <w:rPr>
          <w:rFonts w:ascii="Arial" w:hAnsi="Arial"/>
          <w:sz w:val="24"/>
          <w:szCs w:val="24"/>
        </w:rPr>
        <w:t xml:space="preserve"> </w:t>
      </w:r>
      <w:r w:rsidRPr="002B70ED">
        <w:rPr>
          <w:rFonts w:ascii="Arial" w:hAnsi="Arial"/>
          <w:sz w:val="24"/>
          <w:szCs w:val="24"/>
        </w:rPr>
        <w:t xml:space="preserve"> ) Ressalva: emprega menor, a partir de quatorze anos, na condição de aprendiz*.</w:t>
      </w:r>
    </w:p>
    <w:p w:rsidR="00F9212F" w:rsidRDefault="00F9212F" w:rsidP="003C0C71">
      <w:pPr>
        <w:pStyle w:val="Cabealho"/>
        <w:widowControl w:val="0"/>
        <w:tabs>
          <w:tab w:val="clear" w:pos="4419"/>
          <w:tab w:val="clear" w:pos="8838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71020A" w:rsidRPr="00DE0D05" w:rsidRDefault="0071020A" w:rsidP="003C0C71">
      <w:pPr>
        <w:pStyle w:val="Cabealho"/>
        <w:widowControl w:val="0"/>
        <w:tabs>
          <w:tab w:val="clear" w:pos="4419"/>
          <w:tab w:val="clear" w:pos="8838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DE0D05">
        <w:rPr>
          <w:rFonts w:ascii="Arial" w:hAnsi="Arial" w:cs="Arial"/>
          <w:b/>
          <w:sz w:val="24"/>
          <w:szCs w:val="24"/>
        </w:rPr>
        <w:lastRenderedPageBreak/>
        <w:t>PREGÃO</w:t>
      </w:r>
      <w:r>
        <w:rPr>
          <w:rFonts w:ascii="Arial" w:hAnsi="Arial" w:cs="Arial"/>
          <w:b/>
          <w:sz w:val="24"/>
          <w:szCs w:val="24"/>
        </w:rPr>
        <w:t xml:space="preserve"> PRESENCIAL</w:t>
      </w:r>
      <w:r w:rsidRPr="00DE0D05">
        <w:rPr>
          <w:rFonts w:ascii="Arial" w:hAnsi="Arial" w:cs="Arial"/>
          <w:b/>
          <w:sz w:val="24"/>
          <w:szCs w:val="24"/>
        </w:rPr>
        <w:t xml:space="preserve"> N.º </w:t>
      </w:r>
      <w:r w:rsidR="00C9787C">
        <w:rPr>
          <w:rFonts w:ascii="Arial" w:hAnsi="Arial" w:cs="Arial"/>
          <w:b/>
          <w:sz w:val="24"/>
          <w:szCs w:val="24"/>
        </w:rPr>
        <w:t>115/2015</w:t>
      </w:r>
      <w:r w:rsidR="004C4EF7">
        <w:rPr>
          <w:rFonts w:ascii="Arial" w:hAnsi="Arial" w:cs="Arial"/>
          <w:b/>
          <w:sz w:val="24"/>
          <w:szCs w:val="24"/>
        </w:rPr>
        <w:t xml:space="preserve"> - </w:t>
      </w:r>
      <w:r w:rsidR="008D2594">
        <w:rPr>
          <w:rFonts w:ascii="Arial" w:hAnsi="Arial" w:cs="Arial"/>
          <w:b/>
          <w:bCs/>
          <w:sz w:val="24"/>
          <w:szCs w:val="24"/>
        </w:rPr>
        <w:t>Exclusivo ME/ EPP</w:t>
      </w:r>
    </w:p>
    <w:p w:rsidR="0071020A" w:rsidRPr="00DE0D05" w:rsidRDefault="0071020A" w:rsidP="003C0C71">
      <w:pPr>
        <w:pStyle w:val="Ttulo4"/>
        <w:keepNext w:val="0"/>
        <w:widowControl w:val="0"/>
        <w:spacing w:after="120"/>
        <w:rPr>
          <w:rFonts w:cs="Arial"/>
          <w:sz w:val="24"/>
          <w:szCs w:val="24"/>
        </w:rPr>
      </w:pPr>
      <w:r w:rsidRPr="00DE0D05">
        <w:rPr>
          <w:rFonts w:cs="Arial"/>
          <w:sz w:val="24"/>
          <w:szCs w:val="24"/>
        </w:rPr>
        <w:t>ANEXO V</w:t>
      </w:r>
    </w:p>
    <w:p w:rsidR="0071020A" w:rsidRPr="005051E1" w:rsidRDefault="0071020A" w:rsidP="003C0C71">
      <w:pPr>
        <w:widowControl w:val="0"/>
        <w:spacing w:after="120"/>
        <w:jc w:val="center"/>
        <w:rPr>
          <w:rFonts w:ascii="Arial" w:hAnsi="Arial"/>
          <w:b/>
          <w:sz w:val="24"/>
          <w:szCs w:val="24"/>
          <w:u w:val="single"/>
        </w:rPr>
      </w:pPr>
      <w:r w:rsidRPr="005051E1">
        <w:rPr>
          <w:rFonts w:ascii="Arial" w:hAnsi="Arial"/>
          <w:b/>
          <w:sz w:val="24"/>
          <w:szCs w:val="24"/>
          <w:u w:val="single"/>
        </w:rPr>
        <w:t>DECLARAÇÃO DE HABILITAÇÃO</w:t>
      </w:r>
    </w:p>
    <w:p w:rsidR="0071020A" w:rsidRPr="00BA50E8" w:rsidRDefault="0071020A" w:rsidP="003C0C71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71020A" w:rsidRDefault="0071020A" w:rsidP="003C0C71">
      <w:pPr>
        <w:widowControl w:val="0"/>
        <w:spacing w:line="276" w:lineRule="auto"/>
        <w:jc w:val="center"/>
        <w:rPr>
          <w:b/>
        </w:rPr>
      </w:pPr>
    </w:p>
    <w:p w:rsidR="00411135" w:rsidRDefault="00411135" w:rsidP="003C0C71">
      <w:pPr>
        <w:widowControl w:val="0"/>
        <w:spacing w:line="276" w:lineRule="auto"/>
        <w:jc w:val="center"/>
        <w:rPr>
          <w:b/>
        </w:rPr>
      </w:pPr>
    </w:p>
    <w:p w:rsidR="00411135" w:rsidRDefault="00411135" w:rsidP="003C0C71">
      <w:pPr>
        <w:widowControl w:val="0"/>
        <w:spacing w:line="276" w:lineRule="auto"/>
        <w:jc w:val="center"/>
        <w:rPr>
          <w:b/>
        </w:rPr>
      </w:pPr>
    </w:p>
    <w:p w:rsidR="0071020A" w:rsidRDefault="0071020A" w:rsidP="003C0C71">
      <w:pPr>
        <w:widowControl w:val="0"/>
        <w:spacing w:line="276" w:lineRule="auto"/>
        <w:jc w:val="center"/>
        <w:rPr>
          <w:b/>
          <w:sz w:val="24"/>
        </w:rPr>
      </w:pPr>
    </w:p>
    <w:p w:rsidR="0071020A" w:rsidRDefault="0071020A" w:rsidP="003C0C71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7471A7">
        <w:rPr>
          <w:rFonts w:ascii="Arial" w:hAnsi="Arial"/>
          <w:sz w:val="24"/>
        </w:rPr>
        <w:t xml:space="preserve">Declaramos, para todos os efeitos legais, que a </w:t>
      </w:r>
      <w:r w:rsidR="004030ED" w:rsidRPr="007471A7">
        <w:rPr>
          <w:rFonts w:ascii="Arial" w:hAnsi="Arial"/>
          <w:sz w:val="24"/>
        </w:rPr>
        <w:t>empresa</w:t>
      </w:r>
      <w:r w:rsidR="006D69FE">
        <w:rPr>
          <w:rFonts w:ascii="Arial" w:hAnsi="Arial"/>
          <w:sz w:val="24"/>
        </w:rPr>
        <w:t xml:space="preserve"> </w:t>
      </w:r>
      <w:r w:rsidR="009A79BB">
        <w:rPr>
          <w:rFonts w:ascii="Arial" w:hAnsi="Arial"/>
          <w:sz w:val="24"/>
        </w:rPr>
        <w:t>____________________________</w:t>
      </w:r>
      <w:r w:rsidRPr="007471A7">
        <w:rPr>
          <w:rFonts w:ascii="Arial" w:hAnsi="Arial"/>
          <w:sz w:val="24"/>
        </w:rPr>
        <w:t>, CNPJ</w:t>
      </w:r>
      <w:r>
        <w:rPr>
          <w:rFonts w:ascii="Arial" w:hAnsi="Arial"/>
          <w:sz w:val="24"/>
        </w:rPr>
        <w:t xml:space="preserve"> nº</w:t>
      </w:r>
      <w:r w:rsidRPr="007471A7">
        <w:rPr>
          <w:rFonts w:ascii="Arial" w:hAnsi="Arial"/>
          <w:sz w:val="24"/>
        </w:rPr>
        <w:t xml:space="preserve"> </w:t>
      </w:r>
      <w:r w:rsidR="006D69FE">
        <w:rPr>
          <w:rFonts w:ascii="Arial" w:hAnsi="Arial"/>
          <w:sz w:val="24"/>
        </w:rPr>
        <w:t>_________________</w:t>
      </w:r>
      <w:r w:rsidRPr="007471A7">
        <w:rPr>
          <w:rFonts w:ascii="Arial" w:hAnsi="Arial"/>
          <w:sz w:val="24"/>
        </w:rPr>
        <w:t>, reúne todos os requ</w:t>
      </w:r>
      <w:r w:rsidRPr="007471A7">
        <w:rPr>
          <w:rFonts w:ascii="Arial" w:hAnsi="Arial"/>
          <w:sz w:val="24"/>
        </w:rPr>
        <w:t>i</w:t>
      </w:r>
      <w:r w:rsidRPr="007471A7">
        <w:rPr>
          <w:rFonts w:ascii="Arial" w:hAnsi="Arial"/>
          <w:sz w:val="24"/>
        </w:rPr>
        <w:t>sitos de habilitação exigid</w:t>
      </w:r>
      <w:r>
        <w:rPr>
          <w:rFonts w:ascii="Arial" w:hAnsi="Arial"/>
          <w:sz w:val="24"/>
        </w:rPr>
        <w:t>o</w:t>
      </w:r>
      <w:r w:rsidR="006D69FE">
        <w:rPr>
          <w:rFonts w:ascii="Arial" w:hAnsi="Arial"/>
          <w:sz w:val="24"/>
        </w:rPr>
        <w:t xml:space="preserve">s no Edital </w:t>
      </w:r>
      <w:r w:rsidRPr="007471A7">
        <w:rPr>
          <w:rFonts w:ascii="Arial" w:hAnsi="Arial"/>
          <w:sz w:val="24"/>
        </w:rPr>
        <w:t xml:space="preserve">quanto às condições de qualificação jurídica, fiscal, técnica e econômico-financeira, bem como de que está ciente e concorda com o disposto em Edital de Pregão Presencial </w:t>
      </w:r>
      <w:r w:rsidR="00C9787C">
        <w:rPr>
          <w:rFonts w:ascii="Arial" w:hAnsi="Arial"/>
          <w:sz w:val="24"/>
        </w:rPr>
        <w:t>115/2015</w:t>
      </w:r>
      <w:r w:rsidRPr="007471A7">
        <w:rPr>
          <w:rFonts w:ascii="Arial" w:hAnsi="Arial"/>
          <w:sz w:val="24"/>
        </w:rPr>
        <w:t xml:space="preserve"> e com as regras definidas no Art. 5° do Decreto n. 7.218/2006.</w:t>
      </w:r>
    </w:p>
    <w:p w:rsidR="00411135" w:rsidRDefault="00411135" w:rsidP="003C0C71">
      <w:pPr>
        <w:widowControl w:val="0"/>
        <w:spacing w:line="276" w:lineRule="auto"/>
        <w:jc w:val="both"/>
        <w:rPr>
          <w:rFonts w:ascii="Arial" w:hAnsi="Arial"/>
          <w:sz w:val="24"/>
        </w:rPr>
      </w:pPr>
    </w:p>
    <w:p w:rsidR="0071020A" w:rsidRPr="00751D97" w:rsidRDefault="0071020A" w:rsidP="003C0C71">
      <w:pPr>
        <w:pStyle w:val="Ttulo2"/>
        <w:keepNext w:val="0"/>
        <w:widowControl w:val="0"/>
        <w:spacing w:line="276" w:lineRule="auto"/>
        <w:jc w:val="both"/>
        <w:rPr>
          <w:rFonts w:cs="Arial"/>
          <w:sz w:val="20"/>
        </w:rPr>
      </w:pPr>
    </w:p>
    <w:p w:rsidR="0071020A" w:rsidRPr="00906FEE" w:rsidRDefault="006D69FE" w:rsidP="003C0C71">
      <w:pPr>
        <w:pStyle w:val="Ttulo2"/>
        <w:keepNext w:val="0"/>
        <w:widowControl w:val="0"/>
        <w:spacing w:line="276" w:lineRule="auto"/>
        <w:jc w:val="center"/>
        <w:rPr>
          <w:rFonts w:cs="Arial"/>
          <w:b w:val="0"/>
          <w:sz w:val="24"/>
        </w:rPr>
      </w:pPr>
      <w:r>
        <w:rPr>
          <w:rFonts w:cs="Arial"/>
          <w:b w:val="0"/>
          <w:sz w:val="24"/>
        </w:rPr>
        <w:t>____________________,_____</w:t>
      </w:r>
      <w:r w:rsidR="0071020A" w:rsidRPr="00906FEE">
        <w:rPr>
          <w:rFonts w:cs="Arial"/>
          <w:b w:val="0"/>
          <w:sz w:val="24"/>
        </w:rPr>
        <w:t xml:space="preserve">de </w:t>
      </w:r>
      <w:r>
        <w:rPr>
          <w:rFonts w:cs="Arial"/>
          <w:b w:val="0"/>
          <w:sz w:val="24"/>
        </w:rPr>
        <w:t>______________</w:t>
      </w:r>
      <w:r w:rsidR="009153CC" w:rsidRPr="00906FEE">
        <w:rPr>
          <w:rFonts w:cs="Arial"/>
          <w:b w:val="0"/>
          <w:sz w:val="24"/>
        </w:rPr>
        <w:t xml:space="preserve"> </w:t>
      </w:r>
      <w:r w:rsidR="0071020A" w:rsidRPr="00906FEE">
        <w:rPr>
          <w:rFonts w:cs="Arial"/>
          <w:b w:val="0"/>
          <w:sz w:val="24"/>
        </w:rPr>
        <w:t xml:space="preserve">de </w:t>
      </w:r>
      <w:r w:rsidR="006B29FA">
        <w:rPr>
          <w:rFonts w:cs="Arial"/>
          <w:b w:val="0"/>
          <w:sz w:val="24"/>
        </w:rPr>
        <w:t>2015</w:t>
      </w:r>
      <w:r w:rsidR="0071020A" w:rsidRPr="00906FEE">
        <w:rPr>
          <w:rFonts w:cs="Arial"/>
          <w:b w:val="0"/>
          <w:sz w:val="24"/>
        </w:rPr>
        <w:t>.</w:t>
      </w:r>
    </w:p>
    <w:p w:rsidR="0071020A" w:rsidRPr="00906FEE" w:rsidRDefault="0071020A" w:rsidP="003C0C71">
      <w:pPr>
        <w:pStyle w:val="Ttulo2"/>
        <w:keepNext w:val="0"/>
        <w:widowControl w:val="0"/>
        <w:spacing w:line="276" w:lineRule="auto"/>
        <w:jc w:val="both"/>
        <w:rPr>
          <w:rFonts w:cs="Arial"/>
          <w:b w:val="0"/>
          <w:sz w:val="24"/>
        </w:rPr>
      </w:pPr>
    </w:p>
    <w:p w:rsidR="0071020A" w:rsidRPr="00906FEE" w:rsidRDefault="0071020A" w:rsidP="003C0C71">
      <w:pPr>
        <w:pStyle w:val="Ttulo2"/>
        <w:keepNext w:val="0"/>
        <w:widowControl w:val="0"/>
        <w:spacing w:line="276" w:lineRule="auto"/>
        <w:jc w:val="center"/>
        <w:rPr>
          <w:rFonts w:cs="Arial"/>
          <w:b w:val="0"/>
          <w:sz w:val="24"/>
        </w:rPr>
      </w:pPr>
    </w:p>
    <w:p w:rsidR="0071020A" w:rsidRPr="00906FEE" w:rsidRDefault="0071020A" w:rsidP="003C0C71">
      <w:pPr>
        <w:pStyle w:val="Ttulo2"/>
        <w:keepNext w:val="0"/>
        <w:widowControl w:val="0"/>
        <w:spacing w:line="276" w:lineRule="auto"/>
        <w:jc w:val="center"/>
        <w:rPr>
          <w:rFonts w:cs="Arial"/>
          <w:b w:val="0"/>
          <w:sz w:val="24"/>
        </w:rPr>
      </w:pPr>
    </w:p>
    <w:p w:rsidR="0071020A" w:rsidRPr="00906FEE" w:rsidRDefault="0071020A" w:rsidP="003C0C71">
      <w:pPr>
        <w:pStyle w:val="Ttulo2"/>
        <w:keepNext w:val="0"/>
        <w:widowControl w:val="0"/>
        <w:spacing w:line="276" w:lineRule="auto"/>
        <w:jc w:val="center"/>
        <w:rPr>
          <w:rFonts w:cs="Arial"/>
          <w:b w:val="0"/>
          <w:sz w:val="24"/>
        </w:rPr>
      </w:pPr>
      <w:r w:rsidRPr="00906FEE">
        <w:rPr>
          <w:rFonts w:cs="Arial"/>
          <w:b w:val="0"/>
          <w:sz w:val="24"/>
        </w:rPr>
        <w:t>___________________________</w:t>
      </w:r>
    </w:p>
    <w:p w:rsidR="0071020A" w:rsidRPr="00906FEE" w:rsidRDefault="0071020A" w:rsidP="003C0C71">
      <w:pPr>
        <w:pStyle w:val="Ttulo2"/>
        <w:keepNext w:val="0"/>
        <w:widowControl w:val="0"/>
        <w:spacing w:line="276" w:lineRule="auto"/>
        <w:jc w:val="center"/>
        <w:rPr>
          <w:rFonts w:cs="Arial"/>
          <w:b w:val="0"/>
          <w:sz w:val="24"/>
        </w:rPr>
      </w:pPr>
      <w:r w:rsidRPr="00906FEE">
        <w:rPr>
          <w:rFonts w:cs="Arial"/>
          <w:b w:val="0"/>
          <w:sz w:val="24"/>
        </w:rPr>
        <w:t>Diretor ou Representante Legal</w:t>
      </w:r>
    </w:p>
    <w:p w:rsidR="0071020A" w:rsidRPr="00906FEE" w:rsidRDefault="0071020A" w:rsidP="003C0C71">
      <w:pPr>
        <w:pStyle w:val="Ttulo2"/>
        <w:keepNext w:val="0"/>
        <w:widowControl w:val="0"/>
        <w:spacing w:line="276" w:lineRule="auto"/>
        <w:jc w:val="both"/>
        <w:rPr>
          <w:rFonts w:cs="Arial"/>
          <w:b w:val="0"/>
          <w:sz w:val="20"/>
        </w:rPr>
      </w:pPr>
      <w:r w:rsidRPr="00906FEE">
        <w:rPr>
          <w:rFonts w:cs="Arial"/>
          <w:b w:val="0"/>
          <w:sz w:val="24"/>
        </w:rPr>
        <w:tab/>
      </w:r>
      <w:r w:rsidRPr="00906FEE">
        <w:rPr>
          <w:rFonts w:cs="Arial"/>
          <w:b w:val="0"/>
          <w:sz w:val="24"/>
        </w:rPr>
        <w:tab/>
      </w:r>
      <w:r w:rsidRPr="00906FEE">
        <w:rPr>
          <w:rFonts w:cs="Arial"/>
          <w:b w:val="0"/>
          <w:sz w:val="20"/>
        </w:rPr>
        <w:tab/>
      </w:r>
      <w:r w:rsidRPr="00906FEE">
        <w:rPr>
          <w:rFonts w:cs="Arial"/>
          <w:b w:val="0"/>
          <w:sz w:val="20"/>
        </w:rPr>
        <w:tab/>
      </w:r>
    </w:p>
    <w:p w:rsidR="0071020A" w:rsidRPr="00751D97" w:rsidRDefault="0071020A" w:rsidP="003C0C71">
      <w:pPr>
        <w:pStyle w:val="Ttulo2"/>
        <w:keepNext w:val="0"/>
        <w:widowControl w:val="0"/>
        <w:spacing w:line="276" w:lineRule="auto"/>
        <w:jc w:val="both"/>
        <w:rPr>
          <w:rFonts w:cs="Arial"/>
          <w:sz w:val="20"/>
        </w:rPr>
      </w:pPr>
      <w:r w:rsidRPr="00751D97">
        <w:rPr>
          <w:rFonts w:cs="Arial"/>
          <w:sz w:val="20"/>
        </w:rPr>
        <w:t xml:space="preserve"> </w:t>
      </w:r>
    </w:p>
    <w:p w:rsidR="0071020A" w:rsidRDefault="0071020A" w:rsidP="003C0C71">
      <w:pPr>
        <w:pStyle w:val="Ttulo2"/>
        <w:keepNext w:val="0"/>
        <w:widowControl w:val="0"/>
        <w:spacing w:line="276" w:lineRule="auto"/>
        <w:jc w:val="both"/>
        <w:rPr>
          <w:rFonts w:cs="Arial"/>
          <w:sz w:val="20"/>
        </w:rPr>
      </w:pPr>
    </w:p>
    <w:p w:rsidR="00411135" w:rsidRDefault="00411135" w:rsidP="003C0C71">
      <w:pPr>
        <w:widowControl w:val="0"/>
      </w:pPr>
    </w:p>
    <w:p w:rsidR="00411135" w:rsidRDefault="00411135" w:rsidP="003C0C71">
      <w:pPr>
        <w:widowControl w:val="0"/>
      </w:pPr>
    </w:p>
    <w:p w:rsidR="00411135" w:rsidRDefault="00411135" w:rsidP="003C0C71">
      <w:pPr>
        <w:widowControl w:val="0"/>
      </w:pPr>
    </w:p>
    <w:p w:rsidR="00411135" w:rsidRDefault="00411135" w:rsidP="003C0C71">
      <w:pPr>
        <w:widowControl w:val="0"/>
      </w:pPr>
    </w:p>
    <w:p w:rsidR="00494A44" w:rsidRPr="00494A44" w:rsidRDefault="00494A44" w:rsidP="003C0C71">
      <w:pPr>
        <w:widowControl w:val="0"/>
      </w:pPr>
    </w:p>
    <w:p w:rsidR="0071020A" w:rsidRPr="00751D97" w:rsidRDefault="0071020A" w:rsidP="003C0C71">
      <w:pPr>
        <w:widowControl w:val="0"/>
        <w:spacing w:line="276" w:lineRule="auto"/>
        <w:rPr>
          <w:rFonts w:ascii="Arial" w:hAnsi="Arial" w:cs="Arial"/>
        </w:rPr>
      </w:pPr>
    </w:p>
    <w:p w:rsidR="0071020A" w:rsidRDefault="0071020A" w:rsidP="003C0C71">
      <w:pPr>
        <w:widowControl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1020A" w:rsidRPr="005B3C29" w:rsidRDefault="0071020A" w:rsidP="003C0C71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B3C29">
        <w:rPr>
          <w:rFonts w:ascii="Arial" w:hAnsi="Arial" w:cs="Arial"/>
          <w:b/>
          <w:sz w:val="24"/>
          <w:szCs w:val="24"/>
        </w:rPr>
        <w:t>Obs</w:t>
      </w:r>
      <w:r w:rsidRPr="005B3C29">
        <w:rPr>
          <w:rFonts w:ascii="Arial" w:hAnsi="Arial" w:cs="Arial"/>
          <w:sz w:val="24"/>
          <w:szCs w:val="24"/>
        </w:rPr>
        <w:t>.: No caso de microempresa e empresa de pequeno porte que, nos termos da LC 123/2006, possuir alguma restrição na documentação referente à regularidade fiscal, esta deverá ser mencionada, como ressalva, nesta declaração, além de juntar o documento com restrição no envelope de habilitação.</w:t>
      </w:r>
    </w:p>
    <w:p w:rsidR="0071020A" w:rsidRDefault="0071020A" w:rsidP="003C0C71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1020A" w:rsidRDefault="0071020A" w:rsidP="003C0C71">
      <w:pPr>
        <w:pStyle w:val="Ttulo2"/>
        <w:keepNext w:val="0"/>
        <w:widowControl w:val="0"/>
        <w:spacing w:line="276" w:lineRule="auto"/>
        <w:jc w:val="both"/>
        <w:rPr>
          <w:color w:val="FF0000"/>
          <w:sz w:val="28"/>
          <w:szCs w:val="28"/>
        </w:rPr>
      </w:pPr>
    </w:p>
    <w:p w:rsidR="0071020A" w:rsidRDefault="0071020A" w:rsidP="003C0C71">
      <w:pPr>
        <w:pStyle w:val="Ttulo2"/>
        <w:keepNext w:val="0"/>
        <w:widowControl w:val="0"/>
        <w:spacing w:line="276" w:lineRule="auto"/>
        <w:jc w:val="both"/>
        <w:rPr>
          <w:color w:val="FF0000"/>
          <w:sz w:val="28"/>
          <w:szCs w:val="28"/>
        </w:rPr>
      </w:pPr>
      <w:r w:rsidRPr="00BA50E8">
        <w:rPr>
          <w:color w:val="FF0000"/>
          <w:sz w:val="28"/>
          <w:szCs w:val="28"/>
        </w:rPr>
        <w:t>OBS: Este documento deverá ser entregue fora dos envelopes de Hab</w:t>
      </w:r>
      <w:r w:rsidRPr="00BA50E8">
        <w:rPr>
          <w:color w:val="FF0000"/>
          <w:sz w:val="28"/>
          <w:szCs w:val="28"/>
        </w:rPr>
        <w:t>i</w:t>
      </w:r>
      <w:r w:rsidRPr="00BA50E8">
        <w:rPr>
          <w:color w:val="FF0000"/>
          <w:sz w:val="28"/>
          <w:szCs w:val="28"/>
        </w:rPr>
        <w:t>litação e Proposta.</w:t>
      </w:r>
    </w:p>
    <w:p w:rsidR="00FC09CE" w:rsidRPr="00FC09CE" w:rsidRDefault="00FC09CE" w:rsidP="00FC09CE"/>
    <w:p w:rsidR="00CC7A3C" w:rsidRPr="00CC7A3C" w:rsidRDefault="00CC7A3C" w:rsidP="00CC7A3C"/>
    <w:p w:rsidR="004C4EF7" w:rsidRDefault="004C4EF7" w:rsidP="004C4EF7"/>
    <w:p w:rsidR="0071020A" w:rsidRPr="00DE0D05" w:rsidRDefault="0071020A" w:rsidP="003C0C71">
      <w:pPr>
        <w:pStyle w:val="Cabealho"/>
        <w:widowControl w:val="0"/>
        <w:tabs>
          <w:tab w:val="clear" w:pos="4419"/>
          <w:tab w:val="clear" w:pos="8838"/>
        </w:tabs>
        <w:spacing w:after="120"/>
        <w:jc w:val="center"/>
        <w:rPr>
          <w:rFonts w:ascii="Arial" w:hAnsi="Arial"/>
          <w:b/>
          <w:sz w:val="24"/>
          <w:szCs w:val="24"/>
        </w:rPr>
      </w:pPr>
      <w:r w:rsidRPr="00DE0D05">
        <w:rPr>
          <w:rFonts w:ascii="Arial" w:hAnsi="Arial"/>
          <w:b/>
          <w:sz w:val="24"/>
          <w:szCs w:val="24"/>
        </w:rPr>
        <w:t>PREGÃO</w:t>
      </w:r>
      <w:r>
        <w:rPr>
          <w:rFonts w:ascii="Arial" w:hAnsi="Arial"/>
          <w:b/>
          <w:sz w:val="24"/>
          <w:szCs w:val="24"/>
        </w:rPr>
        <w:t xml:space="preserve"> PRESENCIAL</w:t>
      </w:r>
      <w:r w:rsidRPr="00DE0D05">
        <w:rPr>
          <w:rFonts w:ascii="Arial" w:hAnsi="Arial"/>
          <w:b/>
          <w:sz w:val="24"/>
          <w:szCs w:val="24"/>
        </w:rPr>
        <w:t xml:space="preserve"> N.º </w:t>
      </w:r>
      <w:r w:rsidR="00C9787C">
        <w:rPr>
          <w:rFonts w:ascii="Arial" w:hAnsi="Arial"/>
          <w:b/>
          <w:sz w:val="24"/>
          <w:szCs w:val="24"/>
        </w:rPr>
        <w:t>115/2015</w:t>
      </w:r>
      <w:r w:rsidR="004C4EF7">
        <w:rPr>
          <w:rFonts w:ascii="Arial" w:hAnsi="Arial"/>
          <w:b/>
          <w:sz w:val="24"/>
          <w:szCs w:val="24"/>
        </w:rPr>
        <w:t xml:space="preserve"> - </w:t>
      </w:r>
      <w:r w:rsidR="008D2594">
        <w:rPr>
          <w:rFonts w:ascii="Arial" w:hAnsi="Arial" w:cs="Arial"/>
          <w:b/>
          <w:bCs/>
          <w:sz w:val="24"/>
          <w:szCs w:val="24"/>
        </w:rPr>
        <w:t>Exclusivo ME/ EPP</w:t>
      </w:r>
    </w:p>
    <w:p w:rsidR="0071020A" w:rsidRPr="005051E1" w:rsidRDefault="0071020A" w:rsidP="003C0C71">
      <w:pPr>
        <w:pStyle w:val="Ttulo4"/>
        <w:keepNext w:val="0"/>
        <w:widowControl w:val="0"/>
        <w:spacing w:after="120"/>
        <w:rPr>
          <w:sz w:val="24"/>
          <w:szCs w:val="24"/>
        </w:rPr>
      </w:pPr>
      <w:r w:rsidRPr="005051E1">
        <w:rPr>
          <w:sz w:val="24"/>
          <w:szCs w:val="24"/>
        </w:rPr>
        <w:t>ANEXO VI</w:t>
      </w:r>
    </w:p>
    <w:p w:rsidR="0071020A" w:rsidRPr="005051E1" w:rsidRDefault="0071020A" w:rsidP="003C0C71">
      <w:pPr>
        <w:widowControl w:val="0"/>
        <w:spacing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051E1">
        <w:rPr>
          <w:rFonts w:ascii="Arial" w:hAnsi="Arial" w:cs="Arial"/>
          <w:b/>
          <w:sz w:val="24"/>
          <w:szCs w:val="24"/>
          <w:u w:val="single"/>
        </w:rPr>
        <w:t xml:space="preserve">MODELO DE DECLARAÇÃO DE SUPERVENIENCIA DE FATOS </w:t>
      </w:r>
    </w:p>
    <w:p w:rsidR="0071020A" w:rsidRPr="005051E1" w:rsidRDefault="0071020A" w:rsidP="003C0C71">
      <w:pPr>
        <w:widowControl w:val="0"/>
        <w:spacing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051E1">
        <w:rPr>
          <w:rFonts w:ascii="Arial" w:hAnsi="Arial" w:cs="Arial"/>
          <w:b/>
          <w:sz w:val="24"/>
          <w:szCs w:val="24"/>
          <w:u w:val="single"/>
        </w:rPr>
        <w:t>IMPEDITIVOS</w:t>
      </w:r>
    </w:p>
    <w:p w:rsidR="0071020A" w:rsidRPr="00DE0D05" w:rsidRDefault="0071020A" w:rsidP="003C0C71">
      <w:pPr>
        <w:widowControl w:val="0"/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71020A" w:rsidRPr="00DE0D05" w:rsidRDefault="0071020A" w:rsidP="003C0C71">
      <w:pPr>
        <w:widowControl w:val="0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DE0D05">
        <w:rPr>
          <w:rFonts w:ascii="Arial" w:hAnsi="Arial" w:cs="Arial"/>
          <w:b/>
          <w:sz w:val="24"/>
          <w:szCs w:val="24"/>
        </w:rPr>
        <w:t>(papel timbrado da empresa)</w:t>
      </w:r>
    </w:p>
    <w:p w:rsidR="0071020A" w:rsidRPr="00BA50E8" w:rsidRDefault="0071020A" w:rsidP="003C0C71">
      <w:pPr>
        <w:widowControl w:val="0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71020A" w:rsidRDefault="0071020A" w:rsidP="003C0C71">
      <w:pPr>
        <w:widowControl w:val="0"/>
        <w:spacing w:line="276" w:lineRule="auto"/>
        <w:jc w:val="both"/>
        <w:rPr>
          <w:b/>
        </w:rPr>
      </w:pPr>
    </w:p>
    <w:p w:rsidR="0071020A" w:rsidRDefault="0071020A" w:rsidP="003C0C71">
      <w:pPr>
        <w:widowControl w:val="0"/>
        <w:spacing w:line="276" w:lineRule="auto"/>
        <w:jc w:val="both"/>
        <w:rPr>
          <w:b/>
        </w:rPr>
      </w:pPr>
    </w:p>
    <w:p w:rsidR="0071020A" w:rsidRDefault="0071020A" w:rsidP="003C0C71">
      <w:pPr>
        <w:widowControl w:val="0"/>
        <w:spacing w:line="276" w:lineRule="auto"/>
        <w:jc w:val="both"/>
        <w:rPr>
          <w:b/>
        </w:rPr>
      </w:pPr>
    </w:p>
    <w:p w:rsidR="0071020A" w:rsidRDefault="0071020A" w:rsidP="003C0C71">
      <w:pPr>
        <w:widowControl w:val="0"/>
        <w:spacing w:line="276" w:lineRule="auto"/>
        <w:jc w:val="both"/>
      </w:pPr>
    </w:p>
    <w:p w:rsidR="0071020A" w:rsidRDefault="0071020A" w:rsidP="003C0C71">
      <w:pPr>
        <w:widowControl w:val="0"/>
        <w:spacing w:line="276" w:lineRule="auto"/>
        <w:jc w:val="both"/>
        <w:rPr>
          <w:sz w:val="24"/>
        </w:rPr>
      </w:pPr>
    </w:p>
    <w:p w:rsidR="0071020A" w:rsidRPr="005B3C29" w:rsidRDefault="0071020A" w:rsidP="003C0C71">
      <w:pPr>
        <w:pStyle w:val="Recuodecorpodetexto2"/>
        <w:widowControl w:val="0"/>
        <w:spacing w:after="120" w:line="360" w:lineRule="auto"/>
        <w:ind w:left="0" w:firstLine="0"/>
        <w:rPr>
          <w:rFonts w:cs="Arial"/>
          <w:sz w:val="20"/>
        </w:rPr>
      </w:pPr>
      <w:r w:rsidRPr="005B3C29">
        <w:rPr>
          <w:rFonts w:cs="Arial"/>
        </w:rPr>
        <w:t xml:space="preserve">A empresa </w:t>
      </w:r>
      <w:r>
        <w:rPr>
          <w:rFonts w:cs="Arial"/>
        </w:rPr>
        <w:t>___</w:t>
      </w:r>
      <w:r w:rsidRPr="005B3C29">
        <w:rPr>
          <w:rFonts w:cs="Arial"/>
        </w:rPr>
        <w:t>_______________, CNPJ __</w:t>
      </w:r>
      <w:r>
        <w:rPr>
          <w:rFonts w:cs="Arial"/>
        </w:rPr>
        <w:t>______</w:t>
      </w:r>
      <w:r w:rsidRPr="005B3C29">
        <w:rPr>
          <w:rFonts w:cs="Arial"/>
        </w:rPr>
        <w:t xml:space="preserve">_________, sediada na </w:t>
      </w:r>
      <w:r>
        <w:rPr>
          <w:rFonts w:cs="Arial"/>
        </w:rPr>
        <w:t>R</w:t>
      </w:r>
      <w:r w:rsidRPr="005B3C29">
        <w:rPr>
          <w:rFonts w:cs="Arial"/>
        </w:rPr>
        <w:t>ua</w:t>
      </w:r>
      <w:r>
        <w:rPr>
          <w:rFonts w:cs="Arial"/>
        </w:rPr>
        <w:t>/Av.</w:t>
      </w:r>
      <w:r w:rsidRPr="005B3C29">
        <w:rPr>
          <w:rFonts w:cs="Arial"/>
        </w:rPr>
        <w:t xml:space="preserve"> ______, </w:t>
      </w:r>
      <w:r>
        <w:rPr>
          <w:rFonts w:cs="Arial"/>
        </w:rPr>
        <w:t>B</w:t>
      </w:r>
      <w:r w:rsidRPr="005B3C29">
        <w:rPr>
          <w:rFonts w:cs="Arial"/>
        </w:rPr>
        <w:t>airro __________, cidade __________, neste ato representada pelo Sr.(a) ______________, portador do RG ______________ e inscrito no CPF sob o numero ______________, no uso de suas atribuições legais, comprometendo-se nos termos da legislação reguladora da matéria, a informar a qualquer tempo, sob pena das penalidades cabíveis, a inexistência de fatos supervenientes impeditivos a habilitação para este cert</w:t>
      </w:r>
      <w:r w:rsidRPr="005B3C29">
        <w:rPr>
          <w:rFonts w:cs="Arial"/>
        </w:rPr>
        <w:t>a</w:t>
      </w:r>
      <w:r w:rsidRPr="005B3C29">
        <w:rPr>
          <w:rFonts w:cs="Arial"/>
        </w:rPr>
        <w:t>me licitatório n</w:t>
      </w:r>
      <w:r>
        <w:rPr>
          <w:rFonts w:cs="Arial"/>
        </w:rPr>
        <w:t>a</w:t>
      </w:r>
      <w:r w:rsidRPr="005B3C29">
        <w:rPr>
          <w:rFonts w:cs="Arial"/>
        </w:rPr>
        <w:t xml:space="preserve"> </w:t>
      </w:r>
      <w:r>
        <w:rPr>
          <w:rFonts w:cs="Arial"/>
        </w:rPr>
        <w:t>Prefeitura Municipal de Primavera do Leste</w:t>
      </w:r>
      <w:r w:rsidRPr="005B3C29">
        <w:rPr>
          <w:rFonts w:cs="Arial"/>
        </w:rPr>
        <w:t xml:space="preserve"> – Pregão Presencial n</w:t>
      </w:r>
      <w:r>
        <w:rPr>
          <w:rFonts w:cs="Arial"/>
        </w:rPr>
        <w:t>º</w:t>
      </w:r>
      <w:r w:rsidRPr="005B3C29">
        <w:rPr>
          <w:rFonts w:cs="Arial"/>
        </w:rPr>
        <w:t xml:space="preserve"> </w:t>
      </w:r>
      <w:r w:rsidR="00C9787C">
        <w:rPr>
          <w:rFonts w:cs="Arial"/>
        </w:rPr>
        <w:t>115/2015</w:t>
      </w:r>
      <w:r w:rsidRPr="005B3C29">
        <w:rPr>
          <w:rFonts w:cs="Arial"/>
        </w:rPr>
        <w:t>, na forma determinada no § 2º, do artigo 32, da lei 8666/93 e alterações,</w:t>
      </w:r>
      <w:r w:rsidR="00F161CB">
        <w:rPr>
          <w:rFonts w:cs="Arial"/>
        </w:rPr>
        <w:t xml:space="preserve"> </w:t>
      </w:r>
      <w:r w:rsidRPr="005B3C29">
        <w:rPr>
          <w:rFonts w:cs="Arial"/>
        </w:rPr>
        <w:t>dev</w:t>
      </w:r>
      <w:r w:rsidRPr="005B3C29">
        <w:rPr>
          <w:rFonts w:cs="Arial"/>
        </w:rPr>
        <w:t>i</w:t>
      </w:r>
      <w:r w:rsidRPr="005B3C29">
        <w:rPr>
          <w:rFonts w:cs="Arial"/>
        </w:rPr>
        <w:t>damente assinada pelo representante legal da empresa participante.</w:t>
      </w:r>
    </w:p>
    <w:p w:rsidR="0071020A" w:rsidRPr="005B3C29" w:rsidRDefault="0071020A" w:rsidP="003C0C71">
      <w:pPr>
        <w:pStyle w:val="Recuodecorpodetexto2"/>
        <w:widowControl w:val="0"/>
        <w:spacing w:line="276" w:lineRule="auto"/>
        <w:ind w:left="0" w:firstLine="0"/>
        <w:rPr>
          <w:rFonts w:cs="Arial"/>
          <w:sz w:val="20"/>
        </w:rPr>
      </w:pPr>
    </w:p>
    <w:p w:rsidR="0071020A" w:rsidRDefault="0071020A" w:rsidP="003C0C71">
      <w:pPr>
        <w:pStyle w:val="Recuodecorpodetexto2"/>
        <w:widowControl w:val="0"/>
        <w:spacing w:line="276" w:lineRule="auto"/>
        <w:ind w:left="0" w:firstLine="0"/>
        <w:jc w:val="center"/>
      </w:pPr>
      <w:r>
        <w:t>Local e data,</w:t>
      </w:r>
    </w:p>
    <w:p w:rsidR="0071020A" w:rsidRDefault="0071020A" w:rsidP="003C0C71">
      <w:pPr>
        <w:pStyle w:val="Recuodecorpodetexto2"/>
        <w:widowControl w:val="0"/>
        <w:spacing w:line="276" w:lineRule="auto"/>
        <w:ind w:left="0" w:firstLine="0"/>
        <w:jc w:val="center"/>
      </w:pPr>
    </w:p>
    <w:p w:rsidR="0071020A" w:rsidRDefault="0071020A" w:rsidP="003C0C71">
      <w:pPr>
        <w:pStyle w:val="Recuodecorpodetexto2"/>
        <w:widowControl w:val="0"/>
        <w:spacing w:line="276" w:lineRule="auto"/>
        <w:ind w:left="0" w:firstLine="0"/>
        <w:jc w:val="center"/>
      </w:pPr>
    </w:p>
    <w:p w:rsidR="0071020A" w:rsidRDefault="0071020A" w:rsidP="003C0C71">
      <w:pPr>
        <w:pStyle w:val="Recuodecorpodetexto2"/>
        <w:widowControl w:val="0"/>
        <w:spacing w:line="276" w:lineRule="auto"/>
        <w:ind w:left="0" w:firstLine="0"/>
        <w:jc w:val="center"/>
      </w:pPr>
      <w:r>
        <w:t>_____________________________________________</w:t>
      </w:r>
    </w:p>
    <w:p w:rsidR="0071020A" w:rsidRDefault="0071020A" w:rsidP="003C0C71">
      <w:pPr>
        <w:widowControl w:val="0"/>
        <w:spacing w:line="276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(assinatura e identificação do responsável pela empresa)</w:t>
      </w:r>
    </w:p>
    <w:p w:rsidR="0071020A" w:rsidRDefault="0071020A" w:rsidP="003C0C71">
      <w:pPr>
        <w:widowControl w:val="0"/>
        <w:spacing w:line="276" w:lineRule="auto"/>
      </w:pPr>
    </w:p>
    <w:p w:rsidR="006D3D85" w:rsidRDefault="006D3D85" w:rsidP="003C0C71">
      <w:pPr>
        <w:pStyle w:val="Cabealho"/>
        <w:widowControl w:val="0"/>
        <w:tabs>
          <w:tab w:val="clear" w:pos="4419"/>
          <w:tab w:val="clear" w:pos="8838"/>
        </w:tabs>
        <w:spacing w:line="276" w:lineRule="auto"/>
        <w:jc w:val="center"/>
        <w:rPr>
          <w:rFonts w:ascii="Arial" w:hAnsi="Arial"/>
          <w:b/>
          <w:sz w:val="24"/>
          <w:szCs w:val="24"/>
        </w:rPr>
      </w:pPr>
    </w:p>
    <w:p w:rsidR="00DE0D05" w:rsidRDefault="00DE0D05" w:rsidP="003C0C71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</w:p>
    <w:p w:rsidR="0063709D" w:rsidRDefault="0063709D" w:rsidP="003C0C71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</w:p>
    <w:p w:rsidR="0063709D" w:rsidRDefault="0063709D" w:rsidP="003C0C71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</w:p>
    <w:p w:rsidR="0063709D" w:rsidRDefault="0063709D" w:rsidP="003C0C71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</w:p>
    <w:p w:rsidR="0063709D" w:rsidRDefault="0063709D" w:rsidP="003C0C71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</w:p>
    <w:p w:rsidR="0063709D" w:rsidRDefault="0063709D" w:rsidP="003C0C71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</w:p>
    <w:p w:rsidR="00E834D7" w:rsidRDefault="00E834D7" w:rsidP="003C0C71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</w:p>
    <w:p w:rsidR="00E834D7" w:rsidRDefault="00E834D7" w:rsidP="003C0C71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</w:p>
    <w:p w:rsidR="00E834D7" w:rsidRDefault="00E834D7" w:rsidP="003C0C71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</w:p>
    <w:p w:rsidR="007E2F19" w:rsidRPr="00A90CF1" w:rsidRDefault="007E2F19" w:rsidP="003C0C71">
      <w:pPr>
        <w:widowControl w:val="0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DE0D05">
        <w:rPr>
          <w:rFonts w:ascii="Arial" w:hAnsi="Arial" w:cs="Arial"/>
          <w:b/>
          <w:sz w:val="24"/>
          <w:szCs w:val="24"/>
        </w:rPr>
        <w:lastRenderedPageBreak/>
        <w:t>PREGÃO</w:t>
      </w:r>
      <w:r w:rsidR="00906FEE">
        <w:rPr>
          <w:rFonts w:ascii="Arial" w:hAnsi="Arial" w:cs="Arial"/>
          <w:b/>
          <w:sz w:val="24"/>
          <w:szCs w:val="24"/>
        </w:rPr>
        <w:t xml:space="preserve"> PRESENCIAL</w:t>
      </w:r>
      <w:r w:rsidRPr="00DE0D05">
        <w:rPr>
          <w:rFonts w:ascii="Arial" w:hAnsi="Arial" w:cs="Arial"/>
          <w:b/>
          <w:sz w:val="24"/>
          <w:szCs w:val="24"/>
        </w:rPr>
        <w:t xml:space="preserve"> </w:t>
      </w:r>
      <w:r w:rsidRPr="00A90CF1">
        <w:rPr>
          <w:rFonts w:ascii="Arial" w:hAnsi="Arial" w:cs="Arial"/>
          <w:b/>
          <w:sz w:val="24"/>
          <w:szCs w:val="24"/>
        </w:rPr>
        <w:t xml:space="preserve">Nº </w:t>
      </w:r>
      <w:r w:rsidR="00C9787C">
        <w:rPr>
          <w:rFonts w:ascii="Arial" w:hAnsi="Arial" w:cs="Arial"/>
          <w:b/>
          <w:sz w:val="24"/>
          <w:szCs w:val="24"/>
        </w:rPr>
        <w:t>115/2015</w:t>
      </w:r>
      <w:r w:rsidR="004C4EF7">
        <w:rPr>
          <w:rFonts w:ascii="Arial" w:hAnsi="Arial" w:cs="Arial"/>
          <w:b/>
          <w:sz w:val="24"/>
          <w:szCs w:val="24"/>
        </w:rPr>
        <w:t xml:space="preserve"> - </w:t>
      </w:r>
      <w:r w:rsidR="008D2594">
        <w:rPr>
          <w:rFonts w:ascii="Arial" w:hAnsi="Arial" w:cs="Arial"/>
          <w:b/>
          <w:bCs/>
          <w:sz w:val="24"/>
          <w:szCs w:val="24"/>
        </w:rPr>
        <w:t>Exclusivo ME/ EPP</w:t>
      </w:r>
    </w:p>
    <w:p w:rsidR="007E2F19" w:rsidRPr="00DE0D05" w:rsidRDefault="007E2F19" w:rsidP="003C0C71">
      <w:pPr>
        <w:widowControl w:val="0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DE0D05">
        <w:rPr>
          <w:rFonts w:ascii="Arial" w:hAnsi="Arial" w:cs="Arial"/>
          <w:b/>
          <w:sz w:val="24"/>
          <w:szCs w:val="24"/>
        </w:rPr>
        <w:t>ANEXO VII</w:t>
      </w:r>
    </w:p>
    <w:p w:rsidR="007E2F19" w:rsidRDefault="007E2F19" w:rsidP="003C0C71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E2F19" w:rsidRPr="00344C43" w:rsidRDefault="007E2F19" w:rsidP="003C0C71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51E1">
        <w:rPr>
          <w:rFonts w:ascii="Arial" w:hAnsi="Arial" w:cs="Arial"/>
          <w:b/>
          <w:sz w:val="24"/>
          <w:szCs w:val="24"/>
          <w:u w:val="single"/>
        </w:rPr>
        <w:t>REQUERIMENTO DE BENEFÍCIO DO TRATAMENTO DIFEREN</w:t>
      </w:r>
      <w:r w:rsidR="00494A44" w:rsidRPr="005051E1">
        <w:rPr>
          <w:rFonts w:ascii="Arial" w:hAnsi="Arial" w:cs="Arial"/>
          <w:b/>
          <w:sz w:val="24"/>
          <w:szCs w:val="24"/>
          <w:u w:val="single"/>
        </w:rPr>
        <w:t>CIADO E DECLA</w:t>
      </w:r>
      <w:r w:rsidRPr="005051E1">
        <w:rPr>
          <w:rFonts w:ascii="Arial" w:hAnsi="Arial" w:cs="Arial"/>
          <w:b/>
          <w:sz w:val="24"/>
          <w:szCs w:val="24"/>
          <w:u w:val="single"/>
        </w:rPr>
        <w:t>RA</w:t>
      </w:r>
      <w:r w:rsidRPr="005051E1">
        <w:rPr>
          <w:rFonts w:ascii="Arial" w:hAnsi="Arial" w:cs="Arial"/>
          <w:b/>
          <w:sz w:val="24"/>
          <w:szCs w:val="24"/>
          <w:u w:val="single"/>
        </w:rPr>
        <w:softHyphen/>
        <w:t>ÇÃO PARA MICROEMPRESAS E EMPRESAS DE PEQUENO PORTE</w:t>
      </w:r>
      <w:r w:rsidRPr="00344C43">
        <w:rPr>
          <w:rFonts w:ascii="Arial" w:hAnsi="Arial" w:cs="Arial"/>
          <w:sz w:val="24"/>
          <w:szCs w:val="24"/>
        </w:rPr>
        <w:t xml:space="preserve"> (Lei Com</w:t>
      </w:r>
      <w:r w:rsidR="00494A44">
        <w:rPr>
          <w:rFonts w:ascii="Arial" w:hAnsi="Arial" w:cs="Arial"/>
          <w:sz w:val="24"/>
          <w:szCs w:val="24"/>
        </w:rPr>
        <w:t>ple</w:t>
      </w:r>
      <w:r w:rsidRPr="00344C43">
        <w:rPr>
          <w:rFonts w:ascii="Arial" w:hAnsi="Arial" w:cs="Arial"/>
          <w:sz w:val="24"/>
          <w:szCs w:val="24"/>
        </w:rPr>
        <w:t>men</w:t>
      </w:r>
      <w:r w:rsidRPr="00344C43">
        <w:rPr>
          <w:rFonts w:ascii="Arial" w:hAnsi="Arial" w:cs="Arial"/>
          <w:sz w:val="24"/>
          <w:szCs w:val="24"/>
        </w:rPr>
        <w:softHyphen/>
        <w:t>tar nº</w:t>
      </w:r>
      <w:r w:rsidR="00634A36">
        <w:rPr>
          <w:rFonts w:ascii="Arial" w:hAnsi="Arial" w:cs="Arial"/>
          <w:sz w:val="24"/>
          <w:szCs w:val="24"/>
        </w:rPr>
        <w:t xml:space="preserve"> </w:t>
      </w:r>
      <w:r w:rsidRPr="00344C43">
        <w:rPr>
          <w:rFonts w:ascii="Arial" w:hAnsi="Arial" w:cs="Arial"/>
          <w:sz w:val="24"/>
          <w:szCs w:val="24"/>
        </w:rPr>
        <w:t>123/2006)</w:t>
      </w:r>
    </w:p>
    <w:p w:rsidR="007E2F19" w:rsidRDefault="007E2F19" w:rsidP="003C0C71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834D7" w:rsidRDefault="00E834D7" w:rsidP="003C0C71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834D7" w:rsidRDefault="00E834D7" w:rsidP="003C0C71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E2F19" w:rsidRDefault="007E2F19" w:rsidP="003C0C71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E2F19" w:rsidRPr="00344C43" w:rsidRDefault="007E2F19" w:rsidP="003C0C71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44C43">
        <w:rPr>
          <w:rFonts w:ascii="Arial" w:hAnsi="Arial" w:cs="Arial"/>
          <w:sz w:val="24"/>
          <w:szCs w:val="24"/>
        </w:rPr>
        <w:t xml:space="preserve"> _____________________________________, portador (a) da Carteira de Identidade </w:t>
      </w:r>
      <w:r w:rsidR="00570E4C" w:rsidRPr="00344C43">
        <w:rPr>
          <w:rFonts w:ascii="Arial" w:hAnsi="Arial" w:cs="Arial"/>
          <w:sz w:val="24"/>
          <w:szCs w:val="24"/>
        </w:rPr>
        <w:t>RG</w:t>
      </w:r>
      <w:r w:rsidRPr="00344C43">
        <w:rPr>
          <w:rFonts w:ascii="Arial" w:hAnsi="Arial" w:cs="Arial"/>
          <w:sz w:val="24"/>
          <w:szCs w:val="24"/>
        </w:rPr>
        <w:t xml:space="preserve"> nº. ______________ - SSP/_____ e do CPF/MF nº</w:t>
      </w:r>
      <w:r>
        <w:rPr>
          <w:rFonts w:ascii="Arial" w:hAnsi="Arial" w:cs="Arial"/>
          <w:sz w:val="24"/>
          <w:szCs w:val="24"/>
        </w:rPr>
        <w:t xml:space="preserve">. </w:t>
      </w:r>
      <w:r w:rsidRPr="00344C43">
        <w:rPr>
          <w:rFonts w:ascii="Arial" w:hAnsi="Arial" w:cs="Arial"/>
          <w:sz w:val="24"/>
          <w:szCs w:val="24"/>
        </w:rPr>
        <w:t>______________, repre</w:t>
      </w:r>
      <w:r w:rsidR="00494A44">
        <w:rPr>
          <w:rFonts w:ascii="Arial" w:hAnsi="Arial" w:cs="Arial"/>
          <w:sz w:val="24"/>
          <w:szCs w:val="24"/>
        </w:rPr>
        <w:t>sen</w:t>
      </w:r>
      <w:r w:rsidRPr="00344C43">
        <w:rPr>
          <w:rFonts w:ascii="Arial" w:hAnsi="Arial" w:cs="Arial"/>
          <w:sz w:val="24"/>
          <w:szCs w:val="24"/>
        </w:rPr>
        <w:t xml:space="preserve">tante da empresa ____________________________________, CNPJ/MF nº _______________________, solicitamos na condição de MICROEMPRESA/EMPRESA </w:t>
      </w:r>
      <w:r w:rsidRPr="00A90CF1">
        <w:rPr>
          <w:rFonts w:ascii="Arial" w:hAnsi="Arial" w:cs="Arial"/>
          <w:sz w:val="24"/>
          <w:szCs w:val="24"/>
        </w:rPr>
        <w:t xml:space="preserve">DE PEQUENO PORTE, quando da sua participação na licitação, modalidade Pregão Nº. </w:t>
      </w:r>
      <w:r w:rsidR="00C9787C">
        <w:rPr>
          <w:rFonts w:ascii="Arial" w:hAnsi="Arial" w:cs="Arial"/>
          <w:sz w:val="24"/>
          <w:szCs w:val="24"/>
        </w:rPr>
        <w:t>115/2015</w:t>
      </w:r>
      <w:r w:rsidRPr="00A90CF1">
        <w:rPr>
          <w:rFonts w:ascii="Arial" w:hAnsi="Arial" w:cs="Arial"/>
          <w:sz w:val="24"/>
          <w:szCs w:val="24"/>
        </w:rPr>
        <w:t xml:space="preserve"> seja dado</w:t>
      </w:r>
      <w:r w:rsidRPr="00344C43">
        <w:rPr>
          <w:rFonts w:ascii="Arial" w:hAnsi="Arial" w:cs="Arial"/>
          <w:sz w:val="24"/>
          <w:szCs w:val="24"/>
        </w:rPr>
        <w:t xml:space="preserve"> o tratamento diferenciado concedido a essas em</w:t>
      </w:r>
      <w:r w:rsidRPr="00344C43">
        <w:rPr>
          <w:rFonts w:ascii="Arial" w:hAnsi="Arial" w:cs="Arial"/>
          <w:sz w:val="24"/>
          <w:szCs w:val="24"/>
        </w:rPr>
        <w:softHyphen/>
        <w:t xml:space="preserve">presas com base nos artigos </w:t>
      </w:r>
      <w:smartTag w:uri="urn:schemas-microsoft-com:office:smarttags" w:element="metricconverter">
        <w:smartTagPr>
          <w:attr w:name="ProductID" w:val="42 a"/>
        </w:smartTagPr>
        <w:r w:rsidRPr="00344C43">
          <w:rPr>
            <w:rFonts w:ascii="Arial" w:hAnsi="Arial" w:cs="Arial"/>
            <w:sz w:val="24"/>
            <w:szCs w:val="24"/>
          </w:rPr>
          <w:t>42 a</w:t>
        </w:r>
      </w:smartTag>
      <w:r w:rsidRPr="00344C43">
        <w:rPr>
          <w:rFonts w:ascii="Arial" w:hAnsi="Arial" w:cs="Arial"/>
          <w:sz w:val="24"/>
          <w:szCs w:val="24"/>
        </w:rPr>
        <w:t xml:space="preserve"> 45 da Lei Complementar nº. 123/2006. </w:t>
      </w:r>
    </w:p>
    <w:p w:rsidR="007E2F19" w:rsidRPr="00344C43" w:rsidRDefault="007E2F19" w:rsidP="003C0C71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44C43">
        <w:rPr>
          <w:rFonts w:ascii="Arial" w:hAnsi="Arial" w:cs="Arial"/>
          <w:sz w:val="24"/>
          <w:szCs w:val="24"/>
        </w:rPr>
        <w:t xml:space="preserve">Declaramos ainda, que não existe qualquer impedimento entre os previstos nos incisos do § 4º do artigo 3º da Lei Complementar Federal nº. 123/2006. </w:t>
      </w:r>
    </w:p>
    <w:p w:rsidR="007E2F19" w:rsidRDefault="007E2F19" w:rsidP="0014003C">
      <w:pPr>
        <w:widowControl w:val="0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913329">
        <w:rPr>
          <w:rFonts w:ascii="Arial" w:hAnsi="Arial" w:cs="Arial"/>
          <w:b/>
          <w:sz w:val="24"/>
          <w:szCs w:val="24"/>
        </w:rPr>
        <w:t>Como prova da referida condição, apresentamos em documento anexo, CERTI</w:t>
      </w:r>
      <w:r w:rsidR="00494A44">
        <w:rPr>
          <w:rFonts w:ascii="Arial" w:hAnsi="Arial" w:cs="Arial"/>
          <w:b/>
          <w:sz w:val="24"/>
          <w:szCs w:val="24"/>
        </w:rPr>
        <w:t>DÃO emi</w:t>
      </w:r>
      <w:r w:rsidRPr="00913329">
        <w:rPr>
          <w:rFonts w:ascii="Arial" w:hAnsi="Arial" w:cs="Arial"/>
          <w:b/>
          <w:sz w:val="24"/>
          <w:szCs w:val="24"/>
        </w:rPr>
        <w:t>tida pela Junta Comercial para comprovação da condição de Microem</w:t>
      </w:r>
      <w:r w:rsidR="00494A44">
        <w:rPr>
          <w:rFonts w:ascii="Arial" w:hAnsi="Arial" w:cs="Arial"/>
          <w:b/>
          <w:sz w:val="24"/>
          <w:szCs w:val="24"/>
        </w:rPr>
        <w:t>presa ou Em</w:t>
      </w:r>
      <w:r w:rsidRPr="00913329">
        <w:rPr>
          <w:rFonts w:ascii="Arial" w:hAnsi="Arial" w:cs="Arial"/>
          <w:b/>
          <w:sz w:val="24"/>
          <w:szCs w:val="24"/>
        </w:rPr>
        <w:t>presa de Pe</w:t>
      </w:r>
      <w:r w:rsidR="00494A44">
        <w:rPr>
          <w:rFonts w:ascii="Arial" w:hAnsi="Arial" w:cs="Arial"/>
          <w:b/>
          <w:sz w:val="24"/>
          <w:szCs w:val="24"/>
        </w:rPr>
        <w:t>queno Porte.</w:t>
      </w:r>
    </w:p>
    <w:p w:rsidR="007E2F19" w:rsidRPr="00344C43" w:rsidRDefault="007E2F19" w:rsidP="003C0C71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E2F19" w:rsidRPr="00344C43" w:rsidRDefault="007E2F19" w:rsidP="003C0C71">
      <w:pPr>
        <w:widowControl w:val="0"/>
        <w:spacing w:line="276" w:lineRule="auto"/>
        <w:jc w:val="center"/>
        <w:rPr>
          <w:rFonts w:ascii="Arial" w:eastAsia="Garamond" w:hAnsi="Arial" w:cs="Arial"/>
          <w:sz w:val="24"/>
          <w:szCs w:val="24"/>
        </w:rPr>
      </w:pPr>
      <w:r w:rsidRPr="00344C43">
        <w:rPr>
          <w:rFonts w:ascii="Arial" w:eastAsia="Garamond" w:hAnsi="Arial" w:cs="Arial"/>
          <w:sz w:val="24"/>
          <w:szCs w:val="24"/>
        </w:rPr>
        <w:t>Local e data</w:t>
      </w:r>
    </w:p>
    <w:p w:rsidR="007E2F19" w:rsidRDefault="007E2F19" w:rsidP="003C0C71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11135" w:rsidRDefault="00411135" w:rsidP="003C0C71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834D7" w:rsidRDefault="00E834D7" w:rsidP="003C0C71">
      <w:pPr>
        <w:widowControl w:val="0"/>
        <w:spacing w:line="276" w:lineRule="auto"/>
        <w:jc w:val="center"/>
        <w:rPr>
          <w:rFonts w:ascii="Arial" w:eastAsia="Garamond" w:hAnsi="Arial" w:cs="Arial"/>
          <w:sz w:val="24"/>
          <w:szCs w:val="24"/>
        </w:rPr>
      </w:pPr>
    </w:p>
    <w:p w:rsidR="007E2F19" w:rsidRPr="00344C43" w:rsidRDefault="007E2F19" w:rsidP="003C0C71">
      <w:pPr>
        <w:widowControl w:val="0"/>
        <w:spacing w:line="276" w:lineRule="auto"/>
        <w:jc w:val="center"/>
        <w:rPr>
          <w:rFonts w:ascii="Arial" w:eastAsia="Garamond" w:hAnsi="Arial" w:cs="Arial"/>
          <w:sz w:val="24"/>
          <w:szCs w:val="24"/>
        </w:rPr>
      </w:pPr>
      <w:r w:rsidRPr="00344C43">
        <w:rPr>
          <w:rFonts w:ascii="Arial" w:eastAsia="Garamond" w:hAnsi="Arial" w:cs="Arial"/>
          <w:sz w:val="24"/>
          <w:szCs w:val="24"/>
        </w:rPr>
        <w:t>_____________________________________</w:t>
      </w:r>
    </w:p>
    <w:p w:rsidR="007E2F19" w:rsidRPr="00344C43" w:rsidRDefault="007E2F19" w:rsidP="003C0C71">
      <w:pPr>
        <w:widowControl w:val="0"/>
        <w:spacing w:line="276" w:lineRule="auto"/>
        <w:jc w:val="center"/>
        <w:rPr>
          <w:rFonts w:ascii="Arial" w:eastAsia="Garamond" w:hAnsi="Arial" w:cs="Arial"/>
          <w:sz w:val="24"/>
          <w:szCs w:val="24"/>
        </w:rPr>
      </w:pPr>
      <w:r w:rsidRPr="00344C43">
        <w:rPr>
          <w:rFonts w:ascii="Arial" w:eastAsia="Garamond" w:hAnsi="Arial" w:cs="Arial"/>
          <w:sz w:val="24"/>
          <w:szCs w:val="24"/>
        </w:rPr>
        <w:t>Assinatura do representante legal sob carimbo</w:t>
      </w:r>
    </w:p>
    <w:p w:rsidR="007E2F19" w:rsidRPr="00344C43" w:rsidRDefault="007E2F19" w:rsidP="003C0C71">
      <w:pPr>
        <w:widowControl w:val="0"/>
        <w:spacing w:line="276" w:lineRule="auto"/>
        <w:jc w:val="center"/>
        <w:rPr>
          <w:rFonts w:ascii="Arial" w:eastAsia="Garamond" w:hAnsi="Arial" w:cs="Arial"/>
          <w:sz w:val="24"/>
          <w:szCs w:val="24"/>
        </w:rPr>
      </w:pPr>
      <w:r w:rsidRPr="00344C43">
        <w:rPr>
          <w:rFonts w:ascii="Arial" w:eastAsia="Garamond" w:hAnsi="Arial" w:cs="Arial"/>
          <w:sz w:val="24"/>
          <w:szCs w:val="24"/>
        </w:rPr>
        <w:t>RG:</w:t>
      </w:r>
    </w:p>
    <w:p w:rsidR="007E2F19" w:rsidRPr="00344C43" w:rsidRDefault="007E2F19" w:rsidP="003C0C71">
      <w:pPr>
        <w:widowControl w:val="0"/>
        <w:spacing w:line="276" w:lineRule="auto"/>
        <w:jc w:val="center"/>
        <w:rPr>
          <w:rFonts w:ascii="Arial" w:eastAsia="Garamond" w:hAnsi="Arial" w:cs="Arial"/>
          <w:sz w:val="24"/>
          <w:szCs w:val="24"/>
        </w:rPr>
      </w:pPr>
      <w:r w:rsidRPr="00344C43">
        <w:rPr>
          <w:rFonts w:ascii="Arial" w:eastAsia="Garamond" w:hAnsi="Arial" w:cs="Arial"/>
          <w:sz w:val="24"/>
          <w:szCs w:val="24"/>
        </w:rPr>
        <w:t>CPF:</w:t>
      </w:r>
    </w:p>
    <w:p w:rsidR="007E2F19" w:rsidRPr="00344C43" w:rsidRDefault="007E2F19" w:rsidP="003C0C71">
      <w:pPr>
        <w:widowControl w:val="0"/>
        <w:spacing w:line="276" w:lineRule="auto"/>
        <w:jc w:val="center"/>
        <w:rPr>
          <w:rFonts w:ascii="Arial" w:eastAsia="Garamond" w:hAnsi="Arial" w:cs="Arial"/>
          <w:sz w:val="24"/>
          <w:szCs w:val="24"/>
        </w:rPr>
      </w:pPr>
      <w:r w:rsidRPr="00344C43">
        <w:rPr>
          <w:rFonts w:ascii="Arial" w:eastAsia="Garamond" w:hAnsi="Arial" w:cs="Arial"/>
          <w:sz w:val="24"/>
          <w:szCs w:val="24"/>
        </w:rPr>
        <w:t>CNPJ/MF da empresa</w:t>
      </w:r>
    </w:p>
    <w:p w:rsidR="007E2F19" w:rsidRPr="00D201D0" w:rsidRDefault="007E2F19" w:rsidP="003C0C71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FC09CE" w:rsidRDefault="00FC09CE" w:rsidP="003C0C71">
      <w:pPr>
        <w:widowControl w:val="0"/>
        <w:spacing w:line="276" w:lineRule="auto"/>
        <w:jc w:val="both"/>
        <w:rPr>
          <w:rFonts w:ascii="Arial" w:eastAsia="Garamond" w:hAnsi="Arial" w:cs="Arial"/>
          <w:b/>
          <w:color w:val="FF0000"/>
          <w:sz w:val="36"/>
          <w:szCs w:val="36"/>
        </w:rPr>
      </w:pPr>
    </w:p>
    <w:p w:rsidR="005421E8" w:rsidRDefault="005421E8" w:rsidP="003C0C71">
      <w:pPr>
        <w:widowControl w:val="0"/>
        <w:spacing w:line="276" w:lineRule="auto"/>
        <w:jc w:val="both"/>
        <w:rPr>
          <w:rFonts w:ascii="Arial" w:eastAsia="Garamond" w:hAnsi="Arial" w:cs="Arial"/>
          <w:b/>
          <w:color w:val="FF0000"/>
          <w:sz w:val="36"/>
          <w:szCs w:val="36"/>
        </w:rPr>
      </w:pPr>
    </w:p>
    <w:p w:rsidR="007E2F19" w:rsidRPr="00BA50E8" w:rsidRDefault="007E2F19" w:rsidP="003C0C71">
      <w:pPr>
        <w:widowControl w:val="0"/>
        <w:spacing w:line="276" w:lineRule="auto"/>
        <w:jc w:val="both"/>
        <w:rPr>
          <w:rFonts w:ascii="Arial" w:eastAsia="Garamond" w:hAnsi="Arial" w:cs="Arial"/>
          <w:b/>
          <w:color w:val="FF0000"/>
          <w:sz w:val="28"/>
          <w:szCs w:val="28"/>
        </w:rPr>
      </w:pPr>
      <w:r w:rsidRPr="00BA50E8">
        <w:rPr>
          <w:rFonts w:ascii="Arial" w:eastAsia="Garamond" w:hAnsi="Arial" w:cs="Arial"/>
          <w:b/>
          <w:color w:val="FF0000"/>
          <w:sz w:val="28"/>
          <w:szCs w:val="28"/>
        </w:rPr>
        <w:t>Obs.: Este documento deverá ser entregue fora dos envelopes.</w:t>
      </w:r>
    </w:p>
    <w:p w:rsidR="006F459F" w:rsidRDefault="006F459F" w:rsidP="003A5BE3">
      <w:pPr>
        <w:widowControl w:val="0"/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C57A71" w:rsidRPr="00107BDA" w:rsidRDefault="00C57A71" w:rsidP="00C57A71">
      <w:pPr>
        <w:widowControl w:val="0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107BDA">
        <w:rPr>
          <w:rFonts w:ascii="Arial" w:hAnsi="Arial" w:cs="Arial"/>
          <w:b/>
          <w:sz w:val="24"/>
          <w:szCs w:val="24"/>
        </w:rPr>
        <w:lastRenderedPageBreak/>
        <w:t xml:space="preserve">PREGÃO PRESENCIAL Nº </w:t>
      </w:r>
      <w:r w:rsidR="00C9787C">
        <w:rPr>
          <w:rFonts w:ascii="Arial" w:hAnsi="Arial" w:cs="Arial"/>
          <w:b/>
          <w:sz w:val="24"/>
          <w:szCs w:val="24"/>
        </w:rPr>
        <w:t>115/2015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57A71" w:rsidRPr="00107BDA" w:rsidRDefault="00C57A71" w:rsidP="00C57A71">
      <w:pPr>
        <w:widowControl w:val="0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107BDA">
        <w:rPr>
          <w:rFonts w:ascii="Arial" w:hAnsi="Arial" w:cs="Arial"/>
          <w:b/>
          <w:sz w:val="24"/>
          <w:szCs w:val="24"/>
        </w:rPr>
        <w:t>ANEX</w:t>
      </w:r>
      <w:r w:rsidR="00860B10">
        <w:rPr>
          <w:rFonts w:ascii="Arial" w:hAnsi="Arial" w:cs="Arial"/>
          <w:b/>
          <w:sz w:val="24"/>
          <w:szCs w:val="24"/>
        </w:rPr>
        <w:t>O VIII</w:t>
      </w:r>
    </w:p>
    <w:p w:rsidR="00C57A71" w:rsidRPr="001A3AE6" w:rsidRDefault="00C57A71" w:rsidP="00C57A71">
      <w:pPr>
        <w:widowControl w:val="0"/>
        <w:spacing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3AE6">
        <w:rPr>
          <w:rFonts w:ascii="Arial" w:hAnsi="Arial" w:cs="Arial"/>
          <w:b/>
          <w:sz w:val="24"/>
          <w:szCs w:val="24"/>
          <w:u w:val="single"/>
        </w:rPr>
        <w:t>MINUTA DE CONTRATO</w:t>
      </w:r>
    </w:p>
    <w:p w:rsidR="00C57A71" w:rsidRPr="00107BDA" w:rsidRDefault="00C57A71" w:rsidP="00C57A71">
      <w:pPr>
        <w:widowControl w:val="0"/>
        <w:spacing w:after="120"/>
        <w:ind w:left="4253"/>
        <w:jc w:val="both"/>
        <w:rPr>
          <w:rFonts w:ascii="Arial" w:hAnsi="Arial" w:cs="Arial"/>
          <w:b/>
          <w:sz w:val="24"/>
          <w:szCs w:val="24"/>
        </w:rPr>
      </w:pPr>
    </w:p>
    <w:p w:rsidR="00C57A71" w:rsidRPr="00DE2B05" w:rsidRDefault="00C57A71" w:rsidP="00C57A71">
      <w:pPr>
        <w:widowControl w:val="0"/>
        <w:spacing w:after="120"/>
        <w:ind w:left="4253"/>
        <w:jc w:val="both"/>
        <w:rPr>
          <w:rFonts w:ascii="Arial" w:hAnsi="Arial" w:cs="Arial"/>
          <w:b/>
          <w:sz w:val="24"/>
          <w:szCs w:val="24"/>
        </w:rPr>
      </w:pPr>
      <w:r w:rsidRPr="00DE2B05">
        <w:rPr>
          <w:rFonts w:ascii="Arial" w:hAnsi="Arial" w:cs="Arial"/>
          <w:b/>
          <w:sz w:val="24"/>
          <w:szCs w:val="24"/>
        </w:rPr>
        <w:t>CONTRATO Nº         /2015</w:t>
      </w:r>
    </w:p>
    <w:p w:rsidR="00C57A71" w:rsidRPr="004E26CA" w:rsidRDefault="004E26CA" w:rsidP="00E8308B">
      <w:pPr>
        <w:pStyle w:val="Corpodetexto"/>
        <w:widowControl w:val="0"/>
        <w:tabs>
          <w:tab w:val="left" w:pos="2340"/>
        </w:tabs>
        <w:spacing w:after="120"/>
        <w:ind w:left="4253"/>
        <w:rPr>
          <w:rFonts w:cs="Arial"/>
          <w:b/>
          <w:szCs w:val="24"/>
        </w:rPr>
      </w:pPr>
      <w:r w:rsidRPr="00E91E5F">
        <w:rPr>
          <w:rFonts w:cs="Arial"/>
          <w:b/>
          <w:bCs/>
          <w:szCs w:val="24"/>
        </w:rPr>
        <w:t>A</w:t>
      </w:r>
      <w:r w:rsidRPr="00E91E5F">
        <w:rPr>
          <w:rFonts w:cs="Arial"/>
          <w:b/>
          <w:szCs w:val="24"/>
        </w:rPr>
        <w:t>QUISIÇÃO DE MATERIAIS</w:t>
      </w:r>
      <w:r w:rsidR="00977444" w:rsidRPr="00E91E5F">
        <w:rPr>
          <w:rFonts w:cs="Arial"/>
          <w:b/>
          <w:szCs w:val="24"/>
        </w:rPr>
        <w:t xml:space="preserve"> FALTANTES</w:t>
      </w:r>
      <w:r w:rsidRPr="00E91E5F">
        <w:rPr>
          <w:rFonts w:cs="Arial"/>
          <w:b/>
          <w:szCs w:val="24"/>
        </w:rPr>
        <w:t xml:space="preserve"> P</w:t>
      </w:r>
      <w:r w:rsidRPr="00E91E5F">
        <w:rPr>
          <w:rFonts w:cs="Arial"/>
          <w:b/>
          <w:szCs w:val="24"/>
        </w:rPr>
        <w:t>A</w:t>
      </w:r>
      <w:r w:rsidRPr="00E91E5F">
        <w:rPr>
          <w:rFonts w:cs="Arial"/>
          <w:b/>
          <w:szCs w:val="24"/>
        </w:rPr>
        <w:t>RA A CONSTRUÇÃO DE QUIOSQUE NA L</w:t>
      </w:r>
      <w:r w:rsidRPr="00E91E5F">
        <w:rPr>
          <w:rFonts w:cs="Arial"/>
          <w:b/>
          <w:szCs w:val="24"/>
        </w:rPr>
        <w:t>A</w:t>
      </w:r>
      <w:r w:rsidRPr="00E91E5F">
        <w:rPr>
          <w:rFonts w:cs="Arial"/>
          <w:b/>
          <w:szCs w:val="24"/>
        </w:rPr>
        <w:t>GOA “VÔ” PEDRO CONFORME SOLICITAÇÃO DA SECRETARIA DE DESENVOLVIMENTO DA INDÚSTRIA COMÉRCIO, AGRICULTURA E MEIO AMBIENTE,</w:t>
      </w:r>
      <w:r w:rsidRPr="0082364A">
        <w:rPr>
          <w:rFonts w:cs="Arial"/>
          <w:b/>
          <w:szCs w:val="24"/>
        </w:rPr>
        <w:t xml:space="preserve"> CELEBRA</w:t>
      </w:r>
      <w:r w:rsidRPr="004E26CA">
        <w:rPr>
          <w:rFonts w:cs="Arial"/>
          <w:b/>
          <w:szCs w:val="24"/>
        </w:rPr>
        <w:t>M O MUNICÍPIO DE PRIMAVERA DO LESTE E A EMPRESA XXXXXXXX</w:t>
      </w:r>
    </w:p>
    <w:p w:rsidR="00C57A71" w:rsidRPr="004E26CA" w:rsidRDefault="00C57A71" w:rsidP="00E8308B">
      <w:pPr>
        <w:widowControl w:val="0"/>
        <w:spacing w:after="120"/>
        <w:ind w:left="4253" w:firstLine="4253"/>
        <w:jc w:val="both"/>
        <w:rPr>
          <w:rFonts w:ascii="Arial" w:hAnsi="Arial" w:cs="Arial"/>
          <w:b/>
          <w:sz w:val="24"/>
          <w:szCs w:val="24"/>
        </w:rPr>
      </w:pPr>
    </w:p>
    <w:p w:rsidR="00C57A71" w:rsidRPr="00107BDA" w:rsidRDefault="00C57A71" w:rsidP="00A14AC5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sz w:val="24"/>
          <w:szCs w:val="24"/>
        </w:rPr>
        <w:t xml:space="preserve">Pelo presente instrumento particular e na melhor forma de direito, </w:t>
      </w:r>
      <w:r w:rsidRPr="00107BDA">
        <w:rPr>
          <w:rFonts w:ascii="Arial" w:hAnsi="Arial" w:cs="Arial"/>
          <w:b/>
          <w:sz w:val="24"/>
          <w:szCs w:val="24"/>
        </w:rPr>
        <w:t>O MUNICÍPIO DE PRIMAVERA DO LESTE - MT</w:t>
      </w:r>
      <w:r w:rsidRPr="00107BDA">
        <w:rPr>
          <w:rFonts w:ascii="Arial" w:hAnsi="Arial" w:cs="Arial"/>
          <w:sz w:val="24"/>
          <w:szCs w:val="24"/>
        </w:rPr>
        <w:t xml:space="preserve">, com sede à Rua Maringá nº 444, Centro, nesta Cidade, inscrita CNPJ/MF nº 01.974.088/0001-05, representada pelo Prefeito Municipal Sr. </w:t>
      </w:r>
      <w:r w:rsidRPr="00107BDA">
        <w:rPr>
          <w:rFonts w:ascii="Arial" w:hAnsi="Arial" w:cs="Arial"/>
          <w:b/>
          <w:sz w:val="24"/>
          <w:szCs w:val="24"/>
        </w:rPr>
        <w:t>ÉRICO PIANA PINTO PEREIRA</w:t>
      </w:r>
      <w:r w:rsidRPr="00107BDA">
        <w:rPr>
          <w:rFonts w:ascii="Arial" w:hAnsi="Arial" w:cs="Arial"/>
          <w:sz w:val="24"/>
          <w:szCs w:val="24"/>
        </w:rPr>
        <w:t xml:space="preserve">, brasileiro, casado, empresário rural, portador da cédula de </w:t>
      </w:r>
      <w:r w:rsidRPr="00107BDA">
        <w:rPr>
          <w:rFonts w:ascii="Arial" w:hAnsi="Arial" w:cs="Arial"/>
          <w:sz w:val="24"/>
          <w:szCs w:val="24"/>
        </w:rPr>
        <w:t>i</w:t>
      </w:r>
      <w:r w:rsidRPr="00107BDA">
        <w:rPr>
          <w:rFonts w:ascii="Arial" w:hAnsi="Arial" w:cs="Arial"/>
          <w:sz w:val="24"/>
          <w:szCs w:val="24"/>
        </w:rPr>
        <w:t>dentidade RG N.º 784478 SSP/PR e inscrito no CPF sob o N.º 034.101.709-44 domicili</w:t>
      </w:r>
      <w:r w:rsidRPr="00107BDA">
        <w:rPr>
          <w:rFonts w:ascii="Arial" w:hAnsi="Arial" w:cs="Arial"/>
          <w:sz w:val="24"/>
          <w:szCs w:val="24"/>
        </w:rPr>
        <w:t>a</w:t>
      </w:r>
      <w:r w:rsidRPr="00107BDA">
        <w:rPr>
          <w:rFonts w:ascii="Arial" w:hAnsi="Arial" w:cs="Arial"/>
          <w:sz w:val="24"/>
          <w:szCs w:val="24"/>
        </w:rPr>
        <w:t xml:space="preserve">do e residente na Rua Santo André, nº 200, Bairro Centro, neste Município, doravante denominado, </w:t>
      </w:r>
      <w:r w:rsidRPr="00107BDA">
        <w:rPr>
          <w:rFonts w:ascii="Arial" w:hAnsi="Arial" w:cs="Arial"/>
          <w:b/>
          <w:sz w:val="24"/>
          <w:szCs w:val="24"/>
        </w:rPr>
        <w:t>CONTRATANTE</w:t>
      </w:r>
      <w:r w:rsidRPr="00107BDA">
        <w:rPr>
          <w:rFonts w:ascii="Arial" w:hAnsi="Arial" w:cs="Arial"/>
          <w:sz w:val="24"/>
          <w:szCs w:val="24"/>
        </w:rPr>
        <w:t xml:space="preserve">, e, a empresa </w:t>
      </w:r>
      <w:r w:rsidR="003E101A">
        <w:rPr>
          <w:rFonts w:ascii="Arial" w:hAnsi="Arial" w:cs="Arial"/>
          <w:b/>
          <w:sz w:val="24"/>
          <w:szCs w:val="24"/>
        </w:rPr>
        <w:t>_________________</w:t>
      </w:r>
      <w:r w:rsidRPr="00107BDA">
        <w:rPr>
          <w:rFonts w:ascii="Arial" w:hAnsi="Arial" w:cs="Arial"/>
          <w:sz w:val="24"/>
          <w:szCs w:val="24"/>
        </w:rPr>
        <w:t xml:space="preserve">, com sede na </w:t>
      </w:r>
      <w:r w:rsidR="003E101A">
        <w:rPr>
          <w:rFonts w:ascii="Arial" w:hAnsi="Arial" w:cs="Arial"/>
          <w:sz w:val="24"/>
          <w:szCs w:val="24"/>
        </w:rPr>
        <w:t>______________</w:t>
      </w:r>
      <w:r w:rsidRPr="00107BDA">
        <w:rPr>
          <w:rFonts w:ascii="Arial" w:hAnsi="Arial" w:cs="Arial"/>
          <w:sz w:val="24"/>
          <w:szCs w:val="24"/>
        </w:rPr>
        <w:t xml:space="preserve">, inscrita no CNPJ/MF sob o nº 0000000000000, representada por seu </w:t>
      </w:r>
      <w:r w:rsidR="003E101A">
        <w:rPr>
          <w:rFonts w:ascii="Arial" w:hAnsi="Arial" w:cs="Arial"/>
          <w:sz w:val="24"/>
          <w:szCs w:val="24"/>
        </w:rPr>
        <w:t>______________</w:t>
      </w:r>
      <w:r w:rsidRPr="00107BDA">
        <w:rPr>
          <w:rFonts w:ascii="Arial" w:hAnsi="Arial" w:cs="Arial"/>
          <w:sz w:val="24"/>
          <w:szCs w:val="24"/>
        </w:rPr>
        <w:t xml:space="preserve"> Sr. </w:t>
      </w:r>
      <w:r w:rsidR="003E101A">
        <w:rPr>
          <w:rFonts w:ascii="Arial" w:hAnsi="Arial" w:cs="Arial"/>
          <w:b/>
          <w:sz w:val="24"/>
          <w:szCs w:val="24"/>
        </w:rPr>
        <w:t>______________</w:t>
      </w:r>
      <w:r w:rsidRPr="00107BDA">
        <w:rPr>
          <w:rFonts w:ascii="Arial" w:hAnsi="Arial" w:cs="Arial"/>
          <w:sz w:val="24"/>
          <w:szCs w:val="24"/>
        </w:rPr>
        <w:t>, (qualificação), que também subscreve, doravante denominada simplesmente de CONTRATADA, têm entre si justo e contratado o seguinte:</w:t>
      </w:r>
    </w:p>
    <w:p w:rsidR="00453292" w:rsidRDefault="00C57A71" w:rsidP="00A14AC5">
      <w:pPr>
        <w:widowControl w:val="0"/>
        <w:tabs>
          <w:tab w:val="center" w:pos="3261"/>
          <w:tab w:val="center" w:pos="7372"/>
        </w:tabs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I – DA AUTORIZAÇÃO E LICITAÇÃO:</w:t>
      </w:r>
      <w:r w:rsidRPr="00107BDA">
        <w:rPr>
          <w:rFonts w:ascii="Arial" w:hAnsi="Arial" w:cs="Arial"/>
          <w:sz w:val="24"/>
          <w:szCs w:val="24"/>
        </w:rPr>
        <w:t xml:space="preserve"> O presente Contrato é celebrado em decorrência da autorização do Sr.</w:t>
      </w:r>
      <w:r w:rsidRPr="00107BDA">
        <w:rPr>
          <w:rFonts w:ascii="Arial" w:hAnsi="Arial" w:cs="Arial"/>
          <w:b/>
          <w:sz w:val="24"/>
          <w:szCs w:val="24"/>
        </w:rPr>
        <w:t xml:space="preserve"> </w:t>
      </w:r>
      <w:r w:rsidRPr="00107BDA">
        <w:rPr>
          <w:rFonts w:ascii="Arial" w:hAnsi="Arial" w:cs="Arial"/>
          <w:sz w:val="24"/>
          <w:szCs w:val="24"/>
        </w:rPr>
        <w:t xml:space="preserve">Prefeito Municipal, exarada em despacho constante do Processo Administrativo n° </w:t>
      </w:r>
      <w:r w:rsidR="00C9787C">
        <w:rPr>
          <w:rFonts w:ascii="Arial" w:hAnsi="Arial" w:cs="Arial"/>
          <w:b/>
          <w:sz w:val="24"/>
          <w:szCs w:val="24"/>
        </w:rPr>
        <w:t>1920/2015</w:t>
      </w:r>
      <w:r w:rsidRPr="00EC4B4B">
        <w:rPr>
          <w:rFonts w:ascii="Arial" w:hAnsi="Arial" w:cs="Arial"/>
          <w:sz w:val="24"/>
          <w:szCs w:val="24"/>
        </w:rPr>
        <w:t>,</w:t>
      </w:r>
      <w:r w:rsidRPr="00107BDA">
        <w:rPr>
          <w:rFonts w:ascii="Arial" w:hAnsi="Arial" w:cs="Arial"/>
          <w:sz w:val="24"/>
          <w:szCs w:val="24"/>
        </w:rPr>
        <w:t xml:space="preserve"> gerado pelo Pregão Presencial n° </w:t>
      </w:r>
      <w:r w:rsidR="00C9787C">
        <w:rPr>
          <w:rFonts w:ascii="Arial" w:hAnsi="Arial" w:cs="Arial"/>
          <w:b/>
          <w:sz w:val="24"/>
          <w:szCs w:val="24"/>
        </w:rPr>
        <w:t>115/2015</w:t>
      </w:r>
      <w:r w:rsidRPr="00107BDA">
        <w:rPr>
          <w:rFonts w:ascii="Arial" w:hAnsi="Arial" w:cs="Arial"/>
          <w:sz w:val="24"/>
          <w:szCs w:val="24"/>
        </w:rPr>
        <w:t xml:space="preserve">, que faz parte integrante e complementar deste Contrato, </w:t>
      </w:r>
      <w:r w:rsidR="00453292" w:rsidRPr="00C6798A">
        <w:rPr>
          <w:rFonts w:ascii="Arial" w:hAnsi="Arial" w:cs="Arial"/>
          <w:sz w:val="24"/>
          <w:szCs w:val="24"/>
        </w:rPr>
        <w:t>como se nele estivessem transcritos, o Edital, seus Anexos a proposta comercial das empresas e relatório do sistema em anexo</w:t>
      </w:r>
      <w:r w:rsidR="00453292" w:rsidRPr="00107BDA">
        <w:rPr>
          <w:rFonts w:ascii="Arial" w:hAnsi="Arial" w:cs="Arial"/>
          <w:b/>
          <w:bCs/>
          <w:sz w:val="24"/>
          <w:szCs w:val="24"/>
        </w:rPr>
        <w:t xml:space="preserve"> </w:t>
      </w:r>
      <w:r w:rsidR="00453292">
        <w:rPr>
          <w:rFonts w:ascii="Arial" w:hAnsi="Arial" w:cs="Arial"/>
          <w:b/>
          <w:bCs/>
          <w:sz w:val="24"/>
          <w:szCs w:val="24"/>
        </w:rPr>
        <w:t>.</w:t>
      </w:r>
    </w:p>
    <w:p w:rsidR="00C57A71" w:rsidRPr="00107BDA" w:rsidRDefault="00C57A71" w:rsidP="00A14AC5">
      <w:pPr>
        <w:widowControl w:val="0"/>
        <w:tabs>
          <w:tab w:val="center" w:pos="3261"/>
          <w:tab w:val="center" w:pos="7372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II – FUNDAMENTO LEGAL:</w:t>
      </w:r>
      <w:r w:rsidRPr="00107BDA">
        <w:rPr>
          <w:rFonts w:ascii="Arial" w:hAnsi="Arial" w:cs="Arial"/>
          <w:sz w:val="24"/>
          <w:szCs w:val="24"/>
        </w:rPr>
        <w:t xml:space="preserve"> O presente Contrato é regido pelas cláusulas e condições nele contidas, pela Lei Federal n° 8.666/93 e suas alterações, Lei Federal n° 10.520/02 e Lei n° 123/2006, e demais normas legais pertinentes.</w:t>
      </w:r>
    </w:p>
    <w:p w:rsidR="00C57A71" w:rsidRPr="00107BDA" w:rsidRDefault="00C57A71" w:rsidP="00A14AC5">
      <w:pPr>
        <w:widowControl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C57A71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7695">
        <w:rPr>
          <w:rFonts w:ascii="Arial" w:hAnsi="Arial" w:cs="Arial"/>
          <w:b/>
          <w:bCs/>
          <w:sz w:val="24"/>
          <w:szCs w:val="24"/>
        </w:rPr>
        <w:t>CLÁUSULA PRIMEIRA: DO OBJETO</w:t>
      </w:r>
    </w:p>
    <w:p w:rsidR="00453292" w:rsidRPr="00453292" w:rsidRDefault="00C57A71" w:rsidP="00453292">
      <w:pPr>
        <w:pStyle w:val="ecmsoheader"/>
        <w:spacing w:before="0" w:beforeAutospacing="0" w:after="120" w:afterAutospacing="0" w:line="360" w:lineRule="auto"/>
        <w:jc w:val="both"/>
        <w:rPr>
          <w:rFonts w:ascii="Arial" w:hAnsi="Arial" w:cs="Arial"/>
        </w:rPr>
      </w:pPr>
      <w:r w:rsidRPr="00453292">
        <w:rPr>
          <w:rFonts w:ascii="Arial" w:hAnsi="Arial" w:cs="Arial"/>
          <w:b/>
        </w:rPr>
        <w:lastRenderedPageBreak/>
        <w:t>1.1.</w:t>
      </w:r>
      <w:r w:rsidRPr="00453292">
        <w:rPr>
          <w:rFonts w:ascii="Arial" w:hAnsi="Arial" w:cs="Arial"/>
        </w:rPr>
        <w:t xml:space="preserve"> </w:t>
      </w:r>
      <w:r w:rsidR="0037428D" w:rsidRPr="00453292">
        <w:rPr>
          <w:rFonts w:ascii="Arial" w:hAnsi="Arial" w:cs="Arial"/>
          <w:bCs/>
        </w:rPr>
        <w:t>A</w:t>
      </w:r>
      <w:r w:rsidR="0037428D" w:rsidRPr="00453292">
        <w:rPr>
          <w:rFonts w:ascii="Arial" w:hAnsi="Arial" w:cs="Arial"/>
        </w:rPr>
        <w:t xml:space="preserve">quisição de materiais </w:t>
      </w:r>
      <w:r w:rsidR="00977444" w:rsidRPr="00453292">
        <w:rPr>
          <w:rFonts w:ascii="Arial" w:hAnsi="Arial" w:cs="Arial"/>
        </w:rPr>
        <w:t xml:space="preserve">faltantes </w:t>
      </w:r>
      <w:r w:rsidR="0037428D" w:rsidRPr="00453292">
        <w:rPr>
          <w:rFonts w:ascii="Arial" w:hAnsi="Arial" w:cs="Arial"/>
        </w:rPr>
        <w:t xml:space="preserve">para a construção de quiosque na lagoa “Vô” Pedro conforme solicitação da Secretaria de Desenvolvimento da Indústria Comércio, Agricultura e Meio </w:t>
      </w:r>
      <w:r w:rsidR="00C833BC" w:rsidRPr="00453292">
        <w:rPr>
          <w:rFonts w:ascii="Arial" w:hAnsi="Arial" w:cs="Arial"/>
        </w:rPr>
        <w:t>Ambiente,</w:t>
      </w:r>
      <w:r w:rsidR="0037428D" w:rsidRPr="00453292">
        <w:rPr>
          <w:rFonts w:ascii="Arial" w:hAnsi="Arial" w:cs="Arial"/>
        </w:rPr>
        <w:t xml:space="preserve"> onde suas </w:t>
      </w:r>
      <w:r w:rsidR="00C833BC" w:rsidRPr="00453292">
        <w:rPr>
          <w:rFonts w:ascii="Arial" w:hAnsi="Arial" w:cs="Arial"/>
        </w:rPr>
        <w:t>descrições</w:t>
      </w:r>
      <w:r w:rsidRPr="00453292">
        <w:rPr>
          <w:rFonts w:ascii="Arial" w:hAnsi="Arial" w:cs="Arial"/>
        </w:rPr>
        <w:t xml:space="preserve"> e valores</w:t>
      </w:r>
      <w:r w:rsidR="0037428D" w:rsidRPr="00453292">
        <w:rPr>
          <w:rFonts w:ascii="Arial" w:hAnsi="Arial" w:cs="Arial"/>
        </w:rPr>
        <w:t xml:space="preserve"> estão</w:t>
      </w:r>
      <w:r w:rsidRPr="00453292">
        <w:rPr>
          <w:rFonts w:ascii="Arial" w:hAnsi="Arial" w:cs="Arial"/>
        </w:rPr>
        <w:t xml:space="preserve"> constantes na Cláu</w:t>
      </w:r>
      <w:r w:rsidR="00453292">
        <w:rPr>
          <w:rFonts w:ascii="Arial" w:hAnsi="Arial" w:cs="Arial"/>
        </w:rPr>
        <w:t xml:space="preserve">sula Quarta deste Instrumento, </w:t>
      </w:r>
      <w:r w:rsidR="00453292" w:rsidRPr="00453292">
        <w:rPr>
          <w:rFonts w:ascii="Arial" w:hAnsi="Arial" w:cs="Arial"/>
        </w:rPr>
        <w:t>especificações e quantitativos estabelecidos no Edital do Pregão ide</w:t>
      </w:r>
      <w:r w:rsidR="00453292" w:rsidRPr="00453292">
        <w:rPr>
          <w:rFonts w:ascii="Arial" w:hAnsi="Arial" w:cs="Arial"/>
        </w:rPr>
        <w:t>n</w:t>
      </w:r>
      <w:r w:rsidR="00453292" w:rsidRPr="00453292">
        <w:rPr>
          <w:rFonts w:ascii="Arial" w:hAnsi="Arial" w:cs="Arial"/>
        </w:rPr>
        <w:t>tificado no preâmbulo conforme especificações técnicas constantes no Termo de Ref</w:t>
      </w:r>
      <w:r w:rsidR="00453292" w:rsidRPr="00453292">
        <w:rPr>
          <w:rFonts w:ascii="Arial" w:hAnsi="Arial" w:cs="Arial"/>
        </w:rPr>
        <w:t>e</w:t>
      </w:r>
      <w:r w:rsidR="00453292" w:rsidRPr="00453292">
        <w:rPr>
          <w:rFonts w:ascii="Arial" w:hAnsi="Arial" w:cs="Arial"/>
        </w:rPr>
        <w:t>rência e na proposta vencedora, os quais integram este instrumento, independente de transcrição;</w:t>
      </w:r>
    </w:p>
    <w:p w:rsidR="00C57A71" w:rsidRPr="0004185E" w:rsidRDefault="00C57A71" w:rsidP="00453292">
      <w:pPr>
        <w:pStyle w:val="Corpodetexto"/>
        <w:widowControl w:val="0"/>
        <w:tabs>
          <w:tab w:val="left" w:pos="2340"/>
        </w:tabs>
        <w:spacing w:after="120" w:line="360" w:lineRule="auto"/>
        <w:rPr>
          <w:rFonts w:cs="Arial"/>
          <w:szCs w:val="24"/>
        </w:rPr>
      </w:pP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07BDA">
        <w:rPr>
          <w:rFonts w:ascii="Arial" w:hAnsi="Arial" w:cs="Arial"/>
          <w:b/>
          <w:sz w:val="24"/>
          <w:szCs w:val="24"/>
        </w:rPr>
        <w:t>CLÁUSULA SEGUNDA: DA LICITAÇÃO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2.1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AD1DBC">
        <w:rPr>
          <w:rFonts w:ascii="Arial" w:hAnsi="Arial" w:cs="Arial"/>
          <w:sz w:val="24"/>
          <w:szCs w:val="24"/>
        </w:rPr>
        <w:t xml:space="preserve">Foi elaborado pela </w:t>
      </w:r>
      <w:r w:rsidRPr="0004185E">
        <w:rPr>
          <w:rFonts w:ascii="Arial" w:hAnsi="Arial" w:cs="Arial"/>
          <w:i/>
          <w:sz w:val="24"/>
          <w:szCs w:val="24"/>
        </w:rPr>
        <w:t xml:space="preserve">Central de Compras </w:t>
      </w:r>
      <w:r w:rsidRPr="00AD1DBC">
        <w:rPr>
          <w:rFonts w:ascii="Arial" w:hAnsi="Arial" w:cs="Arial"/>
          <w:sz w:val="24"/>
          <w:szCs w:val="24"/>
        </w:rPr>
        <w:t>da Prefeitura</w:t>
      </w:r>
      <w:r w:rsidRPr="00347DB5">
        <w:rPr>
          <w:rFonts w:ascii="Arial" w:hAnsi="Arial" w:cs="Arial"/>
          <w:color w:val="7030A0"/>
          <w:sz w:val="24"/>
          <w:szCs w:val="24"/>
        </w:rPr>
        <w:t xml:space="preserve"> </w:t>
      </w:r>
      <w:r w:rsidRPr="00AD1DBC">
        <w:rPr>
          <w:rFonts w:ascii="Arial" w:hAnsi="Arial" w:cs="Arial"/>
          <w:sz w:val="24"/>
          <w:szCs w:val="24"/>
        </w:rPr>
        <w:t xml:space="preserve">Municipal </w:t>
      </w:r>
      <w:r w:rsidRPr="00107BDA">
        <w:rPr>
          <w:rFonts w:ascii="Arial" w:hAnsi="Arial" w:cs="Arial"/>
          <w:sz w:val="24"/>
          <w:szCs w:val="24"/>
        </w:rPr>
        <w:t>o Termo de Referê</w:t>
      </w:r>
      <w:r w:rsidRPr="00107BDA">
        <w:rPr>
          <w:rFonts w:ascii="Arial" w:hAnsi="Arial" w:cs="Arial"/>
          <w:sz w:val="24"/>
          <w:szCs w:val="24"/>
        </w:rPr>
        <w:t>n</w:t>
      </w:r>
      <w:r w:rsidRPr="00107BDA">
        <w:rPr>
          <w:rFonts w:ascii="Arial" w:hAnsi="Arial" w:cs="Arial"/>
          <w:sz w:val="24"/>
          <w:szCs w:val="24"/>
        </w:rPr>
        <w:t xml:space="preserve">cia, constante do Processo nº </w:t>
      </w:r>
      <w:r w:rsidR="00C9787C">
        <w:rPr>
          <w:rFonts w:ascii="Arial" w:hAnsi="Arial" w:cs="Arial"/>
          <w:sz w:val="24"/>
          <w:szCs w:val="24"/>
        </w:rPr>
        <w:t>1920/2015</w:t>
      </w:r>
      <w:r w:rsidRPr="00107BDA">
        <w:rPr>
          <w:rFonts w:ascii="Arial" w:hAnsi="Arial" w:cs="Arial"/>
          <w:sz w:val="24"/>
          <w:szCs w:val="24"/>
        </w:rPr>
        <w:t>, o qual serviu de base para todo o procedimento licita</w:t>
      </w:r>
      <w:r w:rsidR="00C22DCF">
        <w:rPr>
          <w:rFonts w:ascii="Arial" w:hAnsi="Arial" w:cs="Arial"/>
          <w:sz w:val="24"/>
          <w:szCs w:val="24"/>
        </w:rPr>
        <w:t>tório;</w:t>
      </w:r>
    </w:p>
    <w:p w:rsidR="00C57A71" w:rsidRPr="005B7695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2.2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107BDA">
        <w:rPr>
          <w:rFonts w:ascii="Arial" w:hAnsi="Arial" w:cs="Arial"/>
          <w:sz w:val="24"/>
          <w:szCs w:val="24"/>
        </w:rPr>
        <w:t>Para realizar o objeto deste contrato foi realizado procedimento licitatório na modal</w:t>
      </w:r>
      <w:r w:rsidRPr="00107BDA">
        <w:rPr>
          <w:rFonts w:ascii="Arial" w:hAnsi="Arial" w:cs="Arial"/>
          <w:sz w:val="24"/>
          <w:szCs w:val="24"/>
        </w:rPr>
        <w:t>i</w:t>
      </w:r>
      <w:r w:rsidRPr="00107BDA">
        <w:rPr>
          <w:rFonts w:ascii="Arial" w:hAnsi="Arial" w:cs="Arial"/>
          <w:sz w:val="24"/>
          <w:szCs w:val="24"/>
        </w:rPr>
        <w:t xml:space="preserve">dade Pregão Presencial n. </w:t>
      </w:r>
      <w:r w:rsidR="00C9787C">
        <w:rPr>
          <w:rFonts w:ascii="Arial" w:hAnsi="Arial" w:cs="Arial"/>
          <w:sz w:val="24"/>
          <w:szCs w:val="24"/>
        </w:rPr>
        <w:t>115/2015</w:t>
      </w:r>
      <w:r w:rsidRPr="00107BDA">
        <w:rPr>
          <w:rFonts w:ascii="Arial" w:hAnsi="Arial" w:cs="Arial"/>
          <w:sz w:val="24"/>
          <w:szCs w:val="24"/>
        </w:rPr>
        <w:t>, com fundamento nas Leis n. 10.520/02, n. 8.666/93 e alterações posteriores e Decreto Estadual n. 7.217/2006, no que couber, conforme aut</w:t>
      </w:r>
      <w:r w:rsidRPr="00107BDA">
        <w:rPr>
          <w:rFonts w:ascii="Arial" w:hAnsi="Arial" w:cs="Arial"/>
          <w:sz w:val="24"/>
          <w:szCs w:val="24"/>
        </w:rPr>
        <w:t>o</w:t>
      </w:r>
      <w:r w:rsidRPr="00DE2B05">
        <w:rPr>
          <w:rFonts w:ascii="Arial" w:hAnsi="Arial" w:cs="Arial"/>
          <w:sz w:val="24"/>
          <w:szCs w:val="24"/>
        </w:rPr>
        <w:t>rização da Autoridade Competente do Executivo Municipal, disposta no processo nº</w:t>
      </w:r>
      <w:r w:rsidRPr="005B7695">
        <w:rPr>
          <w:rFonts w:ascii="Arial" w:hAnsi="Arial" w:cs="Arial"/>
          <w:sz w:val="24"/>
          <w:szCs w:val="24"/>
        </w:rPr>
        <w:t xml:space="preserve"> </w:t>
      </w:r>
      <w:r w:rsidR="00C9787C">
        <w:rPr>
          <w:rFonts w:ascii="Arial" w:hAnsi="Arial" w:cs="Arial"/>
          <w:sz w:val="24"/>
          <w:szCs w:val="24"/>
        </w:rPr>
        <w:t>1920/2015</w:t>
      </w:r>
      <w:r w:rsidRPr="005B7695">
        <w:rPr>
          <w:rFonts w:ascii="Arial" w:hAnsi="Arial" w:cs="Arial"/>
          <w:sz w:val="24"/>
          <w:szCs w:val="24"/>
        </w:rPr>
        <w:t>.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CLÁUSULA TERCEIRA: DA FORMA DE EXECUÇÃO</w:t>
      </w:r>
    </w:p>
    <w:p w:rsidR="00C57A71" w:rsidRPr="00107BDA" w:rsidRDefault="00C57A71" w:rsidP="003F3060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3.1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107BDA">
        <w:rPr>
          <w:rFonts w:ascii="Arial" w:hAnsi="Arial" w:cs="Arial"/>
          <w:sz w:val="24"/>
          <w:szCs w:val="24"/>
        </w:rPr>
        <w:t>A empresa Contratada deverá entregar os materiais, conforme condições e especif</w:t>
      </w:r>
      <w:r w:rsidRPr="00107BDA">
        <w:rPr>
          <w:rFonts w:ascii="Arial" w:hAnsi="Arial" w:cs="Arial"/>
          <w:sz w:val="24"/>
          <w:szCs w:val="24"/>
        </w:rPr>
        <w:t>i</w:t>
      </w:r>
      <w:r w:rsidRPr="00107BDA">
        <w:rPr>
          <w:rFonts w:ascii="Arial" w:hAnsi="Arial" w:cs="Arial"/>
          <w:sz w:val="24"/>
          <w:szCs w:val="24"/>
        </w:rPr>
        <w:t>cações constantes no Termo de Referência</w:t>
      </w:r>
      <w:r>
        <w:rPr>
          <w:rFonts w:ascii="Arial" w:hAnsi="Arial" w:cs="Arial"/>
          <w:sz w:val="24"/>
          <w:szCs w:val="24"/>
        </w:rPr>
        <w:t>;</w:t>
      </w:r>
    </w:p>
    <w:p w:rsidR="00C57A71" w:rsidRDefault="00C57A71" w:rsidP="003F3060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3.2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107BDA">
        <w:rPr>
          <w:rFonts w:ascii="Arial" w:hAnsi="Arial" w:cs="Arial"/>
          <w:sz w:val="24"/>
          <w:szCs w:val="24"/>
        </w:rPr>
        <w:t xml:space="preserve">O objeto deste Contrato deverá ser executado em estrita observância ao Edital de Licitação Pregão Presencial n. </w:t>
      </w:r>
      <w:r w:rsidR="00C9787C">
        <w:rPr>
          <w:rFonts w:ascii="Arial" w:hAnsi="Arial" w:cs="Arial"/>
          <w:sz w:val="24"/>
          <w:szCs w:val="24"/>
        </w:rPr>
        <w:t>115/2015</w:t>
      </w:r>
      <w:r w:rsidR="003F3060">
        <w:rPr>
          <w:rFonts w:ascii="Arial" w:hAnsi="Arial" w:cs="Arial"/>
          <w:sz w:val="24"/>
          <w:szCs w:val="24"/>
        </w:rPr>
        <w:t xml:space="preserve"> e seus anexos;</w:t>
      </w:r>
    </w:p>
    <w:p w:rsidR="003F3060" w:rsidRDefault="003F3060" w:rsidP="003F3060">
      <w:pPr>
        <w:pStyle w:val="PargrafodaLista"/>
        <w:spacing w:after="120" w:line="360" w:lineRule="auto"/>
        <w:ind w:left="0"/>
        <w:jc w:val="both"/>
        <w:rPr>
          <w:rFonts w:ascii="Arial" w:hAnsi="Arial" w:cs="Arial"/>
        </w:rPr>
      </w:pPr>
      <w:r w:rsidRPr="003F3060">
        <w:rPr>
          <w:rFonts w:ascii="Arial" w:hAnsi="Arial" w:cs="Arial"/>
          <w:b/>
        </w:rPr>
        <w:t>3.3.</w:t>
      </w:r>
      <w:r w:rsidRPr="00D46972">
        <w:rPr>
          <w:rFonts w:ascii="Arial" w:hAnsi="Arial" w:cs="Arial"/>
        </w:rPr>
        <w:t xml:space="preserve"> </w:t>
      </w:r>
      <w:r w:rsidRPr="00BB527F">
        <w:rPr>
          <w:rFonts w:ascii="Arial" w:hAnsi="Arial" w:cs="Arial"/>
        </w:rPr>
        <w:t>A Contra</w:t>
      </w:r>
      <w:r>
        <w:rPr>
          <w:rFonts w:ascii="Arial" w:hAnsi="Arial" w:cs="Arial"/>
        </w:rPr>
        <w:t>tada deverá entregar o material na lagoa Vô Pedro conforme cronograma da obra;</w:t>
      </w:r>
    </w:p>
    <w:p w:rsidR="003F3060" w:rsidRPr="00BB527F" w:rsidRDefault="003F3060" w:rsidP="003F3060">
      <w:pPr>
        <w:pStyle w:val="PargrafodaLista"/>
        <w:spacing w:after="120" w:line="360" w:lineRule="auto"/>
        <w:ind w:left="0"/>
        <w:jc w:val="both"/>
        <w:rPr>
          <w:rFonts w:ascii="Arial" w:hAnsi="Arial" w:cs="Arial"/>
        </w:rPr>
      </w:pPr>
      <w:r w:rsidRPr="003F3060">
        <w:rPr>
          <w:rFonts w:ascii="Arial" w:hAnsi="Arial" w:cs="Arial"/>
          <w:b/>
        </w:rPr>
        <w:t>3.4.</w:t>
      </w:r>
      <w:r w:rsidRPr="00BB527F">
        <w:rPr>
          <w:rFonts w:ascii="Arial" w:hAnsi="Arial" w:cs="Arial"/>
        </w:rPr>
        <w:t xml:space="preserve"> O prazo para entrega do material é de no máximo </w:t>
      </w:r>
      <w:r w:rsidRPr="003F3060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(vinte e quatro)</w:t>
      </w:r>
      <w:r w:rsidRPr="003F3060">
        <w:rPr>
          <w:rFonts w:ascii="Arial" w:hAnsi="Arial" w:cs="Arial"/>
        </w:rPr>
        <w:t xml:space="preserve"> horas,</w:t>
      </w:r>
      <w:r w:rsidRPr="00BB527F">
        <w:rPr>
          <w:rFonts w:ascii="Arial" w:hAnsi="Arial" w:cs="Arial"/>
        </w:rPr>
        <w:t xml:space="preserve"> contados a partir do primeiro dia do recebimento da Autorização de Fornecimento (AF) ou receb</w:t>
      </w:r>
      <w:r w:rsidRPr="00BB527F">
        <w:rPr>
          <w:rFonts w:ascii="Arial" w:hAnsi="Arial" w:cs="Arial"/>
        </w:rPr>
        <w:t>i</w:t>
      </w:r>
      <w:r w:rsidRPr="00BB527F">
        <w:rPr>
          <w:rFonts w:ascii="Arial" w:hAnsi="Arial" w:cs="Arial"/>
        </w:rPr>
        <w:t>mento da nota de empenho;</w:t>
      </w:r>
    </w:p>
    <w:p w:rsidR="003F3060" w:rsidRPr="00BB527F" w:rsidRDefault="003F3060" w:rsidP="003F3060">
      <w:pPr>
        <w:pStyle w:val="PargrafodaLista"/>
        <w:spacing w:after="120" w:line="360" w:lineRule="auto"/>
        <w:ind w:left="0"/>
        <w:jc w:val="both"/>
        <w:rPr>
          <w:rFonts w:ascii="Arial" w:hAnsi="Arial" w:cs="Arial"/>
        </w:rPr>
      </w:pPr>
      <w:r w:rsidRPr="003F3060">
        <w:rPr>
          <w:rFonts w:ascii="Arial" w:hAnsi="Arial" w:cs="Arial"/>
          <w:b/>
        </w:rPr>
        <w:lastRenderedPageBreak/>
        <w:t>3.5.</w:t>
      </w:r>
      <w:r w:rsidRPr="00D46972">
        <w:rPr>
          <w:rFonts w:ascii="Arial" w:hAnsi="Arial" w:cs="Arial"/>
        </w:rPr>
        <w:t xml:space="preserve"> O material será recebido provisoriamente no momento da entrega, para efeito de</w:t>
      </w:r>
      <w:r w:rsidRPr="00BB527F">
        <w:rPr>
          <w:rFonts w:ascii="Arial" w:hAnsi="Arial" w:cs="Arial"/>
        </w:rPr>
        <w:t xml:space="preserve"> ver</w:t>
      </w:r>
      <w:r w:rsidRPr="00BB527F">
        <w:rPr>
          <w:rFonts w:ascii="Arial" w:hAnsi="Arial" w:cs="Arial"/>
        </w:rPr>
        <w:t>i</w:t>
      </w:r>
      <w:r w:rsidRPr="00BB527F">
        <w:rPr>
          <w:rFonts w:ascii="Arial" w:hAnsi="Arial" w:cs="Arial"/>
        </w:rPr>
        <w:t xml:space="preserve">ficação de sua conformidade com as especificações exigidas e, em definitivo, no prazo de 05 dias úteis, contados da data da entrega. </w:t>
      </w:r>
    </w:p>
    <w:p w:rsidR="003F3060" w:rsidRPr="00BB527F" w:rsidRDefault="003F3060" w:rsidP="003F3060">
      <w:pPr>
        <w:pStyle w:val="PargrafodaLista"/>
        <w:spacing w:after="120" w:line="360" w:lineRule="auto"/>
        <w:ind w:left="0"/>
        <w:jc w:val="both"/>
        <w:rPr>
          <w:rFonts w:ascii="Arial" w:hAnsi="Arial" w:cs="Arial"/>
        </w:rPr>
      </w:pPr>
      <w:r w:rsidRPr="003F3060">
        <w:rPr>
          <w:rFonts w:ascii="Arial" w:hAnsi="Arial" w:cs="Arial"/>
          <w:b/>
        </w:rPr>
        <w:t>3.6.</w:t>
      </w:r>
      <w:r w:rsidRPr="00BB527F">
        <w:rPr>
          <w:rFonts w:ascii="Arial" w:hAnsi="Arial" w:cs="Arial"/>
        </w:rPr>
        <w:t xml:space="preserve"> Em caso de irregularidades apuradas no momento da entrega, o material poderá ser recusado de pronto, mediante termo correspondente, ficando dispensado o recebimento provisório, e fazendo-se disso imediata comunicação escrita ao fornecedor;</w:t>
      </w:r>
    </w:p>
    <w:p w:rsidR="003F3060" w:rsidRPr="00BB527F" w:rsidRDefault="003F3060" w:rsidP="003F3060">
      <w:pPr>
        <w:pStyle w:val="PargrafodaLista"/>
        <w:spacing w:after="120" w:line="360" w:lineRule="auto"/>
        <w:ind w:left="0"/>
        <w:jc w:val="both"/>
        <w:rPr>
          <w:rFonts w:ascii="Arial" w:hAnsi="Arial" w:cs="Arial"/>
        </w:rPr>
      </w:pPr>
      <w:r w:rsidRPr="003F3060">
        <w:rPr>
          <w:rFonts w:ascii="Arial" w:hAnsi="Arial" w:cs="Arial"/>
          <w:b/>
        </w:rPr>
        <w:t>3.7.</w:t>
      </w:r>
      <w:r w:rsidRPr="00BB527F">
        <w:rPr>
          <w:rFonts w:ascii="Arial" w:hAnsi="Arial" w:cs="Arial"/>
        </w:rPr>
        <w:t xml:space="preserve"> Os </w:t>
      </w:r>
      <w:r>
        <w:rPr>
          <w:rFonts w:ascii="Arial" w:hAnsi="Arial" w:cs="Arial"/>
        </w:rPr>
        <w:t>materiais</w:t>
      </w:r>
      <w:r w:rsidRPr="00BB527F">
        <w:rPr>
          <w:rFonts w:ascii="Arial" w:hAnsi="Arial" w:cs="Arial"/>
        </w:rPr>
        <w:t xml:space="preserve"> poderão ser rejeitados, no todo ou em parte, quando em desacordo com as especificações constantes neste Termo de Referência e na proposta, devendo ser substituídos no prazo de </w:t>
      </w:r>
      <w:r>
        <w:rPr>
          <w:rFonts w:ascii="Arial" w:hAnsi="Arial" w:cs="Arial"/>
        </w:rPr>
        <w:t>0</w:t>
      </w:r>
      <w:r w:rsidRPr="00BB527F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(duas) horas</w:t>
      </w:r>
      <w:r w:rsidRPr="00BB527F">
        <w:rPr>
          <w:rFonts w:ascii="Arial" w:hAnsi="Arial" w:cs="Arial"/>
        </w:rPr>
        <w:t>, a contar da notificação da contratada, às suas custas, sem prejuíz</w:t>
      </w:r>
      <w:r>
        <w:rPr>
          <w:rFonts w:ascii="Arial" w:hAnsi="Arial" w:cs="Arial"/>
        </w:rPr>
        <w:t>o da aplicação das penalidades;</w:t>
      </w:r>
    </w:p>
    <w:p w:rsidR="00453292" w:rsidRPr="00A84D1A" w:rsidRDefault="003F3060" w:rsidP="003F3060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3.8.</w:t>
      </w:r>
      <w:r w:rsidR="00453292" w:rsidRPr="00534CAA">
        <w:rPr>
          <w:rFonts w:ascii="Arial" w:hAnsi="Arial" w:cs="Arial"/>
          <w:sz w:val="24"/>
          <w:szCs w:val="24"/>
        </w:rPr>
        <w:t xml:space="preserve"> A CONTRATADA não fica exonerada de suas responsabilidades por possíveis vícios observados nos</w:t>
      </w:r>
      <w:r w:rsidR="00453292" w:rsidRPr="00A84D1A">
        <w:rPr>
          <w:rFonts w:ascii="Arial" w:hAnsi="Arial" w:cs="Arial"/>
          <w:sz w:val="24"/>
          <w:szCs w:val="24"/>
        </w:rPr>
        <w:t xml:space="preserve"> ma</w:t>
      </w:r>
      <w:r w:rsidR="00453292">
        <w:rPr>
          <w:rFonts w:ascii="Arial" w:hAnsi="Arial" w:cs="Arial"/>
          <w:sz w:val="24"/>
          <w:szCs w:val="24"/>
        </w:rPr>
        <w:t>teriais após o seu recebimento;</w:t>
      </w:r>
    </w:p>
    <w:p w:rsidR="00453292" w:rsidRPr="00107BDA" w:rsidRDefault="003F3060" w:rsidP="003F3060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3.9</w:t>
      </w:r>
      <w:r w:rsidR="00453292">
        <w:rPr>
          <w:rFonts w:ascii="Arial" w:hAnsi="Arial" w:cs="Arial"/>
          <w:b/>
          <w:sz w:val="24"/>
          <w:szCs w:val="24"/>
        </w:rPr>
        <w:t>.</w:t>
      </w:r>
      <w:r w:rsidR="00453292">
        <w:rPr>
          <w:rFonts w:ascii="Arial" w:hAnsi="Arial" w:cs="Arial"/>
          <w:sz w:val="24"/>
          <w:szCs w:val="24"/>
        </w:rPr>
        <w:t xml:space="preserve"> A fiscalização da execução do presente contrato ficará a cargo </w:t>
      </w:r>
      <w:r>
        <w:rPr>
          <w:rFonts w:ascii="Arial" w:hAnsi="Arial" w:cs="Arial"/>
          <w:sz w:val="24"/>
          <w:szCs w:val="24"/>
        </w:rPr>
        <w:t>da</w:t>
      </w:r>
      <w:r w:rsidR="00453292">
        <w:rPr>
          <w:rFonts w:ascii="Arial" w:hAnsi="Arial" w:cs="Arial"/>
          <w:sz w:val="24"/>
          <w:szCs w:val="24"/>
        </w:rPr>
        <w:t xml:space="preserve"> </w:t>
      </w:r>
      <w:r w:rsidRPr="003F3060">
        <w:rPr>
          <w:rFonts w:ascii="Arial" w:hAnsi="Arial" w:cs="Arial"/>
          <w:sz w:val="24"/>
          <w:szCs w:val="24"/>
        </w:rPr>
        <w:t>Secretaria de D</w:t>
      </w:r>
      <w:r w:rsidRPr="003F3060">
        <w:rPr>
          <w:rFonts w:ascii="Arial" w:hAnsi="Arial" w:cs="Arial"/>
          <w:sz w:val="24"/>
          <w:szCs w:val="24"/>
        </w:rPr>
        <w:t>e</w:t>
      </w:r>
      <w:r w:rsidRPr="003F3060">
        <w:rPr>
          <w:rFonts w:ascii="Arial" w:hAnsi="Arial" w:cs="Arial"/>
          <w:sz w:val="24"/>
          <w:szCs w:val="24"/>
        </w:rPr>
        <w:t>senvolvimento da Indústria Comércio, Agricultura e Meio Ambiente,</w:t>
      </w:r>
      <w:r w:rsidR="00453292" w:rsidRPr="003F3060">
        <w:rPr>
          <w:rFonts w:ascii="Arial" w:hAnsi="Arial" w:cs="Arial"/>
          <w:sz w:val="24"/>
          <w:szCs w:val="24"/>
        </w:rPr>
        <w:t xml:space="preserve"> q</w:t>
      </w:r>
      <w:r w:rsidR="00453292">
        <w:rPr>
          <w:rFonts w:ascii="Arial" w:hAnsi="Arial" w:cs="Arial"/>
          <w:sz w:val="24"/>
          <w:szCs w:val="24"/>
        </w:rPr>
        <w:t>ue designará</w:t>
      </w:r>
      <w:r w:rsidR="00453292" w:rsidRPr="00A84D1A">
        <w:rPr>
          <w:rFonts w:ascii="Arial" w:hAnsi="Arial" w:cs="Arial"/>
          <w:sz w:val="24"/>
          <w:szCs w:val="24"/>
        </w:rPr>
        <w:t xml:space="preserve"> </w:t>
      </w:r>
      <w:r w:rsidR="00453292">
        <w:rPr>
          <w:rFonts w:ascii="Arial" w:hAnsi="Arial" w:cs="Arial"/>
          <w:sz w:val="24"/>
          <w:szCs w:val="24"/>
        </w:rPr>
        <w:t xml:space="preserve">Fiscal de Contrato, </w:t>
      </w:r>
      <w:r w:rsidR="00453292" w:rsidRPr="00A84D1A">
        <w:rPr>
          <w:rFonts w:ascii="Arial" w:hAnsi="Arial" w:cs="Arial"/>
          <w:sz w:val="24"/>
          <w:szCs w:val="24"/>
        </w:rPr>
        <w:t xml:space="preserve">formalmente delegado </w:t>
      </w:r>
      <w:r w:rsidR="00453292">
        <w:rPr>
          <w:rFonts w:ascii="Arial" w:hAnsi="Arial" w:cs="Arial"/>
          <w:sz w:val="24"/>
          <w:szCs w:val="24"/>
        </w:rPr>
        <w:t xml:space="preserve">para </w:t>
      </w:r>
      <w:r w:rsidR="00453292" w:rsidRPr="00A84D1A">
        <w:rPr>
          <w:rFonts w:ascii="Arial" w:hAnsi="Arial" w:cs="Arial"/>
          <w:sz w:val="24"/>
          <w:szCs w:val="24"/>
        </w:rPr>
        <w:t>tal função</w:t>
      </w:r>
      <w:r w:rsidR="00453292">
        <w:rPr>
          <w:rFonts w:ascii="Arial" w:hAnsi="Arial" w:cs="Arial"/>
          <w:sz w:val="24"/>
          <w:szCs w:val="24"/>
        </w:rPr>
        <w:t xml:space="preserve"> </w:t>
      </w:r>
      <w:r w:rsidR="00453292" w:rsidRPr="00125F02">
        <w:rPr>
          <w:rFonts w:ascii="Arial" w:hAnsi="Arial" w:cs="Arial"/>
          <w:sz w:val="24"/>
          <w:szCs w:val="24"/>
        </w:rPr>
        <w:t>conforme Art. 67 da Lei nº 8.666/93, cabendo aos usuários a ratificação da qualidade dos serviços prestados</w:t>
      </w:r>
      <w:r>
        <w:rPr>
          <w:rFonts w:ascii="Arial" w:hAnsi="Arial" w:cs="Arial"/>
          <w:sz w:val="24"/>
          <w:szCs w:val="24"/>
        </w:rPr>
        <w:t>.</w:t>
      </w:r>
    </w:p>
    <w:p w:rsidR="006359EF" w:rsidRPr="00107BDA" w:rsidRDefault="006359EF" w:rsidP="003F3060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C57A71" w:rsidRPr="00B33133" w:rsidRDefault="00C57A71" w:rsidP="003F3060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 xml:space="preserve">CLÁUSULA QUARTA: </w:t>
      </w:r>
      <w:r w:rsidRPr="009351FF">
        <w:rPr>
          <w:rFonts w:ascii="Arial" w:hAnsi="Arial" w:cs="Arial"/>
          <w:b/>
          <w:bCs/>
          <w:sz w:val="24"/>
          <w:szCs w:val="24"/>
        </w:rPr>
        <w:t>DOS PREÇOS, ESPECIFICAÇÕES</w:t>
      </w:r>
      <w:r w:rsidR="005944DE">
        <w:rPr>
          <w:rFonts w:ascii="Arial" w:hAnsi="Arial" w:cs="Arial"/>
          <w:b/>
          <w:bCs/>
          <w:sz w:val="24"/>
          <w:szCs w:val="24"/>
        </w:rPr>
        <w:t>, MARCA</w:t>
      </w:r>
      <w:r w:rsidRPr="009351FF">
        <w:rPr>
          <w:rFonts w:ascii="Arial" w:hAnsi="Arial" w:cs="Arial"/>
          <w:b/>
          <w:bCs/>
          <w:sz w:val="24"/>
          <w:szCs w:val="24"/>
        </w:rPr>
        <w:t xml:space="preserve"> E QUANTITAT</w:t>
      </w:r>
      <w:r w:rsidRPr="009351FF">
        <w:rPr>
          <w:rFonts w:ascii="Arial" w:hAnsi="Arial" w:cs="Arial"/>
          <w:b/>
          <w:bCs/>
          <w:sz w:val="24"/>
          <w:szCs w:val="24"/>
        </w:rPr>
        <w:t>I</w:t>
      </w:r>
      <w:r w:rsidRPr="009351FF">
        <w:rPr>
          <w:rFonts w:ascii="Arial" w:hAnsi="Arial" w:cs="Arial"/>
          <w:b/>
          <w:bCs/>
          <w:sz w:val="24"/>
          <w:szCs w:val="24"/>
        </w:rPr>
        <w:t>VOS</w:t>
      </w:r>
    </w:p>
    <w:p w:rsidR="0004063F" w:rsidRDefault="00C57A71" w:rsidP="003F3060">
      <w:pPr>
        <w:widowControl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3133">
        <w:rPr>
          <w:rFonts w:ascii="Arial" w:hAnsi="Arial" w:cs="Arial"/>
          <w:b/>
          <w:bCs/>
          <w:sz w:val="24"/>
          <w:szCs w:val="24"/>
        </w:rPr>
        <w:t xml:space="preserve">4.1. </w:t>
      </w:r>
      <w:r w:rsidRPr="009351FF">
        <w:rPr>
          <w:rFonts w:ascii="Arial" w:hAnsi="Arial" w:cs="Arial"/>
          <w:sz w:val="24"/>
          <w:szCs w:val="24"/>
        </w:rPr>
        <w:t>O preço registrado, as especificações do objeto e as demais condições ofertadas na(s) proposta(s) são as que seguem</w:t>
      </w:r>
      <w:r>
        <w:rPr>
          <w:rFonts w:ascii="Arial" w:hAnsi="Arial" w:cs="Arial"/>
          <w:sz w:val="24"/>
          <w:szCs w:val="24"/>
        </w:rPr>
        <w:t>:</w:t>
      </w: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2"/>
        <w:gridCol w:w="941"/>
        <w:gridCol w:w="3172"/>
        <w:gridCol w:w="709"/>
        <w:gridCol w:w="1134"/>
        <w:gridCol w:w="1275"/>
        <w:gridCol w:w="779"/>
        <w:gridCol w:w="922"/>
      </w:tblGrid>
      <w:tr w:rsidR="00C833BC" w:rsidRPr="00F42CD5" w:rsidTr="00853EE5">
        <w:trPr>
          <w:trHeight w:val="73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833BC" w:rsidRPr="00F42CD5" w:rsidRDefault="00C833BC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833BC" w:rsidRPr="00F42CD5" w:rsidRDefault="00C833BC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DO SI</w:t>
            </w: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TEMA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833BC" w:rsidRPr="00F42CD5" w:rsidRDefault="00C833BC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DESCRIÇÕES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833BC" w:rsidRPr="00F42CD5" w:rsidRDefault="00C833BC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</w:t>
            </w: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833BC" w:rsidRPr="00F42CD5" w:rsidRDefault="00C833BC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</w:t>
            </w: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DADE E</w:t>
            </w: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TIMADA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833BC" w:rsidRPr="00F42CD5" w:rsidRDefault="00C833BC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MARCA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C833BC" w:rsidRPr="00F42CD5" w:rsidRDefault="00C833BC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2C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UNIT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C833BC" w:rsidRPr="00F42CD5" w:rsidRDefault="00C833BC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</w:tr>
      <w:tr w:rsidR="00977444" w:rsidRPr="00F42CD5" w:rsidTr="00977444">
        <w:trPr>
          <w:trHeight w:val="37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Pr="00F42CD5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Pr="00F42CD5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Pr="00F42CD5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Pr="00F42CD5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Pr="00F42CD5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Pr="00F42CD5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7444" w:rsidRPr="00F42CD5" w:rsidTr="00977444">
        <w:trPr>
          <w:trHeight w:val="44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Pr="00F42CD5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Pr="00F42CD5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Pr="00F42CD5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Pr="00F42CD5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Pr="00F42CD5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Pr="00F42CD5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7444" w:rsidRPr="00F42CD5" w:rsidTr="00977444">
        <w:trPr>
          <w:trHeight w:val="29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Pr="00F42CD5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Pr="00F42CD5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Pr="00F42CD5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Pr="00F42CD5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Pr="00F42CD5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Pr="00F42CD5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7444" w:rsidRPr="00F42CD5" w:rsidTr="00977444">
        <w:trPr>
          <w:trHeight w:val="27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Pr="00F42CD5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Pr="00F42CD5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Pr="00F42CD5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Pr="00F42CD5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Pr="00F42CD5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Pr="00F42CD5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7444" w:rsidRPr="00F42CD5" w:rsidTr="00977444">
        <w:trPr>
          <w:trHeight w:val="40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Pr="00F42CD5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Pr="00F42CD5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Pr="00F42CD5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Pr="00F42CD5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Pr="00F42CD5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Pr="00F42CD5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44" w:rsidRDefault="00977444" w:rsidP="00C833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57A71" w:rsidRDefault="00C57A71" w:rsidP="00C57A71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CLÁUSULA QUINTA: DAS OBRIGAÇÕES DA CONTRATADA</w:t>
      </w:r>
    </w:p>
    <w:p w:rsidR="00575B61" w:rsidRPr="00B33133" w:rsidRDefault="00575B6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33133">
        <w:rPr>
          <w:rFonts w:ascii="Arial" w:hAnsi="Arial" w:cs="Arial"/>
          <w:b/>
          <w:bCs/>
          <w:sz w:val="24"/>
          <w:szCs w:val="24"/>
        </w:rPr>
        <w:t>5.1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B33133">
        <w:rPr>
          <w:rFonts w:ascii="Arial" w:hAnsi="Arial" w:cs="Arial"/>
          <w:sz w:val="24"/>
          <w:szCs w:val="24"/>
        </w:rPr>
        <w:t>Acatar as decisões e observações feitas pela fiscalização d</w:t>
      </w:r>
      <w:r>
        <w:rPr>
          <w:rFonts w:ascii="Arial" w:hAnsi="Arial" w:cs="Arial"/>
          <w:sz w:val="24"/>
          <w:szCs w:val="24"/>
        </w:rPr>
        <w:t>a</w:t>
      </w:r>
      <w:r w:rsidRPr="00B331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Secretaria</w:t>
      </w:r>
      <w:r w:rsidRPr="00B33133">
        <w:rPr>
          <w:rFonts w:ascii="Arial" w:hAnsi="Arial" w:cs="Arial"/>
          <w:sz w:val="24"/>
          <w:szCs w:val="24"/>
        </w:rPr>
        <w:t xml:space="preserve">, por escrito, </w:t>
      </w:r>
      <w:r w:rsidRPr="00B33133">
        <w:rPr>
          <w:rFonts w:ascii="Arial" w:hAnsi="Arial" w:cs="Arial"/>
          <w:sz w:val="24"/>
          <w:szCs w:val="24"/>
        </w:rPr>
        <w:lastRenderedPageBreak/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Pr="00B33133">
        <w:rPr>
          <w:rFonts w:ascii="Arial" w:hAnsi="Arial" w:cs="Arial"/>
          <w:sz w:val="24"/>
          <w:szCs w:val="24"/>
        </w:rPr>
        <w:t>duas vias e entregues mediante recibo;</w:t>
      </w:r>
    </w:p>
    <w:p w:rsidR="00575B61" w:rsidRPr="00B33133" w:rsidRDefault="00575B6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5.2.</w:t>
      </w:r>
      <w:r w:rsidRPr="00B331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B33133">
        <w:rPr>
          <w:rFonts w:ascii="Arial" w:hAnsi="Arial" w:cs="Arial"/>
          <w:sz w:val="24"/>
          <w:szCs w:val="24"/>
        </w:rPr>
        <w:t>Executar os serviços do objeto deste certame nos termos estabelecidos no Edital de Licitação e</w:t>
      </w:r>
      <w:r>
        <w:rPr>
          <w:rFonts w:ascii="Arial" w:hAnsi="Arial" w:cs="Arial"/>
          <w:sz w:val="24"/>
          <w:szCs w:val="24"/>
        </w:rPr>
        <w:t xml:space="preserve"> </w:t>
      </w:r>
      <w:r w:rsidRPr="00B33133">
        <w:rPr>
          <w:rFonts w:ascii="Arial" w:hAnsi="Arial" w:cs="Arial"/>
          <w:sz w:val="24"/>
          <w:szCs w:val="24"/>
        </w:rPr>
        <w:t xml:space="preserve">seus anexos, especialmente os previstos no </w:t>
      </w:r>
      <w:r w:rsidRPr="004B6AE5">
        <w:rPr>
          <w:rFonts w:ascii="Arial" w:hAnsi="Arial" w:cs="Arial"/>
          <w:bCs/>
          <w:sz w:val="24"/>
          <w:szCs w:val="24"/>
        </w:rPr>
        <w:t>Termo de Referência</w:t>
      </w:r>
      <w:r w:rsidRPr="00B33133">
        <w:rPr>
          <w:rFonts w:ascii="Arial" w:hAnsi="Arial" w:cs="Arial"/>
          <w:sz w:val="24"/>
          <w:szCs w:val="24"/>
        </w:rPr>
        <w:t>;</w:t>
      </w:r>
    </w:p>
    <w:p w:rsidR="00575B61" w:rsidRPr="00B33133" w:rsidRDefault="00575B6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33133">
        <w:rPr>
          <w:rFonts w:ascii="Arial" w:hAnsi="Arial" w:cs="Arial"/>
          <w:b/>
          <w:bCs/>
          <w:sz w:val="24"/>
          <w:szCs w:val="24"/>
        </w:rPr>
        <w:t>5.3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B33133">
        <w:rPr>
          <w:rFonts w:ascii="Arial" w:hAnsi="Arial" w:cs="Arial"/>
          <w:sz w:val="24"/>
          <w:szCs w:val="24"/>
        </w:rPr>
        <w:t xml:space="preserve">Não realizar subcontratação total ou parcial dos serviços, sem anuência do </w:t>
      </w:r>
      <w:r>
        <w:rPr>
          <w:rFonts w:ascii="Arial" w:hAnsi="Arial" w:cs="Arial"/>
          <w:sz w:val="24"/>
          <w:szCs w:val="24"/>
        </w:rPr>
        <w:t xml:space="preserve">Município. </w:t>
      </w:r>
      <w:r w:rsidRPr="00B33133">
        <w:rPr>
          <w:rFonts w:ascii="Arial" w:hAnsi="Arial" w:cs="Arial"/>
          <w:sz w:val="24"/>
          <w:szCs w:val="24"/>
        </w:rPr>
        <w:t>No caso de subcontratação autorizada pelo Contratante, a Contratada continuará a re</w:t>
      </w:r>
      <w:r w:rsidRPr="00B33133">
        <w:rPr>
          <w:rFonts w:ascii="Arial" w:hAnsi="Arial" w:cs="Arial"/>
          <w:sz w:val="24"/>
          <w:szCs w:val="24"/>
        </w:rPr>
        <w:t>s</w:t>
      </w:r>
      <w:r w:rsidRPr="00B33133">
        <w:rPr>
          <w:rFonts w:ascii="Arial" w:hAnsi="Arial" w:cs="Arial"/>
          <w:sz w:val="24"/>
          <w:szCs w:val="24"/>
        </w:rPr>
        <w:t>ponder direta</w:t>
      </w:r>
      <w:r>
        <w:rPr>
          <w:rFonts w:ascii="Arial" w:hAnsi="Arial" w:cs="Arial"/>
          <w:sz w:val="24"/>
          <w:szCs w:val="24"/>
        </w:rPr>
        <w:t xml:space="preserve"> </w:t>
      </w:r>
      <w:r w:rsidRPr="00B33133">
        <w:rPr>
          <w:rFonts w:ascii="Arial" w:hAnsi="Arial" w:cs="Arial"/>
          <w:sz w:val="24"/>
          <w:szCs w:val="24"/>
        </w:rPr>
        <w:t>e exclusivamente pelos serviços e pelas responsabilidades legais e contr</w:t>
      </w:r>
      <w:r w:rsidRPr="00B33133">
        <w:rPr>
          <w:rFonts w:ascii="Arial" w:hAnsi="Arial" w:cs="Arial"/>
          <w:sz w:val="24"/>
          <w:szCs w:val="24"/>
        </w:rPr>
        <w:t>a</w:t>
      </w:r>
      <w:r w:rsidRPr="00B33133">
        <w:rPr>
          <w:rFonts w:ascii="Arial" w:hAnsi="Arial" w:cs="Arial"/>
          <w:sz w:val="24"/>
          <w:szCs w:val="24"/>
        </w:rPr>
        <w:t>tuais assumidas;</w:t>
      </w:r>
    </w:p>
    <w:p w:rsidR="00575B61" w:rsidRPr="00B33133" w:rsidRDefault="00575B6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5.4. </w:t>
      </w:r>
      <w:r w:rsidRPr="00B33133">
        <w:rPr>
          <w:rFonts w:ascii="Arial" w:hAnsi="Arial" w:cs="Arial"/>
          <w:sz w:val="24"/>
          <w:szCs w:val="24"/>
        </w:rPr>
        <w:t xml:space="preserve">Aceitar nas mesmas </w:t>
      </w:r>
      <w:r w:rsidRPr="004B6AE5">
        <w:rPr>
          <w:rFonts w:ascii="Arial" w:hAnsi="Arial" w:cs="Arial"/>
          <w:sz w:val="24"/>
          <w:szCs w:val="24"/>
        </w:rPr>
        <w:t xml:space="preserve">condições </w:t>
      </w:r>
      <w:r w:rsidRPr="004B6AE5">
        <w:rPr>
          <w:rFonts w:ascii="Arial" w:hAnsi="Arial" w:cs="Arial"/>
          <w:bCs/>
          <w:sz w:val="24"/>
          <w:szCs w:val="24"/>
        </w:rPr>
        <w:t>contratuais</w:t>
      </w:r>
      <w:r w:rsidRPr="00B33133">
        <w:rPr>
          <w:rFonts w:ascii="Arial" w:hAnsi="Arial" w:cs="Arial"/>
          <w:sz w:val="24"/>
          <w:szCs w:val="24"/>
        </w:rPr>
        <w:t>, os acréscimos</w:t>
      </w:r>
      <w:r>
        <w:rPr>
          <w:rFonts w:ascii="Arial" w:hAnsi="Arial" w:cs="Arial"/>
          <w:sz w:val="24"/>
          <w:szCs w:val="24"/>
        </w:rPr>
        <w:t xml:space="preserve"> ou supressões</w:t>
      </w:r>
      <w:r w:rsidRPr="00B33133">
        <w:rPr>
          <w:rFonts w:ascii="Arial" w:hAnsi="Arial" w:cs="Arial"/>
          <w:sz w:val="24"/>
          <w:szCs w:val="24"/>
        </w:rPr>
        <w:t xml:space="preserve"> a critério da</w:t>
      </w:r>
      <w:r>
        <w:rPr>
          <w:rFonts w:ascii="Arial" w:hAnsi="Arial" w:cs="Arial"/>
          <w:sz w:val="24"/>
          <w:szCs w:val="24"/>
        </w:rPr>
        <w:t xml:space="preserve"> </w:t>
      </w:r>
      <w:r w:rsidRPr="00B33133">
        <w:rPr>
          <w:rFonts w:ascii="Arial" w:hAnsi="Arial" w:cs="Arial"/>
          <w:sz w:val="24"/>
          <w:szCs w:val="24"/>
        </w:rPr>
        <w:t>Administração, referentes à execução do serviço, nos termos da Lei vigente;</w:t>
      </w:r>
    </w:p>
    <w:p w:rsidR="00575B61" w:rsidRDefault="00575B6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33133"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b/>
          <w:bCs/>
          <w:sz w:val="24"/>
          <w:szCs w:val="24"/>
        </w:rPr>
        <w:t xml:space="preserve">5. </w:t>
      </w:r>
      <w:r w:rsidRPr="00B33133">
        <w:rPr>
          <w:rFonts w:ascii="Arial" w:hAnsi="Arial" w:cs="Arial"/>
          <w:sz w:val="24"/>
          <w:szCs w:val="24"/>
        </w:rPr>
        <w:t>A empresa contratada deverá manter as mesmas condições de habilitação e qualif</w:t>
      </w:r>
      <w:r w:rsidRPr="00B33133">
        <w:rPr>
          <w:rFonts w:ascii="Arial" w:hAnsi="Arial" w:cs="Arial"/>
          <w:sz w:val="24"/>
          <w:szCs w:val="24"/>
        </w:rPr>
        <w:t>i</w:t>
      </w:r>
      <w:r w:rsidRPr="00B33133">
        <w:rPr>
          <w:rFonts w:ascii="Arial" w:hAnsi="Arial" w:cs="Arial"/>
          <w:sz w:val="24"/>
          <w:szCs w:val="24"/>
        </w:rPr>
        <w:t>cação durante</w:t>
      </w:r>
      <w:r>
        <w:rPr>
          <w:rFonts w:ascii="Arial" w:hAnsi="Arial" w:cs="Arial"/>
          <w:sz w:val="24"/>
          <w:szCs w:val="24"/>
        </w:rPr>
        <w:t xml:space="preserve"> toda execução dos serviços;</w:t>
      </w:r>
    </w:p>
    <w:p w:rsidR="004B6AE5" w:rsidRDefault="00575B61" w:rsidP="00A14AC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67A4C">
        <w:rPr>
          <w:rFonts w:ascii="Arial" w:hAnsi="Arial" w:cs="Arial"/>
          <w:b/>
          <w:sz w:val="24"/>
          <w:szCs w:val="24"/>
        </w:rPr>
        <w:t>5.6.</w:t>
      </w:r>
      <w:r>
        <w:rPr>
          <w:rFonts w:ascii="Arial" w:hAnsi="Arial" w:cs="Arial"/>
          <w:sz w:val="24"/>
          <w:szCs w:val="24"/>
        </w:rPr>
        <w:t xml:space="preserve"> </w:t>
      </w:r>
      <w:r w:rsidR="004B6AE5" w:rsidRPr="00BB527F">
        <w:rPr>
          <w:rFonts w:ascii="Arial" w:hAnsi="Arial" w:cs="Arial"/>
          <w:sz w:val="24"/>
          <w:szCs w:val="24"/>
        </w:rPr>
        <w:t xml:space="preserve">Comprometer-se em entregar produtos de </w:t>
      </w:r>
      <w:r w:rsidR="004B6AE5" w:rsidRPr="004B6AE5">
        <w:rPr>
          <w:rFonts w:ascii="Arial" w:hAnsi="Arial" w:cs="Arial"/>
          <w:bCs/>
          <w:sz w:val="24"/>
          <w:szCs w:val="24"/>
        </w:rPr>
        <w:t>Boa qualidade,</w:t>
      </w:r>
      <w:r w:rsidR="004B6AE5" w:rsidRPr="00BB527F">
        <w:rPr>
          <w:rFonts w:ascii="Arial" w:hAnsi="Arial" w:cs="Arial"/>
          <w:bCs/>
          <w:sz w:val="24"/>
          <w:szCs w:val="24"/>
        </w:rPr>
        <w:t xml:space="preserve"> a </w:t>
      </w:r>
      <w:r w:rsidR="004B6AE5" w:rsidRPr="00BB527F">
        <w:rPr>
          <w:rFonts w:ascii="Arial" w:hAnsi="Arial" w:cs="Arial"/>
          <w:sz w:val="24"/>
          <w:szCs w:val="24"/>
        </w:rPr>
        <w:t>expressão de "primeira qualidade" indica, quando existirem diferentes gradações de qualidade de um mesmo produto, a gradação de qualidade superior;</w:t>
      </w:r>
    </w:p>
    <w:p w:rsidR="004B6AE5" w:rsidRDefault="004B6AE5" w:rsidP="00A14AC5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75B61" w:rsidRPr="0062683E">
        <w:rPr>
          <w:rFonts w:ascii="Arial" w:hAnsi="Arial" w:cs="Arial"/>
          <w:b/>
          <w:sz w:val="24"/>
          <w:szCs w:val="24"/>
        </w:rPr>
        <w:t>5.7.</w:t>
      </w:r>
      <w:r w:rsidR="00575B61" w:rsidRPr="0062683E">
        <w:rPr>
          <w:rFonts w:ascii="Arial" w:hAnsi="Arial" w:cs="Arial"/>
          <w:sz w:val="24"/>
          <w:szCs w:val="24"/>
        </w:rPr>
        <w:t xml:space="preserve"> </w:t>
      </w:r>
      <w:r w:rsidRPr="00BB527F">
        <w:rPr>
          <w:rFonts w:ascii="Arial" w:hAnsi="Arial" w:cs="Arial"/>
          <w:sz w:val="24"/>
          <w:szCs w:val="24"/>
        </w:rPr>
        <w:t>Responsabilizar-se pelos vícios e danos decorrentes do produto, de acordo com os artigos 12, 13, 18 e 26, do Código de Defesa do Consumidor (Lei nº 8.078, de 1990);</w:t>
      </w:r>
    </w:p>
    <w:p w:rsidR="004B6AE5" w:rsidRDefault="00575B61" w:rsidP="00A14AC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2683E">
        <w:rPr>
          <w:rFonts w:ascii="Arial" w:hAnsi="Arial" w:cs="Arial"/>
          <w:b/>
          <w:sz w:val="24"/>
          <w:szCs w:val="24"/>
          <w:lang w:val="pt-PT"/>
        </w:rPr>
        <w:t>5.8.</w:t>
      </w:r>
      <w:r w:rsidRPr="0062683E">
        <w:rPr>
          <w:rFonts w:ascii="Arial" w:hAnsi="Arial" w:cs="Arial"/>
          <w:sz w:val="24"/>
          <w:szCs w:val="24"/>
          <w:lang w:val="pt-PT"/>
        </w:rPr>
        <w:t xml:space="preserve"> </w:t>
      </w:r>
      <w:r w:rsidR="004B6AE5" w:rsidRPr="00043D14">
        <w:rPr>
          <w:rFonts w:ascii="Arial" w:hAnsi="Arial" w:cs="Arial"/>
          <w:sz w:val="24"/>
          <w:szCs w:val="24"/>
        </w:rPr>
        <w:t>4</w:t>
      </w:r>
      <w:r w:rsidR="004B6AE5" w:rsidRPr="00BB527F">
        <w:rPr>
          <w:rFonts w:ascii="Arial" w:hAnsi="Arial" w:cs="Arial"/>
          <w:sz w:val="24"/>
          <w:szCs w:val="24"/>
        </w:rPr>
        <w:t>Atender prontamente a quaisquer exigências da Administração, inerentes ao objeto da presente licitação;</w:t>
      </w:r>
    </w:p>
    <w:p w:rsidR="004B6AE5" w:rsidRDefault="00575B61" w:rsidP="00A14AC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13410">
        <w:rPr>
          <w:rFonts w:ascii="Arial" w:hAnsi="Arial" w:cs="Arial"/>
          <w:b/>
          <w:sz w:val="24"/>
          <w:szCs w:val="24"/>
        </w:rPr>
        <w:t>5.9.</w:t>
      </w:r>
      <w:r>
        <w:rPr>
          <w:rFonts w:ascii="Arial" w:hAnsi="Arial" w:cs="Arial"/>
          <w:sz w:val="24"/>
          <w:szCs w:val="24"/>
        </w:rPr>
        <w:t xml:space="preserve"> </w:t>
      </w:r>
      <w:r w:rsidR="004B6AE5" w:rsidRPr="00E83624">
        <w:rPr>
          <w:rFonts w:ascii="Arial" w:hAnsi="Arial" w:cs="Arial"/>
          <w:sz w:val="24"/>
          <w:szCs w:val="24"/>
        </w:rPr>
        <w:t xml:space="preserve">Responsabilizar-se pelas operações </w:t>
      </w:r>
      <w:r w:rsidR="004B6AE5">
        <w:rPr>
          <w:rFonts w:ascii="Arial" w:hAnsi="Arial" w:cs="Arial"/>
          <w:sz w:val="24"/>
          <w:szCs w:val="24"/>
        </w:rPr>
        <w:t xml:space="preserve">e custos </w:t>
      </w:r>
      <w:r w:rsidR="004B6AE5" w:rsidRPr="00E83624">
        <w:rPr>
          <w:rFonts w:ascii="Arial" w:hAnsi="Arial" w:cs="Arial"/>
          <w:sz w:val="24"/>
          <w:szCs w:val="24"/>
        </w:rPr>
        <w:t>de transporte, carga e descarga</w:t>
      </w:r>
    </w:p>
    <w:p w:rsidR="00575B61" w:rsidRPr="00F2219D" w:rsidRDefault="00575B61" w:rsidP="00A14AC5">
      <w:pPr>
        <w:spacing w:after="120" w:line="36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62683E"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b/>
          <w:sz w:val="24"/>
          <w:szCs w:val="24"/>
        </w:rPr>
        <w:t>10</w:t>
      </w:r>
      <w:r w:rsidRPr="0062683E">
        <w:rPr>
          <w:rFonts w:ascii="Arial" w:hAnsi="Arial" w:cs="Arial"/>
          <w:b/>
          <w:sz w:val="24"/>
          <w:szCs w:val="24"/>
        </w:rPr>
        <w:t>.</w:t>
      </w:r>
      <w:r w:rsidRPr="0062683E">
        <w:rPr>
          <w:rFonts w:ascii="Arial" w:hAnsi="Arial" w:cs="Arial"/>
          <w:sz w:val="24"/>
          <w:szCs w:val="24"/>
        </w:rPr>
        <w:t xml:space="preserve"> Cumprir as obrigações</w:t>
      </w:r>
      <w:r>
        <w:rPr>
          <w:rFonts w:ascii="Arial" w:hAnsi="Arial" w:cs="Arial"/>
          <w:sz w:val="24"/>
          <w:szCs w:val="24"/>
        </w:rPr>
        <w:t xml:space="preserve"> e exigências</w:t>
      </w:r>
      <w:r w:rsidRPr="0062683E">
        <w:rPr>
          <w:rFonts w:ascii="Arial" w:hAnsi="Arial" w:cs="Arial"/>
          <w:sz w:val="24"/>
          <w:szCs w:val="24"/>
        </w:rPr>
        <w:t xml:space="preserve"> descritas no Termo de Referência e do Edital Pregão Presencial </w:t>
      </w:r>
      <w:r w:rsidR="00C9787C">
        <w:rPr>
          <w:rFonts w:ascii="Arial" w:hAnsi="Arial" w:cs="Arial"/>
          <w:sz w:val="24"/>
          <w:szCs w:val="24"/>
        </w:rPr>
        <w:t>115/2015</w:t>
      </w:r>
      <w:r w:rsidRPr="0062683E">
        <w:rPr>
          <w:rFonts w:ascii="Arial" w:hAnsi="Arial" w:cs="Arial"/>
          <w:sz w:val="24"/>
          <w:szCs w:val="24"/>
        </w:rPr>
        <w:t xml:space="preserve"> e na proposta apresentada</w:t>
      </w:r>
      <w:r>
        <w:rPr>
          <w:rFonts w:ascii="Arial" w:hAnsi="Arial" w:cs="Arial"/>
          <w:color w:val="7030A0"/>
          <w:sz w:val="24"/>
          <w:szCs w:val="24"/>
        </w:rPr>
        <w:t xml:space="preserve">, </w:t>
      </w:r>
    </w:p>
    <w:p w:rsidR="00575B61" w:rsidRPr="004501BD" w:rsidRDefault="00575B6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5.11.</w:t>
      </w:r>
      <w:r>
        <w:rPr>
          <w:rFonts w:ascii="Arial" w:hAnsi="Arial" w:cs="Arial"/>
          <w:sz w:val="24"/>
          <w:szCs w:val="24"/>
        </w:rPr>
        <w:t xml:space="preserve"> </w:t>
      </w:r>
      <w:r w:rsidRPr="000675BE">
        <w:rPr>
          <w:rFonts w:ascii="Arial" w:hAnsi="Arial" w:cs="Arial"/>
          <w:sz w:val="24"/>
          <w:szCs w:val="24"/>
        </w:rPr>
        <w:t>Arcar com todos os ônus necessários à completa</w:t>
      </w:r>
      <w:r w:rsidRPr="00BB527F">
        <w:rPr>
          <w:rFonts w:ascii="Arial" w:hAnsi="Arial" w:cs="Arial"/>
          <w:sz w:val="24"/>
          <w:szCs w:val="24"/>
        </w:rPr>
        <w:t xml:space="preserve"> execução </w:t>
      </w:r>
      <w:r>
        <w:rPr>
          <w:rFonts w:ascii="Arial" w:hAnsi="Arial" w:cs="Arial"/>
          <w:sz w:val="24"/>
          <w:szCs w:val="24"/>
        </w:rPr>
        <w:t>do objeto;</w:t>
      </w:r>
    </w:p>
    <w:p w:rsidR="00575B61" w:rsidRDefault="00575B6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5.12.</w:t>
      </w:r>
      <w:r w:rsidRPr="00B331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B33133">
        <w:rPr>
          <w:rFonts w:ascii="Arial" w:hAnsi="Arial" w:cs="Arial"/>
          <w:sz w:val="24"/>
          <w:szCs w:val="24"/>
        </w:rPr>
        <w:t>Cumprir os prazos de entrega, sob pena de aplic</w:t>
      </w:r>
      <w:r>
        <w:rPr>
          <w:rFonts w:ascii="Arial" w:hAnsi="Arial" w:cs="Arial"/>
          <w:sz w:val="24"/>
          <w:szCs w:val="24"/>
        </w:rPr>
        <w:t>ação de sanções administrativas.</w:t>
      </w:r>
    </w:p>
    <w:p w:rsidR="00575B61" w:rsidRDefault="00575B61" w:rsidP="00A14AC5">
      <w:pPr>
        <w:widowControl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57A71" w:rsidRPr="00E33F91" w:rsidRDefault="00C57A71" w:rsidP="00A14AC5">
      <w:pPr>
        <w:widowControl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3F91">
        <w:rPr>
          <w:rFonts w:ascii="Arial" w:hAnsi="Arial" w:cs="Arial"/>
          <w:b/>
          <w:bCs/>
          <w:sz w:val="24"/>
          <w:szCs w:val="24"/>
        </w:rPr>
        <w:t>CLÁUSULA SEXTA: DAS OBRIGAÇÕES DO CONTRATANTE</w:t>
      </w:r>
    </w:p>
    <w:p w:rsidR="00C57A71" w:rsidRPr="00E33F91" w:rsidRDefault="00C57A71" w:rsidP="00A14AC5">
      <w:pPr>
        <w:pStyle w:val="Corpodetexto"/>
        <w:widowControl w:val="0"/>
        <w:spacing w:after="120" w:line="360" w:lineRule="auto"/>
      </w:pPr>
      <w:r w:rsidRPr="00B65AD0">
        <w:rPr>
          <w:rFonts w:cs="Arial"/>
          <w:b/>
          <w:szCs w:val="24"/>
        </w:rPr>
        <w:t>6.1.</w:t>
      </w:r>
      <w:r w:rsidRPr="00E33F91">
        <w:t xml:space="preserve"> Uma vez firmada a contratação, a PREFEITURA se obriga a:</w:t>
      </w:r>
    </w:p>
    <w:p w:rsidR="00C57A71" w:rsidRPr="00E33F91" w:rsidRDefault="00C57A71" w:rsidP="00A14AC5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E33F91">
        <w:rPr>
          <w:rFonts w:ascii="Arial" w:hAnsi="Arial"/>
          <w:b/>
          <w:sz w:val="24"/>
        </w:rPr>
        <w:t>a)</w:t>
      </w:r>
      <w:r w:rsidRPr="00E33F91">
        <w:rPr>
          <w:rFonts w:ascii="Arial" w:hAnsi="Arial"/>
          <w:sz w:val="24"/>
        </w:rPr>
        <w:t xml:space="preserve"> </w:t>
      </w:r>
      <w:r w:rsidRPr="00F17880">
        <w:rPr>
          <w:rFonts w:ascii="Arial" w:hAnsi="Arial"/>
          <w:sz w:val="24"/>
        </w:rPr>
        <w:t>Convocar a licitante vencedora, em conformidade com o art. 64 da Lei n.º 8.666/93, para retirar a autorização de fornecimento e/ou ordem de empenho, no</w:t>
      </w:r>
      <w:r w:rsidRPr="00E33F91">
        <w:rPr>
          <w:rFonts w:ascii="Arial" w:hAnsi="Arial"/>
          <w:sz w:val="24"/>
        </w:rPr>
        <w:t xml:space="preserve"> prazo de </w:t>
      </w:r>
      <w:r>
        <w:rPr>
          <w:rFonts w:ascii="Arial" w:hAnsi="Arial"/>
          <w:sz w:val="24"/>
        </w:rPr>
        <w:t>0</w:t>
      </w:r>
      <w:r w:rsidRPr="00E33F91">
        <w:rPr>
          <w:rFonts w:ascii="Arial" w:hAnsi="Arial"/>
          <w:sz w:val="24"/>
        </w:rPr>
        <w:t xml:space="preserve">2 (dois) </w:t>
      </w:r>
      <w:r w:rsidRPr="00E33F91">
        <w:rPr>
          <w:rFonts w:ascii="Arial" w:hAnsi="Arial"/>
          <w:sz w:val="24"/>
        </w:rPr>
        <w:lastRenderedPageBreak/>
        <w:t>dias úteis, a contar da notificação;</w:t>
      </w:r>
    </w:p>
    <w:p w:rsidR="00C57A71" w:rsidRPr="00E33F91" w:rsidRDefault="00C57A71" w:rsidP="00A14AC5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E33F91">
        <w:rPr>
          <w:rFonts w:ascii="Arial" w:hAnsi="Arial"/>
          <w:b/>
          <w:sz w:val="24"/>
        </w:rPr>
        <w:t>b)</w:t>
      </w:r>
      <w:r w:rsidRPr="00E33F91">
        <w:rPr>
          <w:rFonts w:ascii="Arial" w:hAnsi="Arial"/>
          <w:sz w:val="24"/>
        </w:rPr>
        <w:t xml:space="preserve"> Fornecer ao profissional a ser contratado todas as informações e esclarecimentos que venham a ser solicitados relativamente ao objeto deste Edital;</w:t>
      </w:r>
    </w:p>
    <w:p w:rsidR="00C57A71" w:rsidRPr="00E33F91" w:rsidRDefault="00C57A71" w:rsidP="00A14AC5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E33F91">
        <w:rPr>
          <w:rFonts w:ascii="Arial" w:hAnsi="Arial"/>
          <w:b/>
          <w:sz w:val="24"/>
        </w:rPr>
        <w:t>c)</w:t>
      </w:r>
      <w:r w:rsidRPr="00E33F91">
        <w:rPr>
          <w:rFonts w:ascii="Arial" w:hAnsi="Arial"/>
          <w:sz w:val="24"/>
        </w:rPr>
        <w:t xml:space="preserve"> Efetuar o pagamento ao profissional nas condições de preço e prazo estabelecidos neste Edital;</w:t>
      </w:r>
    </w:p>
    <w:p w:rsidR="00C57A71" w:rsidRDefault="00C57A71" w:rsidP="00A14AC5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E33F91">
        <w:rPr>
          <w:rFonts w:ascii="Arial" w:hAnsi="Arial"/>
          <w:b/>
          <w:sz w:val="24"/>
        </w:rPr>
        <w:t>d)</w:t>
      </w:r>
      <w:r w:rsidRPr="00E33F91">
        <w:rPr>
          <w:rFonts w:ascii="Arial" w:hAnsi="Arial"/>
          <w:sz w:val="24"/>
        </w:rPr>
        <w:t xml:space="preserve"> Notificar por escrito, ao profissional a ser contratado, toda e qualquer irregularidade constatada na entrega dos produtos;</w:t>
      </w:r>
    </w:p>
    <w:p w:rsidR="00C57A71" w:rsidRPr="00F17880" w:rsidRDefault="00C57A71" w:rsidP="00A14AC5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 w:rsidRPr="00F17880">
        <w:rPr>
          <w:rFonts w:ascii="Arial" w:hAnsi="Arial" w:cs="Arial"/>
          <w:b/>
          <w:sz w:val="24"/>
          <w:szCs w:val="24"/>
        </w:rPr>
        <w:t>e)</w:t>
      </w:r>
      <w:r w:rsidRPr="00F17880">
        <w:rPr>
          <w:rFonts w:ascii="Arial" w:hAnsi="Arial" w:cs="Arial"/>
          <w:sz w:val="24"/>
          <w:szCs w:val="24"/>
        </w:rPr>
        <w:t xml:space="preserve"> Acompanhar a execução e/ou entrega do serviço/ objeto podendo intervir durante a sua execução, para fins de ajuste ou suspensão do serviço; inclusive rejeitando, no todo ou em parte, os produtos fornecidos fora das especificações do Edital e deste Contrato;</w:t>
      </w:r>
    </w:p>
    <w:p w:rsidR="00C57A71" w:rsidRPr="00E33F91" w:rsidRDefault="00C57A71" w:rsidP="00A14AC5">
      <w:pPr>
        <w:widowControl w:val="0"/>
        <w:spacing w:after="12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f</w:t>
      </w:r>
      <w:r w:rsidRPr="00E33F91">
        <w:rPr>
          <w:rFonts w:ascii="Arial" w:hAnsi="Arial"/>
          <w:b/>
          <w:sz w:val="24"/>
        </w:rPr>
        <w:t>)</w:t>
      </w:r>
      <w:r w:rsidRPr="00E33F91">
        <w:rPr>
          <w:rFonts w:ascii="Arial" w:hAnsi="Arial"/>
          <w:sz w:val="24"/>
        </w:rPr>
        <w:t xml:space="preserve"> Zelar para que sejam cumpridas as obrigações assumidas pela (s) licitante (s) venced</w:t>
      </w:r>
      <w:r w:rsidRPr="00E33F91">
        <w:rPr>
          <w:rFonts w:ascii="Arial" w:hAnsi="Arial"/>
          <w:sz w:val="24"/>
        </w:rPr>
        <w:t>o</w:t>
      </w:r>
      <w:r w:rsidRPr="00E33F91">
        <w:rPr>
          <w:rFonts w:ascii="Arial" w:hAnsi="Arial"/>
          <w:sz w:val="24"/>
        </w:rPr>
        <w:t>ra(s), bem como sejam mantidas todas as condições de habilitação e qualificação exig</w:t>
      </w:r>
      <w:r w:rsidRPr="00E33F91">
        <w:rPr>
          <w:rFonts w:ascii="Arial" w:hAnsi="Arial"/>
          <w:sz w:val="24"/>
        </w:rPr>
        <w:t>i</w:t>
      </w:r>
      <w:r w:rsidRPr="00E33F91">
        <w:rPr>
          <w:rFonts w:ascii="Arial" w:hAnsi="Arial"/>
          <w:sz w:val="24"/>
        </w:rPr>
        <w:t>das na licitação; e</w:t>
      </w:r>
    </w:p>
    <w:p w:rsidR="00357F75" w:rsidRPr="00E33F91" w:rsidRDefault="00C57A71" w:rsidP="00A14AC5">
      <w:pPr>
        <w:pStyle w:val="Recuodecorpodetexto"/>
        <w:widowControl w:val="0"/>
        <w:spacing w:before="0" w:after="120" w:line="360" w:lineRule="auto"/>
        <w:ind w:left="0" w:firstLine="0"/>
      </w:pPr>
      <w:r>
        <w:rPr>
          <w:b/>
        </w:rPr>
        <w:t>g</w:t>
      </w:r>
      <w:r w:rsidRPr="00E33F91">
        <w:rPr>
          <w:b/>
        </w:rPr>
        <w:t>)</w:t>
      </w:r>
      <w:r w:rsidRPr="00E33F91">
        <w:t xml:space="preserve"> Comunicar, no ato da liquidação da despesa, aos órgãos incumbidos da arrecadação e fiscalização da União, Estados ou Municípios, as características e os valores pagos, s</w:t>
      </w:r>
      <w:r w:rsidRPr="00E33F91">
        <w:t>e</w:t>
      </w:r>
      <w:r w:rsidRPr="00E33F91">
        <w:t>gundo o disposto no art. 63 da Lei n.º 4.320, de 17 de março de 1964.</w:t>
      </w:r>
    </w:p>
    <w:p w:rsidR="00C57A71" w:rsidRPr="00107BDA" w:rsidRDefault="00C57A71" w:rsidP="00A14AC5">
      <w:pPr>
        <w:widowControl w:val="0"/>
        <w:spacing w:after="120" w:line="360" w:lineRule="auto"/>
        <w:jc w:val="both"/>
        <w:rPr>
          <w:rFonts w:cs="Arial"/>
          <w:b/>
          <w:bCs/>
          <w:szCs w:val="24"/>
        </w:rPr>
      </w:pP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CLÁUSULA SÉTIMA: DA VIGÊNCIA DO CONTRATO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7.1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107BDA">
        <w:rPr>
          <w:rFonts w:ascii="Arial" w:hAnsi="Arial" w:cs="Arial"/>
          <w:sz w:val="24"/>
          <w:szCs w:val="24"/>
        </w:rPr>
        <w:t xml:space="preserve">O Contrato terá vigência de </w:t>
      </w:r>
      <w:r w:rsidRPr="00F96C2A">
        <w:rPr>
          <w:rFonts w:ascii="Arial" w:hAnsi="Arial" w:cs="Arial"/>
          <w:b/>
          <w:sz w:val="24"/>
          <w:szCs w:val="24"/>
        </w:rPr>
        <w:t>12 (doze)</w:t>
      </w:r>
      <w:r w:rsidRPr="00107BDA">
        <w:rPr>
          <w:rFonts w:ascii="Arial" w:hAnsi="Arial" w:cs="Arial"/>
          <w:sz w:val="24"/>
          <w:szCs w:val="24"/>
        </w:rPr>
        <w:t xml:space="preserve"> meses, contados da data de sua assinatura, podendo ser prorrogado nos termos do artigo 57, inciso IV, da Lei nº 8.666/93;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7.2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107BDA">
        <w:rPr>
          <w:rFonts w:ascii="Arial" w:hAnsi="Arial" w:cs="Arial"/>
          <w:sz w:val="24"/>
          <w:szCs w:val="24"/>
        </w:rPr>
        <w:t>O prazo para assinatura do Contrato será de</w:t>
      </w:r>
      <w:r>
        <w:rPr>
          <w:rFonts w:ascii="Arial" w:hAnsi="Arial" w:cs="Arial"/>
          <w:sz w:val="24"/>
          <w:szCs w:val="24"/>
        </w:rPr>
        <w:t xml:space="preserve"> </w:t>
      </w:r>
      <w:r w:rsidRPr="00F96C2A">
        <w:rPr>
          <w:rFonts w:ascii="Arial" w:hAnsi="Arial" w:cs="Arial"/>
          <w:b/>
          <w:sz w:val="24"/>
          <w:szCs w:val="24"/>
        </w:rPr>
        <w:t>05 (cinco)</w:t>
      </w:r>
      <w:r w:rsidRPr="00107BDA">
        <w:rPr>
          <w:rFonts w:ascii="Arial" w:hAnsi="Arial" w:cs="Arial"/>
          <w:sz w:val="24"/>
          <w:szCs w:val="24"/>
        </w:rPr>
        <w:t xml:space="preserve"> dias, contados da convoc</w:t>
      </w:r>
      <w:r w:rsidRPr="00107BDA">
        <w:rPr>
          <w:rFonts w:ascii="Arial" w:hAnsi="Arial" w:cs="Arial"/>
          <w:sz w:val="24"/>
          <w:szCs w:val="24"/>
        </w:rPr>
        <w:t>a</w:t>
      </w:r>
      <w:r w:rsidRPr="00107BDA">
        <w:rPr>
          <w:rFonts w:ascii="Arial" w:hAnsi="Arial" w:cs="Arial"/>
          <w:sz w:val="24"/>
          <w:szCs w:val="24"/>
        </w:rPr>
        <w:t>ção formal da adjudicatária;</w:t>
      </w:r>
    </w:p>
    <w:p w:rsidR="00C57A71" w:rsidRPr="005B7695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7.2.1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107BDA">
        <w:rPr>
          <w:rFonts w:ascii="Arial" w:hAnsi="Arial" w:cs="Arial"/>
          <w:sz w:val="24"/>
          <w:szCs w:val="24"/>
        </w:rPr>
        <w:t xml:space="preserve">O prazo para execução dos serviços deste contrato será de 02 (dois) dias, contados do recebimento da </w:t>
      </w:r>
      <w:r w:rsidRPr="00B570C2">
        <w:rPr>
          <w:rFonts w:ascii="Arial" w:hAnsi="Arial" w:cs="Arial"/>
          <w:sz w:val="24"/>
          <w:szCs w:val="24"/>
        </w:rPr>
        <w:t xml:space="preserve">ordem de </w:t>
      </w:r>
      <w:r w:rsidRPr="005B7695">
        <w:rPr>
          <w:rFonts w:ascii="Arial" w:hAnsi="Arial" w:cs="Arial"/>
          <w:sz w:val="24"/>
          <w:szCs w:val="24"/>
        </w:rPr>
        <w:t>serviço ou autorização de fornecimento e/ou nota de emp</w:t>
      </w:r>
      <w:r w:rsidRPr="005B7695">
        <w:rPr>
          <w:rFonts w:ascii="Arial" w:hAnsi="Arial" w:cs="Arial"/>
          <w:sz w:val="24"/>
          <w:szCs w:val="24"/>
        </w:rPr>
        <w:t>e</w:t>
      </w:r>
      <w:r w:rsidRPr="005B7695">
        <w:rPr>
          <w:rFonts w:ascii="Arial" w:hAnsi="Arial" w:cs="Arial"/>
          <w:sz w:val="24"/>
          <w:szCs w:val="24"/>
        </w:rPr>
        <w:t>nho;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7.3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107BDA">
        <w:rPr>
          <w:rFonts w:ascii="Arial" w:hAnsi="Arial" w:cs="Arial"/>
          <w:sz w:val="24"/>
          <w:szCs w:val="24"/>
        </w:rPr>
        <w:t>O Contrato deverá ser assinado pelo representante legal da adjudicatária, mediante apresentação do contrato social ou documento que comprove os poderes para tal invest</w:t>
      </w:r>
      <w:r w:rsidRPr="00107BDA">
        <w:rPr>
          <w:rFonts w:ascii="Arial" w:hAnsi="Arial" w:cs="Arial"/>
          <w:sz w:val="24"/>
          <w:szCs w:val="24"/>
        </w:rPr>
        <w:t>i</w:t>
      </w:r>
      <w:r w:rsidRPr="00107BDA">
        <w:rPr>
          <w:rFonts w:ascii="Arial" w:hAnsi="Arial" w:cs="Arial"/>
          <w:sz w:val="24"/>
          <w:szCs w:val="24"/>
        </w:rPr>
        <w:t>dura e cédula de identidade do representante, caso esses documentos não constem dos autos do processo licitatório, e uma vez atendidas as exigências do subitem anterior;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lastRenderedPageBreak/>
        <w:t>7.4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107BDA">
        <w:rPr>
          <w:rFonts w:ascii="Arial" w:hAnsi="Arial" w:cs="Arial"/>
          <w:sz w:val="24"/>
          <w:szCs w:val="24"/>
        </w:rPr>
        <w:t>A critério da administração, o prazo para assinatura do Contrato poderá ser prorrog</w:t>
      </w:r>
      <w:r w:rsidRPr="00107BDA">
        <w:rPr>
          <w:rFonts w:ascii="Arial" w:hAnsi="Arial" w:cs="Arial"/>
          <w:sz w:val="24"/>
          <w:szCs w:val="24"/>
        </w:rPr>
        <w:t>a</w:t>
      </w:r>
      <w:r w:rsidRPr="00107BDA">
        <w:rPr>
          <w:rFonts w:ascii="Arial" w:hAnsi="Arial" w:cs="Arial"/>
          <w:sz w:val="24"/>
          <w:szCs w:val="24"/>
        </w:rPr>
        <w:t>do, desde que ocorra motivo justificado, mediante solicitação formal da adjudicatária e aceito pela Secretaria requisitante;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7.5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107BDA">
        <w:rPr>
          <w:rFonts w:ascii="Arial" w:hAnsi="Arial" w:cs="Arial"/>
          <w:sz w:val="24"/>
          <w:szCs w:val="24"/>
        </w:rPr>
        <w:t>Constituem motivos para o cancelamento do Contrato as situações referidas nos art</w:t>
      </w:r>
      <w:r w:rsidRPr="00107BDA">
        <w:rPr>
          <w:rFonts w:ascii="Arial" w:hAnsi="Arial" w:cs="Arial"/>
          <w:sz w:val="24"/>
          <w:szCs w:val="24"/>
        </w:rPr>
        <w:t>i</w:t>
      </w:r>
      <w:r w:rsidRPr="00107BDA">
        <w:rPr>
          <w:rFonts w:ascii="Arial" w:hAnsi="Arial" w:cs="Arial"/>
          <w:sz w:val="24"/>
          <w:szCs w:val="24"/>
        </w:rPr>
        <w:t>gos 77 e 78 da Lei Federal n. 8.666/93 e suas alterações, bem como as previstas no item 25 do Edital do Pregão Presen</w:t>
      </w:r>
      <w:r w:rsidR="00FE7DB3">
        <w:rPr>
          <w:rFonts w:ascii="Arial" w:hAnsi="Arial" w:cs="Arial"/>
          <w:sz w:val="24"/>
          <w:szCs w:val="24"/>
        </w:rPr>
        <w:t>cial nº</w:t>
      </w:r>
      <w:r w:rsidRPr="00107BDA">
        <w:rPr>
          <w:rFonts w:ascii="Arial" w:hAnsi="Arial" w:cs="Arial"/>
          <w:sz w:val="24"/>
          <w:szCs w:val="24"/>
        </w:rPr>
        <w:t xml:space="preserve"> </w:t>
      </w:r>
      <w:r w:rsidR="00C9787C">
        <w:rPr>
          <w:rFonts w:ascii="Arial" w:hAnsi="Arial" w:cs="Arial"/>
          <w:sz w:val="24"/>
          <w:szCs w:val="24"/>
        </w:rPr>
        <w:t>115/2015</w:t>
      </w:r>
      <w:r w:rsidRPr="00107BDA">
        <w:rPr>
          <w:rFonts w:ascii="Arial" w:hAnsi="Arial" w:cs="Arial"/>
          <w:sz w:val="24"/>
          <w:szCs w:val="24"/>
        </w:rPr>
        <w:t>;</w:t>
      </w:r>
    </w:p>
    <w:p w:rsidR="00C57A71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7.6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107BDA">
        <w:rPr>
          <w:rFonts w:ascii="Arial" w:hAnsi="Arial" w:cs="Arial"/>
          <w:sz w:val="24"/>
          <w:szCs w:val="24"/>
        </w:rPr>
        <w:t>A critério da Prefeitura Municipal, o contrato poderá ser substituído por outros instr</w:t>
      </w:r>
      <w:r w:rsidRPr="00107BDA">
        <w:rPr>
          <w:rFonts w:ascii="Arial" w:hAnsi="Arial" w:cs="Arial"/>
          <w:sz w:val="24"/>
          <w:szCs w:val="24"/>
        </w:rPr>
        <w:t>u</w:t>
      </w:r>
      <w:r w:rsidRPr="00107BDA">
        <w:rPr>
          <w:rFonts w:ascii="Arial" w:hAnsi="Arial" w:cs="Arial"/>
          <w:sz w:val="24"/>
          <w:szCs w:val="24"/>
        </w:rPr>
        <w:t>mentos hábeis, tais como ordem de fornecimento, nota de empenho, autorização de co</w:t>
      </w:r>
      <w:r w:rsidRPr="00107BDA">
        <w:rPr>
          <w:rFonts w:ascii="Arial" w:hAnsi="Arial" w:cs="Arial"/>
          <w:sz w:val="24"/>
          <w:szCs w:val="24"/>
        </w:rPr>
        <w:t>m</w:t>
      </w:r>
      <w:r w:rsidRPr="00107BDA">
        <w:rPr>
          <w:rFonts w:ascii="Arial" w:hAnsi="Arial" w:cs="Arial"/>
          <w:sz w:val="24"/>
          <w:szCs w:val="24"/>
        </w:rPr>
        <w:t>pra, dentre outros, nos termos do artigo 62 da Lei n. 8.666/93.</w:t>
      </w:r>
    </w:p>
    <w:p w:rsidR="00CC7A3C" w:rsidRPr="001A409C" w:rsidRDefault="00CC7A3C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A409C">
        <w:rPr>
          <w:rFonts w:ascii="Arial" w:hAnsi="Arial" w:cs="Arial"/>
          <w:b/>
          <w:sz w:val="24"/>
          <w:szCs w:val="24"/>
        </w:rPr>
        <w:t>7.7.</w:t>
      </w:r>
      <w:r w:rsidRPr="001A409C">
        <w:rPr>
          <w:rFonts w:ascii="Arial" w:hAnsi="Arial" w:cs="Arial"/>
          <w:sz w:val="24"/>
          <w:szCs w:val="24"/>
        </w:rPr>
        <w:t xml:space="preserve"> Se o adjudicatário, no ato da assinatura do Contrato, não comprovar que mantém as mesmas condições de habilitação, ou quando, injustificadamente, recusar-se à assinatura ou aceite, poderá ser convocado outro licitante, desde que respeitada a ordem de classif</w:t>
      </w:r>
      <w:r w:rsidRPr="001A409C">
        <w:rPr>
          <w:rFonts w:ascii="Arial" w:hAnsi="Arial" w:cs="Arial"/>
          <w:sz w:val="24"/>
          <w:szCs w:val="24"/>
        </w:rPr>
        <w:t>i</w:t>
      </w:r>
      <w:r w:rsidRPr="001A409C">
        <w:rPr>
          <w:rFonts w:ascii="Arial" w:hAnsi="Arial" w:cs="Arial"/>
          <w:sz w:val="24"/>
          <w:szCs w:val="24"/>
        </w:rPr>
        <w:t>cação, para, após a verificação da aceitabilidade da proposta, negociação e comprovados os requisitos de habilitação, celebrar a contratação, sem prejuízo das sanções previstas neste Edital e das demais cominações legais;</w:t>
      </w:r>
    </w:p>
    <w:p w:rsidR="00CC7A3C" w:rsidRPr="00107BDA" w:rsidRDefault="00CC7A3C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7.8.</w:t>
      </w:r>
      <w:r w:rsidRPr="009A40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9A407D">
        <w:rPr>
          <w:rFonts w:ascii="Arial" w:hAnsi="Arial" w:cs="Arial"/>
          <w:sz w:val="24"/>
          <w:szCs w:val="24"/>
        </w:rPr>
        <w:t>Constituem motivos para o cancelamento do Contrato as situações referidas nos art</w:t>
      </w:r>
      <w:r w:rsidRPr="009A407D">
        <w:rPr>
          <w:rFonts w:ascii="Arial" w:hAnsi="Arial" w:cs="Arial"/>
          <w:sz w:val="24"/>
          <w:szCs w:val="24"/>
        </w:rPr>
        <w:t>i</w:t>
      </w:r>
      <w:r w:rsidRPr="009A407D">
        <w:rPr>
          <w:rFonts w:ascii="Arial" w:hAnsi="Arial" w:cs="Arial"/>
          <w:sz w:val="24"/>
          <w:szCs w:val="24"/>
        </w:rPr>
        <w:t>gos 77 e 78 da Lei Federal nº 8.666/93 e suas alterações.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CLÁUSULA OITAVA: DAS CONDIÇÕES DE PAGAMENTO</w:t>
      </w:r>
    </w:p>
    <w:p w:rsidR="00F96C2A" w:rsidRPr="00DC535B" w:rsidRDefault="00F96C2A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B33133">
        <w:rPr>
          <w:rFonts w:ascii="Arial" w:hAnsi="Arial" w:cs="Arial"/>
          <w:b/>
          <w:bCs/>
          <w:sz w:val="24"/>
          <w:szCs w:val="24"/>
        </w:rPr>
        <w:t>.1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DC535B">
        <w:rPr>
          <w:rFonts w:ascii="Arial" w:hAnsi="Arial" w:cs="Arial"/>
          <w:sz w:val="24"/>
          <w:szCs w:val="24"/>
        </w:rPr>
        <w:t>O pagamento será efetuado após a efetiva realização dos serviços e entrega dos m</w:t>
      </w:r>
      <w:r w:rsidRPr="00DC535B">
        <w:rPr>
          <w:rFonts w:ascii="Arial" w:hAnsi="Arial" w:cs="Arial"/>
          <w:sz w:val="24"/>
          <w:szCs w:val="24"/>
        </w:rPr>
        <w:t>a</w:t>
      </w:r>
      <w:r w:rsidRPr="00DC535B">
        <w:rPr>
          <w:rFonts w:ascii="Arial" w:hAnsi="Arial" w:cs="Arial"/>
          <w:sz w:val="24"/>
          <w:szCs w:val="24"/>
        </w:rPr>
        <w:t>teriais, mediante apresentação da nota fiscal devidamente atestada pelo Serviço de Mat</w:t>
      </w:r>
      <w:r w:rsidRPr="00DC535B">
        <w:rPr>
          <w:rFonts w:ascii="Arial" w:hAnsi="Arial" w:cs="Arial"/>
          <w:sz w:val="24"/>
          <w:szCs w:val="24"/>
        </w:rPr>
        <w:t>e</w:t>
      </w:r>
      <w:r w:rsidRPr="00DC535B">
        <w:rPr>
          <w:rFonts w:ascii="Arial" w:hAnsi="Arial" w:cs="Arial"/>
          <w:sz w:val="24"/>
          <w:szCs w:val="24"/>
        </w:rPr>
        <w:t>rial e Patrimônio</w:t>
      </w:r>
      <w:r>
        <w:rPr>
          <w:rFonts w:ascii="Arial" w:hAnsi="Arial" w:cs="Arial"/>
          <w:sz w:val="24"/>
          <w:szCs w:val="24"/>
        </w:rPr>
        <w:t>;</w:t>
      </w:r>
    </w:p>
    <w:p w:rsidR="00F96C2A" w:rsidRPr="00DC535B" w:rsidRDefault="00F96C2A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4D2504">
        <w:rPr>
          <w:rFonts w:ascii="Arial" w:hAnsi="Arial" w:cs="Arial"/>
          <w:b/>
          <w:bCs/>
          <w:sz w:val="24"/>
          <w:szCs w:val="24"/>
        </w:rPr>
        <w:t>.2.</w:t>
      </w:r>
      <w:r w:rsidRPr="00DC535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Contratada</w:t>
      </w:r>
      <w:r w:rsidRPr="00DC535B">
        <w:rPr>
          <w:rFonts w:ascii="Arial" w:hAnsi="Arial" w:cs="Arial"/>
          <w:sz w:val="24"/>
          <w:szCs w:val="24"/>
        </w:rPr>
        <w:t xml:space="preserve"> deverá indicar no corpo da Nota Fiscal/fatura, descrição dos itens/ se</w:t>
      </w:r>
      <w:r w:rsidRPr="00DC535B">
        <w:rPr>
          <w:rFonts w:ascii="Arial" w:hAnsi="Arial" w:cs="Arial"/>
          <w:sz w:val="24"/>
          <w:szCs w:val="24"/>
        </w:rPr>
        <w:t>r</w:t>
      </w:r>
      <w:r w:rsidRPr="00DC535B">
        <w:rPr>
          <w:rFonts w:ascii="Arial" w:hAnsi="Arial" w:cs="Arial"/>
          <w:sz w:val="24"/>
          <w:szCs w:val="24"/>
        </w:rPr>
        <w:t>viços entregues/ realizados, o número e nome do banco, agência e número da conta onde deverá ser feito o pagamento;</w:t>
      </w:r>
    </w:p>
    <w:p w:rsidR="00F96C2A" w:rsidRDefault="00F96C2A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Pr="004D2504">
        <w:rPr>
          <w:rFonts w:ascii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24"/>
          <w:szCs w:val="24"/>
        </w:rPr>
        <w:t>3.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F2AA2">
        <w:rPr>
          <w:rFonts w:ascii="Arial" w:hAnsi="Arial" w:cs="Arial"/>
          <w:color w:val="000000"/>
          <w:sz w:val="24"/>
          <w:szCs w:val="24"/>
        </w:rPr>
        <w:t>Caso constatado alguma irregularidade nas notas fiscais/faturas, estas serão devolv</w:t>
      </w:r>
      <w:r w:rsidRPr="00CF2AA2">
        <w:rPr>
          <w:rFonts w:ascii="Arial" w:hAnsi="Arial" w:cs="Arial"/>
          <w:color w:val="000000"/>
          <w:sz w:val="24"/>
          <w:szCs w:val="24"/>
        </w:rPr>
        <w:t>i</w:t>
      </w:r>
      <w:r w:rsidRPr="00CF2AA2">
        <w:rPr>
          <w:rFonts w:ascii="Arial" w:hAnsi="Arial" w:cs="Arial"/>
          <w:color w:val="000000"/>
          <w:sz w:val="24"/>
          <w:szCs w:val="24"/>
        </w:rPr>
        <w:t xml:space="preserve">das ao </w:t>
      </w:r>
      <w:r>
        <w:rPr>
          <w:rFonts w:ascii="Arial" w:hAnsi="Arial" w:cs="Arial"/>
          <w:color w:val="000000"/>
          <w:sz w:val="24"/>
          <w:szCs w:val="24"/>
        </w:rPr>
        <w:t>Detentor da Ata</w:t>
      </w:r>
      <w:r w:rsidRPr="00CF2AA2">
        <w:rPr>
          <w:rFonts w:ascii="Arial" w:hAnsi="Arial" w:cs="Arial"/>
          <w:color w:val="000000"/>
          <w:sz w:val="24"/>
          <w:szCs w:val="24"/>
        </w:rPr>
        <w:t>, para as necessárias correções, com as informações que motiv</w:t>
      </w:r>
      <w:r w:rsidRPr="00CF2AA2">
        <w:rPr>
          <w:rFonts w:ascii="Arial" w:hAnsi="Arial" w:cs="Arial"/>
          <w:color w:val="000000"/>
          <w:sz w:val="24"/>
          <w:szCs w:val="24"/>
        </w:rPr>
        <w:t>a</w:t>
      </w:r>
      <w:r w:rsidRPr="00CF2AA2">
        <w:rPr>
          <w:rFonts w:ascii="Arial" w:hAnsi="Arial" w:cs="Arial"/>
          <w:color w:val="000000"/>
          <w:sz w:val="24"/>
          <w:szCs w:val="24"/>
        </w:rPr>
        <w:t>ram sua rejeição, sendo o pagamento realizado após a reapresentação das notas fi</w:t>
      </w:r>
      <w:r w:rsidRPr="00CF2AA2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cais/faturas;</w:t>
      </w:r>
    </w:p>
    <w:p w:rsidR="00F96C2A" w:rsidRDefault="00F96C2A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8.4</w:t>
      </w:r>
      <w:r w:rsidRPr="000014F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20504">
        <w:rPr>
          <w:rFonts w:ascii="Arial" w:hAnsi="Arial" w:cs="Arial"/>
          <w:sz w:val="24"/>
          <w:szCs w:val="24"/>
        </w:rPr>
        <w:t xml:space="preserve">A Contratada deverá apresentar, a(s) nota(s) fiscal (is) /fatura(s), emitida(s) para fins </w:t>
      </w:r>
      <w:r w:rsidRPr="00420504">
        <w:rPr>
          <w:rFonts w:ascii="Arial" w:hAnsi="Arial" w:cs="Arial"/>
          <w:sz w:val="24"/>
          <w:szCs w:val="24"/>
        </w:rPr>
        <w:lastRenderedPageBreak/>
        <w:t>de liquidação e</w:t>
      </w:r>
      <w:r>
        <w:rPr>
          <w:rFonts w:ascii="Arial" w:hAnsi="Arial" w:cs="Arial"/>
          <w:sz w:val="24"/>
          <w:szCs w:val="24"/>
        </w:rPr>
        <w:t xml:space="preserve"> </w:t>
      </w:r>
      <w:r w:rsidRPr="00420504">
        <w:rPr>
          <w:rFonts w:ascii="Arial" w:hAnsi="Arial" w:cs="Arial"/>
          <w:sz w:val="24"/>
          <w:szCs w:val="24"/>
        </w:rPr>
        <w:t>pagamento, acompanhada(s) dos seguintes documentos:</w:t>
      </w:r>
    </w:p>
    <w:p w:rsidR="00F96C2A" w:rsidRPr="00420504" w:rsidRDefault="00F96C2A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8.4.</w:t>
      </w:r>
      <w:r w:rsidRPr="000014FA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420504">
        <w:rPr>
          <w:rFonts w:ascii="Arial" w:hAnsi="Arial" w:cs="Arial"/>
          <w:sz w:val="24"/>
          <w:szCs w:val="24"/>
        </w:rPr>
        <w:t>Certidão Negativa de Débitos – CND, referente às contribuições previdenciárias e às de terceiros;</w:t>
      </w:r>
    </w:p>
    <w:p w:rsidR="00F96C2A" w:rsidRPr="00420504" w:rsidRDefault="00F96C2A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8.4.2.</w:t>
      </w:r>
      <w:r w:rsidRPr="0042050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20504">
        <w:rPr>
          <w:rFonts w:ascii="Arial" w:hAnsi="Arial" w:cs="Arial"/>
          <w:sz w:val="24"/>
          <w:szCs w:val="24"/>
        </w:rPr>
        <w:t>Certificado de Regularidade de Situação do FGTS – CRF;</w:t>
      </w:r>
    </w:p>
    <w:p w:rsidR="00F96C2A" w:rsidRPr="00420504" w:rsidRDefault="00F96C2A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8.4.3.</w:t>
      </w:r>
      <w:r w:rsidRPr="0042050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20504">
        <w:rPr>
          <w:rFonts w:ascii="Arial" w:hAnsi="Arial" w:cs="Arial"/>
          <w:sz w:val="24"/>
          <w:szCs w:val="24"/>
        </w:rPr>
        <w:t>Certidões Negativas de Débitos junto às Fazendas Federal e Estadual, do domicílio sede da</w:t>
      </w:r>
      <w:r>
        <w:rPr>
          <w:rFonts w:ascii="Arial" w:hAnsi="Arial" w:cs="Arial"/>
          <w:sz w:val="24"/>
          <w:szCs w:val="24"/>
        </w:rPr>
        <w:t xml:space="preserve"> </w:t>
      </w:r>
      <w:r w:rsidRPr="00420504">
        <w:rPr>
          <w:rFonts w:ascii="Arial" w:hAnsi="Arial" w:cs="Arial"/>
          <w:sz w:val="24"/>
          <w:szCs w:val="24"/>
        </w:rPr>
        <w:t>licitante vencedora.</w:t>
      </w:r>
    </w:p>
    <w:p w:rsidR="00F96C2A" w:rsidRPr="00CF2AA2" w:rsidRDefault="00F96C2A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8.4.4.</w:t>
      </w:r>
      <w:r w:rsidRPr="0042050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20504">
        <w:rPr>
          <w:rFonts w:ascii="Arial" w:hAnsi="Arial" w:cs="Arial"/>
          <w:sz w:val="24"/>
          <w:szCs w:val="24"/>
        </w:rPr>
        <w:t>Certidões Negativas de Débito Trabalhista – TST.</w:t>
      </w:r>
    </w:p>
    <w:p w:rsidR="00F96C2A" w:rsidRPr="00420504" w:rsidRDefault="00F96C2A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8.5.</w:t>
      </w:r>
      <w:r w:rsidRPr="0042050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20504">
        <w:rPr>
          <w:rFonts w:ascii="Arial" w:hAnsi="Arial" w:cs="Arial"/>
          <w:sz w:val="24"/>
          <w:szCs w:val="24"/>
        </w:rPr>
        <w:t>O pagamento será efetuado p</w:t>
      </w:r>
      <w:r>
        <w:rPr>
          <w:rFonts w:ascii="Arial" w:hAnsi="Arial" w:cs="Arial"/>
          <w:sz w:val="24"/>
          <w:szCs w:val="24"/>
        </w:rPr>
        <w:t>ela Prefeitura</w:t>
      </w:r>
      <w:r w:rsidRPr="00420504">
        <w:rPr>
          <w:rFonts w:ascii="Arial" w:hAnsi="Arial" w:cs="Arial"/>
          <w:sz w:val="24"/>
          <w:szCs w:val="24"/>
        </w:rPr>
        <w:t xml:space="preserve"> no prazo de até </w:t>
      </w:r>
      <w:r>
        <w:rPr>
          <w:rFonts w:ascii="Arial" w:hAnsi="Arial" w:cs="Arial"/>
          <w:sz w:val="24"/>
          <w:szCs w:val="24"/>
        </w:rPr>
        <w:t>30</w:t>
      </w:r>
      <w:r w:rsidRPr="0042050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trinta</w:t>
      </w:r>
      <w:r w:rsidRPr="00420504">
        <w:rPr>
          <w:rFonts w:ascii="Arial" w:hAnsi="Arial" w:cs="Arial"/>
          <w:sz w:val="24"/>
          <w:szCs w:val="24"/>
        </w:rPr>
        <w:t>) dias consecut</w:t>
      </w:r>
      <w:r w:rsidRPr="00420504">
        <w:rPr>
          <w:rFonts w:ascii="Arial" w:hAnsi="Arial" w:cs="Arial"/>
          <w:sz w:val="24"/>
          <w:szCs w:val="24"/>
        </w:rPr>
        <w:t>i</w:t>
      </w:r>
      <w:r w:rsidRPr="00420504">
        <w:rPr>
          <w:rFonts w:ascii="Arial" w:hAnsi="Arial" w:cs="Arial"/>
          <w:sz w:val="24"/>
          <w:szCs w:val="24"/>
        </w:rPr>
        <w:t>vos, contado da</w:t>
      </w:r>
      <w:r>
        <w:rPr>
          <w:rFonts w:ascii="Arial" w:hAnsi="Arial" w:cs="Arial"/>
          <w:sz w:val="24"/>
          <w:szCs w:val="24"/>
        </w:rPr>
        <w:t xml:space="preserve"> </w:t>
      </w:r>
      <w:r w:rsidRPr="00420504">
        <w:rPr>
          <w:rFonts w:ascii="Arial" w:hAnsi="Arial" w:cs="Arial"/>
          <w:sz w:val="24"/>
          <w:szCs w:val="24"/>
        </w:rPr>
        <w:t>data de protocolização da nota fiscal/fatura e dos respectivos docume</w:t>
      </w:r>
      <w:r w:rsidRPr="00420504">
        <w:rPr>
          <w:rFonts w:ascii="Arial" w:hAnsi="Arial" w:cs="Arial"/>
          <w:sz w:val="24"/>
          <w:szCs w:val="24"/>
        </w:rPr>
        <w:t>n</w:t>
      </w:r>
      <w:r w:rsidRPr="00420504">
        <w:rPr>
          <w:rFonts w:ascii="Arial" w:hAnsi="Arial" w:cs="Arial"/>
          <w:sz w:val="24"/>
          <w:szCs w:val="24"/>
        </w:rPr>
        <w:t xml:space="preserve">tos comprobatórios, </w:t>
      </w:r>
      <w:r w:rsidRPr="00C1111E">
        <w:rPr>
          <w:rFonts w:ascii="Arial" w:hAnsi="Arial" w:cs="Arial"/>
          <w:sz w:val="24"/>
          <w:szCs w:val="24"/>
        </w:rPr>
        <w:t xml:space="preserve">conforme indicado no </w:t>
      </w:r>
      <w:r w:rsidRPr="00C57A71">
        <w:rPr>
          <w:rFonts w:ascii="Arial" w:hAnsi="Arial" w:cs="Arial"/>
          <w:sz w:val="24"/>
          <w:szCs w:val="24"/>
        </w:rPr>
        <w:t xml:space="preserve">subitem 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>.</w:t>
      </w:r>
      <w:r w:rsidRPr="00C57A71">
        <w:rPr>
          <w:rFonts w:ascii="Arial" w:hAnsi="Arial" w:cs="Arial"/>
          <w:bCs/>
          <w:sz w:val="24"/>
          <w:szCs w:val="24"/>
        </w:rPr>
        <w:t>1</w:t>
      </w:r>
      <w:r w:rsidRPr="00C1111E">
        <w:rPr>
          <w:rFonts w:ascii="Arial" w:hAnsi="Arial" w:cs="Arial"/>
          <w:b/>
          <w:bCs/>
          <w:sz w:val="24"/>
          <w:szCs w:val="24"/>
        </w:rPr>
        <w:t>,</w:t>
      </w:r>
      <w:r w:rsidRPr="00C1111E">
        <w:rPr>
          <w:rFonts w:ascii="Arial" w:hAnsi="Arial" w:cs="Arial"/>
          <w:sz w:val="24"/>
          <w:szCs w:val="24"/>
        </w:rPr>
        <w:t xml:space="preserve"> mediante ordem bancária,</w:t>
      </w:r>
      <w:r w:rsidRPr="00420504">
        <w:rPr>
          <w:rFonts w:ascii="Arial" w:hAnsi="Arial" w:cs="Arial"/>
          <w:sz w:val="24"/>
          <w:szCs w:val="24"/>
        </w:rPr>
        <w:t xml:space="preserve"> emitida através do Banco do Brasil, creditada em conta</w:t>
      </w:r>
      <w:r>
        <w:rPr>
          <w:rFonts w:ascii="Arial" w:hAnsi="Arial" w:cs="Arial"/>
          <w:sz w:val="24"/>
          <w:szCs w:val="24"/>
        </w:rPr>
        <w:t xml:space="preserve"> corrente da Contratada;</w:t>
      </w:r>
    </w:p>
    <w:p w:rsidR="00F96C2A" w:rsidRPr="00420504" w:rsidRDefault="00F96C2A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8.6.</w:t>
      </w:r>
      <w:r w:rsidRPr="0042050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20504">
        <w:rPr>
          <w:rFonts w:ascii="Arial" w:hAnsi="Arial" w:cs="Arial"/>
          <w:sz w:val="24"/>
          <w:szCs w:val="24"/>
        </w:rPr>
        <w:t xml:space="preserve">Nenhum pagamento será efetuado a Contratada, na </w:t>
      </w:r>
      <w:r w:rsidRPr="0040344C">
        <w:rPr>
          <w:rFonts w:ascii="Arial" w:hAnsi="Arial" w:cs="Arial"/>
          <w:i/>
          <w:sz w:val="24"/>
          <w:szCs w:val="24"/>
        </w:rPr>
        <w:t>pendência</w:t>
      </w:r>
      <w:r w:rsidRPr="00420504">
        <w:rPr>
          <w:rFonts w:ascii="Arial" w:hAnsi="Arial" w:cs="Arial"/>
          <w:sz w:val="24"/>
          <w:szCs w:val="24"/>
        </w:rPr>
        <w:t xml:space="preserve"> de qualquer uma das situações</w:t>
      </w:r>
      <w:r>
        <w:rPr>
          <w:rFonts w:ascii="Arial" w:hAnsi="Arial" w:cs="Arial"/>
          <w:sz w:val="24"/>
          <w:szCs w:val="24"/>
        </w:rPr>
        <w:t xml:space="preserve"> </w:t>
      </w:r>
      <w:r w:rsidRPr="00420504">
        <w:rPr>
          <w:rFonts w:ascii="Arial" w:hAnsi="Arial" w:cs="Arial"/>
          <w:sz w:val="24"/>
          <w:szCs w:val="24"/>
        </w:rPr>
        <w:t>especificadas</w:t>
      </w:r>
      <w:r>
        <w:rPr>
          <w:rFonts w:ascii="Arial" w:hAnsi="Arial" w:cs="Arial"/>
          <w:sz w:val="24"/>
          <w:szCs w:val="24"/>
        </w:rPr>
        <w:t xml:space="preserve"> no item 8.4,</w:t>
      </w:r>
      <w:r w:rsidRPr="00420504">
        <w:rPr>
          <w:rFonts w:ascii="Arial" w:hAnsi="Arial" w:cs="Arial"/>
          <w:sz w:val="24"/>
          <w:szCs w:val="24"/>
        </w:rPr>
        <w:t xml:space="preserve"> sem que isso gere direito a alteração de preços ou compensação financei</w:t>
      </w:r>
      <w:r>
        <w:rPr>
          <w:rFonts w:ascii="Arial" w:hAnsi="Arial" w:cs="Arial"/>
          <w:sz w:val="24"/>
          <w:szCs w:val="24"/>
        </w:rPr>
        <w:t>ra;</w:t>
      </w:r>
    </w:p>
    <w:p w:rsidR="00F96C2A" w:rsidRPr="00420504" w:rsidRDefault="00F96C2A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8.6.1.</w:t>
      </w:r>
      <w:r w:rsidRPr="0042050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20504">
        <w:rPr>
          <w:rFonts w:ascii="Arial" w:hAnsi="Arial" w:cs="Arial"/>
          <w:sz w:val="24"/>
          <w:szCs w:val="24"/>
        </w:rPr>
        <w:t>Nenhum pagamento isentará a Contratada das suas responsabilidades e obrig</w:t>
      </w:r>
      <w:r w:rsidRPr="00420504">
        <w:rPr>
          <w:rFonts w:ascii="Arial" w:hAnsi="Arial" w:cs="Arial"/>
          <w:sz w:val="24"/>
          <w:szCs w:val="24"/>
        </w:rPr>
        <w:t>a</w:t>
      </w:r>
      <w:r w:rsidRPr="00420504">
        <w:rPr>
          <w:rFonts w:ascii="Arial" w:hAnsi="Arial" w:cs="Arial"/>
          <w:sz w:val="24"/>
          <w:szCs w:val="24"/>
        </w:rPr>
        <w:t>ções, nem</w:t>
      </w:r>
      <w:r>
        <w:rPr>
          <w:rFonts w:ascii="Arial" w:hAnsi="Arial" w:cs="Arial"/>
          <w:sz w:val="24"/>
          <w:szCs w:val="24"/>
        </w:rPr>
        <w:t xml:space="preserve"> </w:t>
      </w:r>
      <w:r w:rsidRPr="00420504">
        <w:rPr>
          <w:rFonts w:ascii="Arial" w:hAnsi="Arial" w:cs="Arial"/>
          <w:sz w:val="24"/>
          <w:szCs w:val="24"/>
        </w:rPr>
        <w:t>implicará aceitação</w:t>
      </w:r>
      <w:r>
        <w:rPr>
          <w:rFonts w:ascii="Arial" w:hAnsi="Arial" w:cs="Arial"/>
          <w:sz w:val="24"/>
          <w:szCs w:val="24"/>
        </w:rPr>
        <w:t xml:space="preserve"> definitiva serviços realizados;</w:t>
      </w:r>
    </w:p>
    <w:p w:rsidR="00F96C2A" w:rsidRPr="00D44EAD" w:rsidRDefault="00F96C2A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8.7.</w:t>
      </w:r>
      <w:r w:rsidRPr="00D44EA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4EAD">
        <w:rPr>
          <w:rFonts w:ascii="Arial" w:hAnsi="Arial" w:cs="Arial"/>
          <w:sz w:val="24"/>
          <w:szCs w:val="24"/>
        </w:rPr>
        <w:t>A Prefeitura não efetuará pagamento de título descontado, ou por meio de cobrança em banco, bem como, os que forem negociados com terceiros por intermédio da oper</w:t>
      </w:r>
      <w:r w:rsidRPr="00D44EAD">
        <w:rPr>
          <w:rFonts w:ascii="Arial" w:hAnsi="Arial" w:cs="Arial"/>
          <w:sz w:val="24"/>
          <w:szCs w:val="24"/>
        </w:rPr>
        <w:t>a</w:t>
      </w:r>
      <w:r w:rsidRPr="00D44EAD">
        <w:rPr>
          <w:rFonts w:ascii="Arial" w:hAnsi="Arial" w:cs="Arial"/>
          <w:sz w:val="24"/>
          <w:szCs w:val="24"/>
        </w:rPr>
        <w:t>ção de “</w:t>
      </w:r>
      <w:r w:rsidRPr="00D44EAD">
        <w:rPr>
          <w:rFonts w:ascii="Arial" w:hAnsi="Arial" w:cs="Arial"/>
          <w:i/>
          <w:iCs/>
          <w:sz w:val="24"/>
          <w:szCs w:val="24"/>
        </w:rPr>
        <w:t>factoring</w:t>
      </w:r>
      <w:r w:rsidRPr="00D44EAD">
        <w:rPr>
          <w:rFonts w:ascii="Arial" w:hAnsi="Arial" w:cs="Arial"/>
          <w:sz w:val="24"/>
          <w:szCs w:val="24"/>
        </w:rPr>
        <w:t>”;</w:t>
      </w:r>
    </w:p>
    <w:p w:rsidR="00F96C2A" w:rsidRPr="00D44EAD" w:rsidRDefault="00F96C2A" w:rsidP="00A14AC5">
      <w:pPr>
        <w:widowControl w:val="0"/>
        <w:autoSpaceDE w:val="0"/>
        <w:autoSpaceDN w:val="0"/>
        <w:adjustRightInd w:val="0"/>
        <w:snapToGri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8.8.</w:t>
      </w:r>
      <w:r w:rsidRPr="00D44EAD">
        <w:rPr>
          <w:rFonts w:ascii="Arial" w:hAnsi="Arial" w:cs="Arial"/>
          <w:sz w:val="24"/>
          <w:szCs w:val="24"/>
        </w:rPr>
        <w:t xml:space="preserve"> Quando do pagamento, será efetuada a retenção tributária prevista na legislação </w:t>
      </w:r>
      <w:r w:rsidRPr="00D44EAD">
        <w:rPr>
          <w:rFonts w:ascii="Arial" w:hAnsi="Arial" w:cs="Arial"/>
          <w:sz w:val="24"/>
          <w:szCs w:val="24"/>
        </w:rPr>
        <w:t>a</w:t>
      </w:r>
      <w:r w:rsidRPr="00D44EAD">
        <w:rPr>
          <w:rFonts w:ascii="Arial" w:hAnsi="Arial" w:cs="Arial"/>
          <w:sz w:val="24"/>
          <w:szCs w:val="24"/>
        </w:rPr>
        <w:t>plicável;</w:t>
      </w:r>
    </w:p>
    <w:p w:rsidR="00F96C2A" w:rsidRPr="00D44EAD" w:rsidRDefault="00F96C2A" w:rsidP="00A14AC5">
      <w:pPr>
        <w:widowControl w:val="0"/>
        <w:autoSpaceDE w:val="0"/>
        <w:autoSpaceDN w:val="0"/>
        <w:adjustRightInd w:val="0"/>
        <w:snapToGri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8.9.</w:t>
      </w:r>
      <w:r w:rsidRPr="00D44EAD">
        <w:rPr>
          <w:rFonts w:ascii="Arial" w:hAnsi="Arial" w:cs="Arial"/>
          <w:sz w:val="24"/>
          <w:szCs w:val="24"/>
        </w:rPr>
        <w:t xml:space="preserve"> A Contratada regularmente optante pelo Simples Nacional não sofrerá a retenção tributária quanto aos impostos e contribuições abrangidos por aquele regime. No entanto, o pagamento ficará condicionado à apresentação de comprovação, por meio de docume</w:t>
      </w:r>
      <w:r w:rsidRPr="00D44EAD">
        <w:rPr>
          <w:rFonts w:ascii="Arial" w:hAnsi="Arial" w:cs="Arial"/>
          <w:sz w:val="24"/>
          <w:szCs w:val="24"/>
        </w:rPr>
        <w:t>n</w:t>
      </w:r>
      <w:r w:rsidRPr="00D44EAD">
        <w:rPr>
          <w:rFonts w:ascii="Arial" w:hAnsi="Arial" w:cs="Arial"/>
          <w:sz w:val="24"/>
          <w:szCs w:val="24"/>
        </w:rPr>
        <w:t>to oficial, de que faz jus ao tratamento tributário favorecido previsto na referida Lei Co</w:t>
      </w:r>
      <w:r w:rsidRPr="00D44EAD">
        <w:rPr>
          <w:rFonts w:ascii="Arial" w:hAnsi="Arial" w:cs="Arial"/>
          <w:sz w:val="24"/>
          <w:szCs w:val="24"/>
        </w:rPr>
        <w:t>m</w:t>
      </w:r>
      <w:r w:rsidRPr="00D44EAD">
        <w:rPr>
          <w:rFonts w:ascii="Arial" w:hAnsi="Arial" w:cs="Arial"/>
          <w:sz w:val="24"/>
          <w:szCs w:val="24"/>
        </w:rPr>
        <w:t>plementar;</w:t>
      </w:r>
    </w:p>
    <w:p w:rsidR="00F96C2A" w:rsidRDefault="00F96C2A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8.10. </w:t>
      </w:r>
      <w:r w:rsidRPr="00420504">
        <w:rPr>
          <w:rFonts w:ascii="Arial" w:hAnsi="Arial" w:cs="Arial"/>
          <w:sz w:val="24"/>
          <w:szCs w:val="24"/>
        </w:rPr>
        <w:t>As despesas bancárias decorrentes de transferência de valores para outras praças serão de</w:t>
      </w:r>
      <w:r>
        <w:rPr>
          <w:rFonts w:ascii="Arial" w:hAnsi="Arial" w:cs="Arial"/>
          <w:sz w:val="24"/>
          <w:szCs w:val="24"/>
        </w:rPr>
        <w:t xml:space="preserve"> </w:t>
      </w:r>
      <w:r w:rsidRPr="00420504">
        <w:rPr>
          <w:rFonts w:ascii="Arial" w:hAnsi="Arial" w:cs="Arial"/>
          <w:sz w:val="24"/>
          <w:szCs w:val="24"/>
        </w:rPr>
        <w:t>responsabilidade do Contratado.</w:t>
      </w:r>
    </w:p>
    <w:p w:rsidR="00F96C2A" w:rsidRDefault="00F96C2A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lastRenderedPageBreak/>
        <w:t>CLÁUSULA NONA: DOS REAJUSTES DE PREÇOS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9.1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107BDA">
        <w:rPr>
          <w:rFonts w:ascii="Arial" w:hAnsi="Arial" w:cs="Arial"/>
          <w:sz w:val="24"/>
          <w:szCs w:val="24"/>
        </w:rPr>
        <w:t xml:space="preserve">O valor que propôs o licitante vencedor será fixo e irreajustável, ressalvado o disposto na alínea ‘d’ do inciso II </w:t>
      </w:r>
      <w:r>
        <w:rPr>
          <w:rFonts w:ascii="Arial" w:hAnsi="Arial" w:cs="Arial"/>
          <w:sz w:val="24"/>
          <w:szCs w:val="24"/>
        </w:rPr>
        <w:t>do artigo 65 da Lei nº. 8666/93;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9.1.1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107BDA">
        <w:rPr>
          <w:rFonts w:ascii="Arial" w:hAnsi="Arial" w:cs="Arial"/>
          <w:sz w:val="24"/>
          <w:szCs w:val="24"/>
        </w:rPr>
        <w:t>Os preços praticados manter-se-ão inalterados pelo período de vigência do prese</w:t>
      </w:r>
      <w:r w:rsidRPr="00107BDA">
        <w:rPr>
          <w:rFonts w:ascii="Arial" w:hAnsi="Arial" w:cs="Arial"/>
          <w:sz w:val="24"/>
          <w:szCs w:val="24"/>
        </w:rPr>
        <w:t>n</w:t>
      </w:r>
      <w:r w:rsidRPr="00107BDA">
        <w:rPr>
          <w:rFonts w:ascii="Arial" w:hAnsi="Arial" w:cs="Arial"/>
          <w:sz w:val="24"/>
          <w:szCs w:val="24"/>
        </w:rPr>
        <w:t>te Contrato, admitida a revisão no caso de desequilíbrio da equação econômico-financeira inicial deste instrumento a partir de determinação estatal, cabendo-lhe no máximo o r</w:t>
      </w:r>
      <w:r w:rsidRPr="00107BD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passe do percentual determinado;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9.1.2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107BDA">
        <w:rPr>
          <w:rFonts w:ascii="Arial" w:hAnsi="Arial" w:cs="Arial"/>
          <w:sz w:val="24"/>
          <w:szCs w:val="24"/>
        </w:rPr>
        <w:t>Os reajustes permitidos pelo artigo 65, da Lei n. 8.666/93, serão concedidos após decorrido 12 (doze) meses da vigência do contrato, por provocação do contratado, que deverá comprovar através de percentuais do INPC/FGV, o reajuste pleiteado, que pass</w:t>
      </w:r>
      <w:r w:rsidRPr="00107BDA">
        <w:rPr>
          <w:rFonts w:ascii="Arial" w:hAnsi="Arial" w:cs="Arial"/>
          <w:sz w:val="24"/>
          <w:szCs w:val="24"/>
        </w:rPr>
        <w:t>a</w:t>
      </w:r>
      <w:r w:rsidRPr="00107BDA">
        <w:rPr>
          <w:rFonts w:ascii="Arial" w:hAnsi="Arial" w:cs="Arial"/>
          <w:sz w:val="24"/>
          <w:szCs w:val="24"/>
        </w:rPr>
        <w:t xml:space="preserve">rão por análise contábil de servidores designados pelo </w:t>
      </w:r>
      <w:r>
        <w:rPr>
          <w:rFonts w:ascii="Arial" w:hAnsi="Arial" w:cs="Arial"/>
          <w:sz w:val="24"/>
          <w:szCs w:val="24"/>
        </w:rPr>
        <w:t>Município de Primavera do Leste;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9.2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107BDA">
        <w:rPr>
          <w:rFonts w:ascii="Arial" w:hAnsi="Arial" w:cs="Arial"/>
          <w:sz w:val="24"/>
          <w:szCs w:val="24"/>
        </w:rPr>
        <w:t>Os preços praticados que sofrerem revisão não poderão ultrapassar os preços prat</w:t>
      </w:r>
      <w:r w:rsidRPr="00107BDA">
        <w:rPr>
          <w:rFonts w:ascii="Arial" w:hAnsi="Arial" w:cs="Arial"/>
          <w:sz w:val="24"/>
          <w:szCs w:val="24"/>
        </w:rPr>
        <w:t>i</w:t>
      </w:r>
      <w:r w:rsidRPr="00107BDA">
        <w:rPr>
          <w:rFonts w:ascii="Arial" w:hAnsi="Arial" w:cs="Arial"/>
          <w:sz w:val="24"/>
          <w:szCs w:val="24"/>
        </w:rPr>
        <w:t>cados no mercado, mantendo-se a diferença percentual apurada entre o valor origina</w:t>
      </w:r>
      <w:r w:rsidRPr="00107BDA">
        <w:rPr>
          <w:rFonts w:ascii="Arial" w:hAnsi="Arial" w:cs="Arial"/>
          <w:sz w:val="24"/>
          <w:szCs w:val="24"/>
        </w:rPr>
        <w:t>l</w:t>
      </w:r>
      <w:r w:rsidRPr="00107BDA">
        <w:rPr>
          <w:rFonts w:ascii="Arial" w:hAnsi="Arial" w:cs="Arial"/>
          <w:sz w:val="24"/>
          <w:szCs w:val="24"/>
        </w:rPr>
        <w:t>mente constante da proposta e aquele vigente no</w:t>
      </w:r>
      <w:r>
        <w:rPr>
          <w:rFonts w:ascii="Arial" w:hAnsi="Arial" w:cs="Arial"/>
          <w:sz w:val="24"/>
          <w:szCs w:val="24"/>
        </w:rPr>
        <w:t xml:space="preserve"> mercado à época da contratação;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9.3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107BDA">
        <w:rPr>
          <w:rFonts w:ascii="Arial" w:hAnsi="Arial" w:cs="Arial"/>
          <w:sz w:val="24"/>
          <w:szCs w:val="24"/>
        </w:rPr>
        <w:t>Caso o preço praticado seja superior à média dos preços de mercado, o MUNICÍPIO solicitará ao Contratado, mediante correspondência, redução do preço praticado, de forma a adequá-lo ao pre</w:t>
      </w:r>
      <w:r>
        <w:rPr>
          <w:rFonts w:ascii="Arial" w:hAnsi="Arial" w:cs="Arial"/>
          <w:sz w:val="24"/>
          <w:szCs w:val="24"/>
        </w:rPr>
        <w:t>ço usual no mercado;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9.4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Serão considerados </w:t>
      </w:r>
      <w:r w:rsidRPr="00107BDA">
        <w:rPr>
          <w:rFonts w:ascii="Arial" w:hAnsi="Arial" w:cs="Arial"/>
          <w:sz w:val="24"/>
          <w:szCs w:val="24"/>
        </w:rPr>
        <w:t>compatíveis com os de mercado os preços registrados que forem iguais ou inferiores à média daqueles apurados pelo setor demandante, na pesquisa de estimativa de preços.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CLÁUSULA DÉCIMA: DA RESCISÃO CONTRATUAL.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10.1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107BDA">
        <w:rPr>
          <w:rFonts w:ascii="Arial" w:hAnsi="Arial" w:cs="Arial"/>
          <w:sz w:val="24"/>
          <w:szCs w:val="24"/>
        </w:rPr>
        <w:t>O presente instrumento poderá ser rescindido de pleno direito, nas seguintes situ</w:t>
      </w:r>
      <w:r w:rsidRPr="00107BDA">
        <w:rPr>
          <w:rFonts w:ascii="Arial" w:hAnsi="Arial" w:cs="Arial"/>
          <w:sz w:val="24"/>
          <w:szCs w:val="24"/>
        </w:rPr>
        <w:t>a</w:t>
      </w:r>
      <w:r w:rsidRPr="00107BDA">
        <w:rPr>
          <w:rFonts w:ascii="Arial" w:hAnsi="Arial" w:cs="Arial"/>
          <w:sz w:val="24"/>
          <w:szCs w:val="24"/>
        </w:rPr>
        <w:t>ções: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107BDA">
        <w:rPr>
          <w:rFonts w:ascii="Arial" w:hAnsi="Arial" w:cs="Arial"/>
          <w:sz w:val="24"/>
          <w:szCs w:val="24"/>
        </w:rPr>
        <w:t>Quando o contratado não cumprir as obrigações constantes do Edital de Licitação e neste Contrato;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107BDA">
        <w:rPr>
          <w:rFonts w:ascii="Arial" w:hAnsi="Arial" w:cs="Arial"/>
          <w:sz w:val="24"/>
          <w:szCs w:val="24"/>
        </w:rPr>
        <w:t>Quando o contratado der causa a rescisão administrativa, nas hipóteses previstas nos incisos de I a XII, XVII e XVIII do art. 78 da Lei 8.666/93;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107BDA">
        <w:rPr>
          <w:rFonts w:ascii="Arial" w:hAnsi="Arial" w:cs="Arial"/>
          <w:sz w:val="24"/>
          <w:szCs w:val="24"/>
        </w:rPr>
        <w:t>Em qualquer hipótese de inexecução total ou parcial deste Contrato;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lastRenderedPageBreak/>
        <w:t xml:space="preserve">d) </w:t>
      </w:r>
      <w:r w:rsidRPr="00107BDA">
        <w:rPr>
          <w:rFonts w:ascii="Arial" w:hAnsi="Arial" w:cs="Arial"/>
          <w:sz w:val="24"/>
          <w:szCs w:val="24"/>
        </w:rPr>
        <w:t>Os preços praticados se apresentarem superiores aos praticados no mercado;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 xml:space="preserve">e) </w:t>
      </w:r>
      <w:r w:rsidRPr="00107BDA">
        <w:rPr>
          <w:rFonts w:ascii="Arial" w:hAnsi="Arial" w:cs="Arial"/>
          <w:sz w:val="24"/>
          <w:szCs w:val="24"/>
        </w:rPr>
        <w:t>Por razões de interesse público, devidamente demonstradas e justificadas;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10.2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107BDA">
        <w:rPr>
          <w:rFonts w:ascii="Arial" w:hAnsi="Arial" w:cs="Arial"/>
          <w:sz w:val="24"/>
          <w:szCs w:val="24"/>
        </w:rPr>
        <w:t>Ocorrendo a rescisão contratual, o contratado será informado por correspondência, a qual será jun</w:t>
      </w:r>
      <w:r>
        <w:rPr>
          <w:rFonts w:ascii="Arial" w:hAnsi="Arial" w:cs="Arial"/>
          <w:sz w:val="24"/>
          <w:szCs w:val="24"/>
        </w:rPr>
        <w:t>tada ao processo administrativo;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10.3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107BDA">
        <w:rPr>
          <w:rFonts w:ascii="Arial" w:hAnsi="Arial" w:cs="Arial"/>
          <w:sz w:val="24"/>
          <w:szCs w:val="24"/>
        </w:rPr>
        <w:t>No caso de ser ignorado, incerto ou inacessível o endereço do contratado, a com</w:t>
      </w:r>
      <w:r w:rsidRPr="00107BDA">
        <w:rPr>
          <w:rFonts w:ascii="Arial" w:hAnsi="Arial" w:cs="Arial"/>
          <w:sz w:val="24"/>
          <w:szCs w:val="24"/>
        </w:rPr>
        <w:t>u</w:t>
      </w:r>
      <w:r w:rsidRPr="00107BDA">
        <w:rPr>
          <w:rFonts w:ascii="Arial" w:hAnsi="Arial" w:cs="Arial"/>
          <w:sz w:val="24"/>
          <w:szCs w:val="24"/>
        </w:rPr>
        <w:t>nicação será feita por publicação no Diário Oficial, considerando-se rescindido o contrat</w:t>
      </w:r>
      <w:r>
        <w:rPr>
          <w:rFonts w:ascii="Arial" w:hAnsi="Arial" w:cs="Arial"/>
          <w:sz w:val="24"/>
          <w:szCs w:val="24"/>
        </w:rPr>
        <w:t>o a partir da última publicação;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10.4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107BDA">
        <w:rPr>
          <w:rFonts w:ascii="Arial" w:hAnsi="Arial" w:cs="Arial"/>
          <w:sz w:val="24"/>
          <w:szCs w:val="24"/>
        </w:rPr>
        <w:t>A solicitação do contratado para rescisão contratual poderá não ser aceita pelo M</w:t>
      </w:r>
      <w:r w:rsidRPr="00107BDA">
        <w:rPr>
          <w:rFonts w:ascii="Arial" w:hAnsi="Arial" w:cs="Arial"/>
          <w:sz w:val="24"/>
          <w:szCs w:val="24"/>
        </w:rPr>
        <w:t>U</w:t>
      </w:r>
      <w:r w:rsidRPr="00107BDA">
        <w:rPr>
          <w:rFonts w:ascii="Arial" w:hAnsi="Arial" w:cs="Arial"/>
          <w:sz w:val="24"/>
          <w:szCs w:val="24"/>
        </w:rPr>
        <w:t>NICÍPIO, facultando-se a esta neste caso, a aplicação das penalida</w:t>
      </w:r>
      <w:r>
        <w:rPr>
          <w:rFonts w:ascii="Arial" w:hAnsi="Arial" w:cs="Arial"/>
          <w:sz w:val="24"/>
          <w:szCs w:val="24"/>
        </w:rPr>
        <w:t>des previstas neste instrumento;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10.5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107BDA">
        <w:rPr>
          <w:rFonts w:ascii="Arial" w:hAnsi="Arial" w:cs="Arial"/>
          <w:sz w:val="24"/>
          <w:szCs w:val="24"/>
        </w:rPr>
        <w:t>Havendo a rescisão contratual, cessarão todas as atividades do contratado, relativas ao fornecimento dos ma</w:t>
      </w:r>
      <w:r>
        <w:rPr>
          <w:rFonts w:ascii="Arial" w:hAnsi="Arial" w:cs="Arial"/>
          <w:sz w:val="24"/>
          <w:szCs w:val="24"/>
        </w:rPr>
        <w:t>teriais e prestação de serviços;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10.6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107BDA">
        <w:rPr>
          <w:rFonts w:ascii="Arial" w:hAnsi="Arial" w:cs="Arial"/>
          <w:sz w:val="24"/>
          <w:szCs w:val="24"/>
        </w:rPr>
        <w:t>Caso o MUNICÍPIO não se utilize da prerrogativa de rescindir o contrato a seu e</w:t>
      </w:r>
      <w:r w:rsidRPr="00107BDA">
        <w:rPr>
          <w:rFonts w:ascii="Arial" w:hAnsi="Arial" w:cs="Arial"/>
          <w:sz w:val="24"/>
          <w:szCs w:val="24"/>
        </w:rPr>
        <w:t>x</w:t>
      </w:r>
      <w:r w:rsidRPr="00107BDA">
        <w:rPr>
          <w:rFonts w:ascii="Arial" w:hAnsi="Arial" w:cs="Arial"/>
          <w:sz w:val="24"/>
          <w:szCs w:val="24"/>
        </w:rPr>
        <w:t>clusivo critério, poderá suspender a sua execução e/ou sustar o pagamento das faturas, até que o contratado cumpra integralmente a condição contratual infringida.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 xml:space="preserve">CLÁUSULA </w:t>
      </w:r>
      <w:r>
        <w:rPr>
          <w:rFonts w:ascii="Arial" w:hAnsi="Arial" w:cs="Arial"/>
          <w:b/>
          <w:bCs/>
          <w:sz w:val="24"/>
          <w:szCs w:val="24"/>
        </w:rPr>
        <w:t>DÉCIMA PRIMEIRA</w:t>
      </w:r>
      <w:r w:rsidRPr="00107BDA">
        <w:rPr>
          <w:rFonts w:ascii="Arial" w:hAnsi="Arial" w:cs="Arial"/>
          <w:b/>
          <w:bCs/>
          <w:sz w:val="24"/>
          <w:szCs w:val="24"/>
        </w:rPr>
        <w:t>: DAS PENALIDADES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11.1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107BDA">
        <w:rPr>
          <w:rFonts w:ascii="Arial" w:hAnsi="Arial" w:cs="Arial"/>
          <w:sz w:val="24"/>
          <w:szCs w:val="24"/>
        </w:rPr>
        <w:t>A licitante vencedora que descumprir quaisquer das condições deste instrumento ficará sujeita às penalidades previstas na Lei n. 10.520/2002, bem como nos art. 86 e 87 da Lei 8.666/93, quais sejam: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11.1.1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107BDA">
        <w:rPr>
          <w:rFonts w:ascii="Arial" w:hAnsi="Arial" w:cs="Arial"/>
          <w:sz w:val="24"/>
          <w:szCs w:val="24"/>
        </w:rPr>
        <w:t>Por atraso injustificado na entrega do produto e prestação do serviço;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11.1.1.1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107BDA">
        <w:rPr>
          <w:rFonts w:ascii="Arial" w:hAnsi="Arial" w:cs="Arial"/>
          <w:sz w:val="24"/>
          <w:szCs w:val="24"/>
        </w:rPr>
        <w:t>Atraso de até 10 (dez) dias, multa diária de 0,25% (vinte e cinco centésimos por cento), do valor adjudicado;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11.1.1.2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107B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7BDA">
        <w:rPr>
          <w:rFonts w:ascii="Arial" w:hAnsi="Arial" w:cs="Arial"/>
          <w:sz w:val="24"/>
          <w:szCs w:val="24"/>
        </w:rPr>
        <w:t>Atraso superior a 10 (dez) dias, multa diária de 0,50% (cinquenta centésimos por cento), do valor adjudicado, sobre o total dos dias em atraso, sem prejuízo das demais cominações legais;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11.1.1.3.</w:t>
      </w:r>
      <w:r w:rsidRPr="00107B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7BDA">
        <w:rPr>
          <w:rFonts w:ascii="Arial" w:hAnsi="Arial" w:cs="Arial"/>
          <w:sz w:val="24"/>
          <w:szCs w:val="24"/>
        </w:rPr>
        <w:t xml:space="preserve">No caso de atraso no recolhimento da multa aplicada, incidirá nova multa sobre o valor devido, equivalente a 0,20% (vinte centésimos por cento) até 10 (dez) dias de </w:t>
      </w:r>
      <w:r w:rsidRPr="00107BDA">
        <w:rPr>
          <w:rFonts w:ascii="Arial" w:hAnsi="Arial" w:cs="Arial"/>
          <w:sz w:val="24"/>
          <w:szCs w:val="24"/>
        </w:rPr>
        <w:t>a</w:t>
      </w:r>
      <w:r w:rsidRPr="00107BDA">
        <w:rPr>
          <w:rFonts w:ascii="Arial" w:hAnsi="Arial" w:cs="Arial"/>
          <w:sz w:val="24"/>
          <w:szCs w:val="24"/>
        </w:rPr>
        <w:t xml:space="preserve">traso e 0,40% (quarenta centésimos por cento) do valor adjudicado, acima desse prazo, </w:t>
      </w:r>
      <w:r w:rsidRPr="00107BDA">
        <w:rPr>
          <w:rFonts w:ascii="Arial" w:hAnsi="Arial" w:cs="Arial"/>
          <w:sz w:val="24"/>
          <w:szCs w:val="24"/>
        </w:rPr>
        <w:lastRenderedPageBreak/>
        <w:t>calculado s</w:t>
      </w:r>
      <w:r>
        <w:rPr>
          <w:rFonts w:ascii="Arial" w:hAnsi="Arial" w:cs="Arial"/>
          <w:sz w:val="24"/>
          <w:szCs w:val="24"/>
        </w:rPr>
        <w:t>obre o total dos dias em atraso;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11.1.2.</w:t>
      </w:r>
      <w:r w:rsidRPr="00107B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7BDA">
        <w:rPr>
          <w:rFonts w:ascii="Arial" w:hAnsi="Arial" w:cs="Arial"/>
          <w:sz w:val="24"/>
          <w:szCs w:val="24"/>
        </w:rPr>
        <w:t>Pela inexecução parcial ou total das condições estabelecidas neste ato convocat</w:t>
      </w:r>
      <w:r w:rsidRPr="00107BDA">
        <w:rPr>
          <w:rFonts w:ascii="Arial" w:hAnsi="Arial" w:cs="Arial"/>
          <w:sz w:val="24"/>
          <w:szCs w:val="24"/>
        </w:rPr>
        <w:t>ó</w:t>
      </w:r>
      <w:r w:rsidRPr="00107BDA">
        <w:rPr>
          <w:rFonts w:ascii="Arial" w:hAnsi="Arial" w:cs="Arial"/>
          <w:sz w:val="24"/>
          <w:szCs w:val="24"/>
        </w:rPr>
        <w:t>rio, o Município poderá, garantida a prévia defesa, aplicar, também, as seguintes sanções: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11.1.2.1.</w:t>
      </w:r>
      <w:r w:rsidRPr="00107B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7BDA">
        <w:rPr>
          <w:rFonts w:ascii="Arial" w:hAnsi="Arial" w:cs="Arial"/>
          <w:sz w:val="24"/>
          <w:szCs w:val="24"/>
        </w:rPr>
        <w:t>advertência,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11.1.2.2.</w:t>
      </w:r>
      <w:r w:rsidRPr="00107B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7BDA">
        <w:rPr>
          <w:rFonts w:ascii="Arial" w:hAnsi="Arial" w:cs="Arial"/>
          <w:sz w:val="24"/>
          <w:szCs w:val="24"/>
        </w:rPr>
        <w:t>multa de até 20% (vinte por cento) sobre o valor homologado, atualizado, rec</w:t>
      </w:r>
      <w:r w:rsidRPr="00107BDA">
        <w:rPr>
          <w:rFonts w:ascii="Arial" w:hAnsi="Arial" w:cs="Arial"/>
          <w:sz w:val="24"/>
          <w:szCs w:val="24"/>
        </w:rPr>
        <w:t>o</w:t>
      </w:r>
      <w:r w:rsidRPr="00107BDA">
        <w:rPr>
          <w:rFonts w:ascii="Arial" w:hAnsi="Arial" w:cs="Arial"/>
          <w:sz w:val="24"/>
          <w:szCs w:val="24"/>
        </w:rPr>
        <w:t>lhida no prazo de 15 (quinze) dias corridos, contados da comunicação oficial, sem emba</w:t>
      </w:r>
      <w:r w:rsidRPr="00107BDA">
        <w:rPr>
          <w:rFonts w:ascii="Arial" w:hAnsi="Arial" w:cs="Arial"/>
          <w:sz w:val="24"/>
          <w:szCs w:val="24"/>
        </w:rPr>
        <w:t>r</w:t>
      </w:r>
      <w:r w:rsidRPr="00107BDA">
        <w:rPr>
          <w:rFonts w:ascii="Arial" w:hAnsi="Arial" w:cs="Arial"/>
          <w:sz w:val="24"/>
          <w:szCs w:val="24"/>
        </w:rPr>
        <w:t>go de indenização dos prejuízos porventura causados ao Município de Primavera do Le</w:t>
      </w:r>
      <w:r w:rsidRPr="00107BDA">
        <w:rPr>
          <w:rFonts w:ascii="Arial" w:hAnsi="Arial" w:cs="Arial"/>
          <w:sz w:val="24"/>
          <w:szCs w:val="24"/>
        </w:rPr>
        <w:t>s</w:t>
      </w:r>
      <w:r w:rsidRPr="00107BDA">
        <w:rPr>
          <w:rFonts w:ascii="Arial" w:hAnsi="Arial" w:cs="Arial"/>
          <w:sz w:val="24"/>
          <w:szCs w:val="24"/>
        </w:rPr>
        <w:t>te;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11.1.2.3.</w:t>
      </w:r>
      <w:r w:rsidRPr="00107B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7BDA">
        <w:rPr>
          <w:rFonts w:ascii="Arial" w:hAnsi="Arial" w:cs="Arial"/>
          <w:sz w:val="24"/>
          <w:szCs w:val="24"/>
        </w:rPr>
        <w:t>suspensão temporária de participação em licitação e impedimento de licitar e contratar com o Município de Primavera do Leste, bem como o cancelamento de seu ce</w:t>
      </w:r>
      <w:r w:rsidRPr="00107BDA">
        <w:rPr>
          <w:rFonts w:ascii="Arial" w:hAnsi="Arial" w:cs="Arial"/>
          <w:sz w:val="24"/>
          <w:szCs w:val="24"/>
        </w:rPr>
        <w:t>r</w:t>
      </w:r>
      <w:r w:rsidRPr="00107BDA">
        <w:rPr>
          <w:rFonts w:ascii="Arial" w:hAnsi="Arial" w:cs="Arial"/>
          <w:sz w:val="24"/>
          <w:szCs w:val="24"/>
        </w:rPr>
        <w:t>tificado de registro cadastral no cadastro de fornecedores do Município de P</w:t>
      </w:r>
      <w:r>
        <w:rPr>
          <w:rFonts w:ascii="Arial" w:hAnsi="Arial" w:cs="Arial"/>
          <w:sz w:val="24"/>
          <w:szCs w:val="24"/>
        </w:rPr>
        <w:t>rimavera do Leste;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11.2.</w:t>
      </w:r>
      <w:r w:rsidRPr="00107B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7BDA">
        <w:rPr>
          <w:rFonts w:ascii="Arial" w:hAnsi="Arial" w:cs="Arial"/>
          <w:sz w:val="24"/>
          <w:szCs w:val="24"/>
        </w:rPr>
        <w:t>As multas serão descontadas dos créditos da empresa detentora da ata ou cobr</w:t>
      </w:r>
      <w:r w:rsidRPr="00107BDA">
        <w:rPr>
          <w:rFonts w:ascii="Arial" w:hAnsi="Arial" w:cs="Arial"/>
          <w:sz w:val="24"/>
          <w:szCs w:val="24"/>
        </w:rPr>
        <w:t>a</w:t>
      </w:r>
      <w:r w:rsidRPr="00107BDA">
        <w:rPr>
          <w:rFonts w:ascii="Arial" w:hAnsi="Arial" w:cs="Arial"/>
          <w:sz w:val="24"/>
          <w:szCs w:val="24"/>
        </w:rPr>
        <w:t>das administrativa ou judicialmente;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11.3.</w:t>
      </w:r>
      <w:r w:rsidRPr="00107B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7BDA">
        <w:rPr>
          <w:rFonts w:ascii="Arial" w:hAnsi="Arial" w:cs="Arial"/>
          <w:sz w:val="24"/>
          <w:szCs w:val="24"/>
        </w:rPr>
        <w:t>As penalidades previstas neste item têm caráter de sanção administrativa, cons</w:t>
      </w:r>
      <w:r w:rsidRPr="00107BDA">
        <w:rPr>
          <w:rFonts w:ascii="Arial" w:hAnsi="Arial" w:cs="Arial"/>
          <w:sz w:val="24"/>
          <w:szCs w:val="24"/>
        </w:rPr>
        <w:t>e</w:t>
      </w:r>
      <w:r w:rsidRPr="00107BDA">
        <w:rPr>
          <w:rFonts w:ascii="Arial" w:hAnsi="Arial" w:cs="Arial"/>
          <w:sz w:val="24"/>
          <w:szCs w:val="24"/>
        </w:rPr>
        <w:t>quentemente, a sua aplicação não exime a empresa detentora da ata, da reparação das eventuais perdas e danos que seu ato venha acarretar ao Município de Primavera do Le</w:t>
      </w:r>
      <w:r w:rsidRPr="00107BDA">
        <w:rPr>
          <w:rFonts w:ascii="Arial" w:hAnsi="Arial" w:cs="Arial"/>
          <w:sz w:val="24"/>
          <w:szCs w:val="24"/>
        </w:rPr>
        <w:t>s</w:t>
      </w:r>
      <w:r w:rsidRPr="00107BDA">
        <w:rPr>
          <w:rFonts w:ascii="Arial" w:hAnsi="Arial" w:cs="Arial"/>
          <w:sz w:val="24"/>
          <w:szCs w:val="24"/>
        </w:rPr>
        <w:t>te;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11.4.</w:t>
      </w:r>
      <w:r w:rsidRPr="00107B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7BDA">
        <w:rPr>
          <w:rFonts w:ascii="Arial" w:hAnsi="Arial" w:cs="Arial"/>
          <w:sz w:val="24"/>
          <w:szCs w:val="24"/>
        </w:rPr>
        <w:t>As penalidades são independentes e a aplicação de uma não exclui a das demais, quando cabíveis;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11.5.</w:t>
      </w:r>
      <w:r w:rsidRPr="00107B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7BDA">
        <w:rPr>
          <w:rFonts w:ascii="Arial" w:hAnsi="Arial" w:cs="Arial"/>
          <w:sz w:val="24"/>
          <w:szCs w:val="24"/>
        </w:rPr>
        <w:t>Nas hipóteses de apresentação de documentação inverossímil, cometimento de fraude ou comportamento de modo inidôneo, a licitante poderá sofrer, além dos proced</w:t>
      </w:r>
      <w:r w:rsidRPr="00107BDA">
        <w:rPr>
          <w:rFonts w:ascii="Arial" w:hAnsi="Arial" w:cs="Arial"/>
          <w:sz w:val="24"/>
          <w:szCs w:val="24"/>
        </w:rPr>
        <w:t>i</w:t>
      </w:r>
      <w:r w:rsidRPr="00107BDA">
        <w:rPr>
          <w:rFonts w:ascii="Arial" w:hAnsi="Arial" w:cs="Arial"/>
          <w:sz w:val="24"/>
          <w:szCs w:val="24"/>
        </w:rPr>
        <w:t>mentos cabíveis de atribuição desta instituição e do previsto no art. 7º da Lei 10.520/02, quaisquer das sanções adiante previstas, que poderão ser aplicadas cumulativamente: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11.5.1.</w:t>
      </w:r>
      <w:r w:rsidRPr="00107B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7BDA">
        <w:rPr>
          <w:rFonts w:ascii="Arial" w:hAnsi="Arial" w:cs="Arial"/>
          <w:sz w:val="24"/>
          <w:szCs w:val="24"/>
        </w:rPr>
        <w:t>Desclassificação ou inabilitação caso o procedimento se encontre em fase de ju</w:t>
      </w:r>
      <w:r w:rsidRPr="00107BDA">
        <w:rPr>
          <w:rFonts w:ascii="Arial" w:hAnsi="Arial" w:cs="Arial"/>
          <w:sz w:val="24"/>
          <w:szCs w:val="24"/>
        </w:rPr>
        <w:t>l</w:t>
      </w:r>
      <w:r w:rsidRPr="00107BDA">
        <w:rPr>
          <w:rFonts w:ascii="Arial" w:hAnsi="Arial" w:cs="Arial"/>
          <w:sz w:val="24"/>
          <w:szCs w:val="24"/>
        </w:rPr>
        <w:t>gamento;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11.5.2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107BDA">
        <w:rPr>
          <w:rFonts w:ascii="Arial" w:hAnsi="Arial" w:cs="Arial"/>
          <w:sz w:val="24"/>
          <w:szCs w:val="24"/>
        </w:rPr>
        <w:t>Cancelamento do contr</w:t>
      </w:r>
      <w:r>
        <w:rPr>
          <w:rFonts w:ascii="Arial" w:hAnsi="Arial" w:cs="Arial"/>
          <w:sz w:val="24"/>
          <w:szCs w:val="24"/>
        </w:rPr>
        <w:t>ato se esta já estiver assinado</w:t>
      </w:r>
      <w:r w:rsidRPr="00107BDA">
        <w:rPr>
          <w:rFonts w:ascii="Arial" w:hAnsi="Arial" w:cs="Arial"/>
          <w:sz w:val="24"/>
          <w:szCs w:val="24"/>
        </w:rPr>
        <w:t>, procedendo-se a paralis</w:t>
      </w:r>
      <w:r w:rsidRPr="00107BDA">
        <w:rPr>
          <w:rFonts w:ascii="Arial" w:hAnsi="Arial" w:cs="Arial"/>
          <w:sz w:val="24"/>
          <w:szCs w:val="24"/>
        </w:rPr>
        <w:t>a</w:t>
      </w:r>
      <w:r w:rsidRPr="00107BDA">
        <w:rPr>
          <w:rFonts w:ascii="Arial" w:hAnsi="Arial" w:cs="Arial"/>
          <w:sz w:val="24"/>
          <w:szCs w:val="24"/>
        </w:rPr>
        <w:t>ção do fornecimento;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11.6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107B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7BDA">
        <w:rPr>
          <w:rFonts w:ascii="Arial" w:hAnsi="Arial" w:cs="Arial"/>
          <w:sz w:val="24"/>
          <w:szCs w:val="24"/>
        </w:rPr>
        <w:t>Serão publicadas no Diário Oficial do Estado de Mato Grosso as sanções admini</w:t>
      </w:r>
      <w:r w:rsidRPr="00107BD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trativas previstas no item </w:t>
      </w:r>
      <w:r w:rsidR="0070658B">
        <w:rPr>
          <w:rFonts w:ascii="Arial" w:hAnsi="Arial" w:cs="Arial"/>
          <w:sz w:val="24"/>
          <w:szCs w:val="24"/>
        </w:rPr>
        <w:t>25</w:t>
      </w:r>
      <w:r w:rsidRPr="00107BDA">
        <w:rPr>
          <w:rFonts w:ascii="Arial" w:hAnsi="Arial" w:cs="Arial"/>
          <w:sz w:val="24"/>
          <w:szCs w:val="24"/>
        </w:rPr>
        <w:t xml:space="preserve"> do edital, inclusive a reabilitação perante a Administração </w:t>
      </w:r>
      <w:r w:rsidRPr="00107BDA">
        <w:rPr>
          <w:rFonts w:ascii="Arial" w:hAnsi="Arial" w:cs="Arial"/>
          <w:sz w:val="24"/>
          <w:szCs w:val="24"/>
        </w:rPr>
        <w:lastRenderedPageBreak/>
        <w:t>Pública.</w:t>
      </w:r>
    </w:p>
    <w:p w:rsidR="00C57A71" w:rsidRPr="00B14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6E637D" w:rsidRDefault="00C57A71" w:rsidP="00C13F9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</w:rPr>
      </w:pPr>
      <w:r w:rsidRPr="00DE2B05">
        <w:rPr>
          <w:rFonts w:ascii="Arial" w:hAnsi="Arial" w:cs="Arial"/>
          <w:b/>
          <w:bCs/>
          <w:sz w:val="24"/>
          <w:szCs w:val="24"/>
        </w:rPr>
        <w:t>CLÁUSULA DÉCIMA SEGUNDA: DA</w:t>
      </w:r>
      <w:r w:rsidR="00D04375">
        <w:rPr>
          <w:rFonts w:ascii="Arial" w:hAnsi="Arial" w:cs="Arial"/>
          <w:b/>
          <w:bCs/>
          <w:sz w:val="24"/>
          <w:szCs w:val="24"/>
        </w:rPr>
        <w:t xml:space="preserve"> DOTAÇÃO</w:t>
      </w:r>
      <w:r w:rsidRPr="00DE2B05">
        <w:rPr>
          <w:rFonts w:ascii="Arial" w:hAnsi="Arial" w:cs="Arial"/>
          <w:b/>
          <w:bCs/>
          <w:sz w:val="24"/>
          <w:szCs w:val="24"/>
        </w:rPr>
        <w:t xml:space="preserve"> ORÇAMENTÁRIA</w:t>
      </w:r>
    </w:p>
    <w:p w:rsidR="00C13F93" w:rsidRPr="00751AD0" w:rsidRDefault="00C57A71" w:rsidP="00C13F93">
      <w:pPr>
        <w:pStyle w:val="SemEspaamento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E637D">
        <w:rPr>
          <w:rFonts w:ascii="Arial" w:hAnsi="Arial" w:cs="Arial"/>
          <w:b/>
          <w:bCs/>
          <w:sz w:val="24"/>
          <w:szCs w:val="24"/>
        </w:rPr>
        <w:t xml:space="preserve">12.1. </w:t>
      </w:r>
      <w:r w:rsidR="006E637D" w:rsidRPr="006E637D">
        <w:rPr>
          <w:rFonts w:ascii="Arial" w:hAnsi="Arial" w:cs="Arial"/>
          <w:sz w:val="24"/>
          <w:szCs w:val="24"/>
        </w:rPr>
        <w:t>As despesas oriundas da presente aquisição correrão por conta de recursos pr</w:t>
      </w:r>
      <w:r w:rsidR="006E637D" w:rsidRPr="006E637D">
        <w:rPr>
          <w:rFonts w:ascii="Arial" w:hAnsi="Arial" w:cs="Arial"/>
          <w:sz w:val="24"/>
          <w:szCs w:val="24"/>
        </w:rPr>
        <w:t>ó</w:t>
      </w:r>
      <w:r w:rsidR="006E637D" w:rsidRPr="006E637D">
        <w:rPr>
          <w:rFonts w:ascii="Arial" w:hAnsi="Arial" w:cs="Arial"/>
          <w:sz w:val="24"/>
          <w:szCs w:val="24"/>
        </w:rPr>
        <w:t>prios específicos consignados no orçamento da Prefeitura Municipal de Primavera do Le</w:t>
      </w:r>
      <w:r w:rsidR="006E637D" w:rsidRPr="006E637D">
        <w:rPr>
          <w:rFonts w:ascii="Arial" w:hAnsi="Arial" w:cs="Arial"/>
          <w:sz w:val="24"/>
          <w:szCs w:val="24"/>
        </w:rPr>
        <w:t>s</w:t>
      </w:r>
      <w:r w:rsidR="006E637D" w:rsidRPr="006E637D">
        <w:rPr>
          <w:rFonts w:ascii="Arial" w:hAnsi="Arial" w:cs="Arial"/>
          <w:sz w:val="24"/>
          <w:szCs w:val="24"/>
        </w:rPr>
        <w:t xml:space="preserve">te na dotação orçamentária </w:t>
      </w:r>
      <w:r w:rsidR="001D0A92">
        <w:rPr>
          <w:rFonts w:ascii="Arial" w:hAnsi="Arial" w:cs="Arial"/>
          <w:sz w:val="24"/>
          <w:szCs w:val="24"/>
        </w:rPr>
        <w:t xml:space="preserve">da </w:t>
      </w:r>
      <w:r w:rsidR="00C13F93" w:rsidRPr="00751AD0">
        <w:rPr>
          <w:rFonts w:ascii="Arial" w:hAnsi="Arial" w:cs="Arial"/>
          <w:b/>
          <w:sz w:val="24"/>
          <w:szCs w:val="24"/>
        </w:rPr>
        <w:t xml:space="preserve">Secretaria de Desenvolvimento da Indústria Comércio, Agricultura e Meio Ambiente: 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2552"/>
        <w:gridCol w:w="2268"/>
        <w:gridCol w:w="4252"/>
      </w:tblGrid>
      <w:tr w:rsidR="00C13F93" w:rsidRPr="00751AD0" w:rsidTr="00453292">
        <w:tc>
          <w:tcPr>
            <w:tcW w:w="2552" w:type="dxa"/>
          </w:tcPr>
          <w:p w:rsidR="00C13F93" w:rsidRPr="00751AD0" w:rsidRDefault="00C13F93" w:rsidP="00453292">
            <w:pPr>
              <w:rPr>
                <w:rFonts w:ascii="Arial" w:hAnsi="Arial" w:cs="Arial"/>
                <w:b/>
              </w:rPr>
            </w:pPr>
            <w:r w:rsidRPr="00751AD0">
              <w:rPr>
                <w:rFonts w:ascii="Arial" w:hAnsi="Arial" w:cs="Arial"/>
                <w:b/>
              </w:rPr>
              <w:t>Órgão</w:t>
            </w:r>
          </w:p>
        </w:tc>
        <w:tc>
          <w:tcPr>
            <w:tcW w:w="2268" w:type="dxa"/>
          </w:tcPr>
          <w:p w:rsidR="00C13F93" w:rsidRPr="00751AD0" w:rsidRDefault="00C13F93" w:rsidP="00453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4252" w:type="dxa"/>
          </w:tcPr>
          <w:p w:rsidR="00C13F93" w:rsidRPr="00751AD0" w:rsidRDefault="00C13F93" w:rsidP="00453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Secret. Desenv, da Industria, comercio </w:t>
            </w:r>
          </w:p>
        </w:tc>
      </w:tr>
      <w:tr w:rsidR="00C13F93" w:rsidRPr="00751AD0" w:rsidTr="00453292">
        <w:tc>
          <w:tcPr>
            <w:tcW w:w="2552" w:type="dxa"/>
          </w:tcPr>
          <w:p w:rsidR="00C13F93" w:rsidRPr="00751AD0" w:rsidRDefault="00C13F93" w:rsidP="00453292">
            <w:pPr>
              <w:rPr>
                <w:rFonts w:ascii="Arial" w:hAnsi="Arial" w:cs="Arial"/>
                <w:b/>
              </w:rPr>
            </w:pPr>
            <w:r w:rsidRPr="00751AD0">
              <w:rPr>
                <w:rFonts w:ascii="Arial" w:hAnsi="Arial" w:cs="Arial"/>
                <w:b/>
              </w:rPr>
              <w:t>Und. Orçamentária</w:t>
            </w:r>
          </w:p>
        </w:tc>
        <w:tc>
          <w:tcPr>
            <w:tcW w:w="2268" w:type="dxa"/>
          </w:tcPr>
          <w:p w:rsidR="00C13F93" w:rsidRPr="00751AD0" w:rsidRDefault="00C13F93" w:rsidP="00453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03001</w:t>
            </w:r>
          </w:p>
        </w:tc>
        <w:tc>
          <w:tcPr>
            <w:tcW w:w="4252" w:type="dxa"/>
          </w:tcPr>
          <w:p w:rsidR="00C13F93" w:rsidRPr="00751AD0" w:rsidRDefault="00C13F93" w:rsidP="00453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Gabinete do Secretario</w:t>
            </w:r>
          </w:p>
        </w:tc>
      </w:tr>
      <w:tr w:rsidR="00C13F93" w:rsidRPr="00751AD0" w:rsidTr="00453292">
        <w:tc>
          <w:tcPr>
            <w:tcW w:w="2552" w:type="dxa"/>
          </w:tcPr>
          <w:p w:rsidR="00C13F93" w:rsidRPr="00751AD0" w:rsidRDefault="00C13F93" w:rsidP="00453292">
            <w:pPr>
              <w:rPr>
                <w:rFonts w:ascii="Arial" w:hAnsi="Arial" w:cs="Arial"/>
                <w:b/>
              </w:rPr>
            </w:pPr>
            <w:r w:rsidRPr="00751AD0">
              <w:rPr>
                <w:rFonts w:ascii="Arial" w:hAnsi="Arial" w:cs="Arial"/>
                <w:b/>
              </w:rPr>
              <w:t>Unidade executora</w:t>
            </w:r>
          </w:p>
        </w:tc>
        <w:tc>
          <w:tcPr>
            <w:tcW w:w="2268" w:type="dxa"/>
          </w:tcPr>
          <w:p w:rsidR="00C13F93" w:rsidRPr="00751AD0" w:rsidRDefault="00C13F93" w:rsidP="00453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03001</w:t>
            </w:r>
          </w:p>
        </w:tc>
        <w:tc>
          <w:tcPr>
            <w:tcW w:w="4252" w:type="dxa"/>
          </w:tcPr>
          <w:p w:rsidR="00C13F93" w:rsidRPr="00751AD0" w:rsidRDefault="00C13F93" w:rsidP="00453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Gabinete do Secretario</w:t>
            </w:r>
          </w:p>
        </w:tc>
      </w:tr>
      <w:tr w:rsidR="00C13F93" w:rsidRPr="00751AD0" w:rsidTr="00453292">
        <w:tc>
          <w:tcPr>
            <w:tcW w:w="2552" w:type="dxa"/>
          </w:tcPr>
          <w:p w:rsidR="00C13F93" w:rsidRPr="00751AD0" w:rsidRDefault="00C13F93" w:rsidP="00453292">
            <w:pPr>
              <w:rPr>
                <w:rFonts w:ascii="Arial" w:hAnsi="Arial" w:cs="Arial"/>
                <w:b/>
              </w:rPr>
            </w:pPr>
            <w:r w:rsidRPr="00751AD0">
              <w:rPr>
                <w:rFonts w:ascii="Arial" w:hAnsi="Arial" w:cs="Arial"/>
                <w:b/>
              </w:rPr>
              <w:t>Funcional programática</w:t>
            </w:r>
          </w:p>
        </w:tc>
        <w:tc>
          <w:tcPr>
            <w:tcW w:w="2268" w:type="dxa"/>
          </w:tcPr>
          <w:p w:rsidR="00C13F93" w:rsidRPr="00751AD0" w:rsidRDefault="00C13F93" w:rsidP="00453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18.541.0072-1.034</w:t>
            </w:r>
          </w:p>
        </w:tc>
        <w:tc>
          <w:tcPr>
            <w:tcW w:w="4252" w:type="dxa"/>
          </w:tcPr>
          <w:p w:rsidR="00C13F93" w:rsidRPr="00751AD0" w:rsidRDefault="00C13F93" w:rsidP="00453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Educ. Ambiental Aplicada Eventos de Neg.</w:t>
            </w:r>
          </w:p>
        </w:tc>
      </w:tr>
      <w:tr w:rsidR="00C13F93" w:rsidRPr="00751AD0" w:rsidTr="00453292">
        <w:tc>
          <w:tcPr>
            <w:tcW w:w="2552" w:type="dxa"/>
          </w:tcPr>
          <w:p w:rsidR="00C13F93" w:rsidRPr="00751AD0" w:rsidRDefault="00C13F93" w:rsidP="00453292">
            <w:pPr>
              <w:rPr>
                <w:rFonts w:ascii="Arial" w:hAnsi="Arial" w:cs="Arial"/>
                <w:b/>
              </w:rPr>
            </w:pPr>
            <w:r w:rsidRPr="00751AD0">
              <w:rPr>
                <w:rFonts w:ascii="Arial" w:hAnsi="Arial" w:cs="Arial"/>
                <w:b/>
              </w:rPr>
              <w:t xml:space="preserve">Ficha </w:t>
            </w:r>
          </w:p>
        </w:tc>
        <w:tc>
          <w:tcPr>
            <w:tcW w:w="2268" w:type="dxa"/>
          </w:tcPr>
          <w:p w:rsidR="00C13F93" w:rsidRPr="00751AD0" w:rsidRDefault="00C13F93" w:rsidP="00453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</w:t>
            </w:r>
          </w:p>
        </w:tc>
        <w:tc>
          <w:tcPr>
            <w:tcW w:w="4252" w:type="dxa"/>
          </w:tcPr>
          <w:p w:rsidR="00C13F93" w:rsidRPr="00751AD0" w:rsidRDefault="00C13F93" w:rsidP="00453292">
            <w:pPr>
              <w:rPr>
                <w:rFonts w:ascii="Arial" w:hAnsi="Arial" w:cs="Arial"/>
              </w:rPr>
            </w:pPr>
          </w:p>
        </w:tc>
      </w:tr>
      <w:tr w:rsidR="00C13F93" w:rsidRPr="00751AD0" w:rsidTr="00453292">
        <w:tc>
          <w:tcPr>
            <w:tcW w:w="2552" w:type="dxa"/>
          </w:tcPr>
          <w:p w:rsidR="00C13F93" w:rsidRPr="00751AD0" w:rsidRDefault="00C13F93" w:rsidP="00453292">
            <w:pPr>
              <w:rPr>
                <w:rFonts w:ascii="Arial" w:hAnsi="Arial" w:cs="Arial"/>
                <w:b/>
              </w:rPr>
            </w:pPr>
            <w:r w:rsidRPr="00751AD0">
              <w:rPr>
                <w:rFonts w:ascii="Arial" w:hAnsi="Arial" w:cs="Arial"/>
                <w:b/>
              </w:rPr>
              <w:t xml:space="preserve">Despesa/fonte </w:t>
            </w:r>
          </w:p>
        </w:tc>
        <w:tc>
          <w:tcPr>
            <w:tcW w:w="2268" w:type="dxa"/>
          </w:tcPr>
          <w:p w:rsidR="00C13F93" w:rsidRPr="00751AD0" w:rsidRDefault="00C13F93" w:rsidP="00453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3.3.90.30.00/999</w:t>
            </w:r>
          </w:p>
        </w:tc>
        <w:tc>
          <w:tcPr>
            <w:tcW w:w="4252" w:type="dxa"/>
          </w:tcPr>
          <w:p w:rsidR="00C13F93" w:rsidRPr="00751AD0" w:rsidRDefault="00C13F93" w:rsidP="00453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Materiais de Consumo </w:t>
            </w:r>
          </w:p>
        </w:tc>
      </w:tr>
      <w:tr w:rsidR="00C13F93" w:rsidRPr="00751AD0" w:rsidTr="00453292">
        <w:tc>
          <w:tcPr>
            <w:tcW w:w="2552" w:type="dxa"/>
          </w:tcPr>
          <w:p w:rsidR="00C13F93" w:rsidRPr="00751AD0" w:rsidRDefault="00C13F93" w:rsidP="00453292">
            <w:pPr>
              <w:rPr>
                <w:rFonts w:ascii="Arial" w:hAnsi="Arial" w:cs="Arial"/>
                <w:b/>
              </w:rPr>
            </w:pPr>
            <w:r w:rsidRPr="00751AD0">
              <w:rPr>
                <w:rFonts w:ascii="Arial" w:hAnsi="Arial" w:cs="Arial"/>
                <w:b/>
              </w:rPr>
              <w:t xml:space="preserve">Solicitação </w:t>
            </w:r>
          </w:p>
        </w:tc>
        <w:tc>
          <w:tcPr>
            <w:tcW w:w="2268" w:type="dxa"/>
          </w:tcPr>
          <w:p w:rsidR="00C13F93" w:rsidRPr="00751AD0" w:rsidRDefault="00C13F93" w:rsidP="0045329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C13F93" w:rsidRPr="00751AD0" w:rsidRDefault="00C13F93" w:rsidP="00453292">
            <w:pPr>
              <w:rPr>
                <w:rFonts w:ascii="Arial" w:hAnsi="Arial" w:cs="Arial"/>
              </w:rPr>
            </w:pPr>
          </w:p>
        </w:tc>
      </w:tr>
    </w:tbl>
    <w:p w:rsidR="001D0A92" w:rsidRDefault="001D0A92" w:rsidP="00C13F93">
      <w:pPr>
        <w:widowControl w:val="0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57A71" w:rsidRPr="00107BDA" w:rsidRDefault="00C57A71" w:rsidP="00A14AC5">
      <w:pPr>
        <w:pStyle w:val="ecmsoheader"/>
        <w:widowControl w:val="0"/>
        <w:shd w:val="clear" w:color="auto" w:fill="FFFFFF"/>
        <w:tabs>
          <w:tab w:val="left" w:pos="709"/>
          <w:tab w:val="center" w:pos="4419"/>
          <w:tab w:val="right" w:pos="8838"/>
        </w:tabs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</w:rPr>
      </w:pPr>
      <w:r w:rsidRPr="00107BDA">
        <w:rPr>
          <w:rFonts w:ascii="Arial" w:hAnsi="Arial" w:cs="Arial"/>
          <w:b/>
          <w:bCs/>
        </w:rPr>
        <w:t xml:space="preserve">CLÁUSULA </w:t>
      </w:r>
      <w:r>
        <w:rPr>
          <w:rFonts w:ascii="Arial" w:hAnsi="Arial" w:cs="Arial"/>
          <w:b/>
          <w:bCs/>
        </w:rPr>
        <w:t>DÉCIMA TERCEIRA</w:t>
      </w:r>
      <w:r w:rsidRPr="00107BDA">
        <w:rPr>
          <w:rFonts w:ascii="Arial" w:hAnsi="Arial" w:cs="Arial"/>
          <w:b/>
          <w:bCs/>
        </w:rPr>
        <w:t>: DAS DISPOSIÇÕES FINAIS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13.1.</w:t>
      </w:r>
      <w:r w:rsidRPr="00107B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7BDA">
        <w:rPr>
          <w:rFonts w:ascii="Arial" w:hAnsi="Arial" w:cs="Arial"/>
          <w:sz w:val="24"/>
          <w:szCs w:val="24"/>
        </w:rPr>
        <w:t>As partes ficam, ainda, adstritas às seguintes disposições: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13.1.1. </w:t>
      </w:r>
      <w:r w:rsidRPr="00107BDA">
        <w:rPr>
          <w:rFonts w:ascii="Arial" w:hAnsi="Arial" w:cs="Arial"/>
          <w:sz w:val="24"/>
          <w:szCs w:val="24"/>
        </w:rPr>
        <w:t>Todas as alterações que se fizerem necessárias serão registradas por intermédio de lavratura de termo aditivo OU apo</w:t>
      </w:r>
      <w:r>
        <w:rPr>
          <w:rFonts w:ascii="Arial" w:hAnsi="Arial" w:cs="Arial"/>
          <w:sz w:val="24"/>
          <w:szCs w:val="24"/>
        </w:rPr>
        <w:t>stilamento ao presente contrato;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13.1.2.</w:t>
      </w:r>
      <w:r w:rsidRPr="00107B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7BDA">
        <w:rPr>
          <w:rFonts w:ascii="Arial" w:hAnsi="Arial" w:cs="Arial"/>
          <w:sz w:val="24"/>
          <w:szCs w:val="24"/>
        </w:rPr>
        <w:t>A CONTRATADA obriga-se a se manter, durante toda a execução do contrato, em compatibilidade com as obrigações por ela assumidas, todas as condições de habilitação e qualificação exigidas na licitação e a cumprir fielmente as cláusulas ora avençadas, bem como as normas previstas na Lei 8.666/93 e legislação complementar;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13.1.3.</w:t>
      </w:r>
      <w:r w:rsidRPr="00107B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7BDA">
        <w:rPr>
          <w:rFonts w:ascii="Arial" w:hAnsi="Arial" w:cs="Arial"/>
          <w:sz w:val="24"/>
          <w:szCs w:val="24"/>
        </w:rPr>
        <w:t>Vinculam-se a este contrato, para fins de análise técnica, jurídica e decisão sup</w:t>
      </w:r>
      <w:r w:rsidRPr="00107BDA">
        <w:rPr>
          <w:rFonts w:ascii="Arial" w:hAnsi="Arial" w:cs="Arial"/>
          <w:sz w:val="24"/>
          <w:szCs w:val="24"/>
        </w:rPr>
        <w:t>e</w:t>
      </w:r>
      <w:r w:rsidRPr="00107BDA">
        <w:rPr>
          <w:rFonts w:ascii="Arial" w:hAnsi="Arial" w:cs="Arial"/>
          <w:sz w:val="24"/>
          <w:szCs w:val="24"/>
        </w:rPr>
        <w:t xml:space="preserve">rior o Edital de </w:t>
      </w:r>
      <w:r w:rsidRPr="00ED5FE2">
        <w:rPr>
          <w:rFonts w:ascii="Arial" w:hAnsi="Arial" w:cs="Arial"/>
          <w:bCs/>
          <w:sz w:val="24"/>
          <w:szCs w:val="24"/>
        </w:rPr>
        <w:t xml:space="preserve">Pregão Presencial n. </w:t>
      </w:r>
      <w:r w:rsidR="00C9787C">
        <w:rPr>
          <w:rFonts w:ascii="Arial" w:hAnsi="Arial" w:cs="Arial"/>
          <w:bCs/>
          <w:sz w:val="24"/>
          <w:szCs w:val="24"/>
        </w:rPr>
        <w:t>115/2015</w:t>
      </w:r>
      <w:r w:rsidRPr="00ED5FE2">
        <w:rPr>
          <w:rFonts w:ascii="Arial" w:hAnsi="Arial" w:cs="Arial"/>
          <w:bCs/>
          <w:sz w:val="24"/>
          <w:szCs w:val="24"/>
        </w:rPr>
        <w:t>,</w:t>
      </w:r>
      <w:r w:rsidRPr="00107B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7BDA">
        <w:rPr>
          <w:rFonts w:ascii="Arial" w:hAnsi="Arial" w:cs="Arial"/>
          <w:sz w:val="24"/>
          <w:szCs w:val="24"/>
        </w:rPr>
        <w:t>seus anexos e a proposta da contratada;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13.1.4..</w:t>
      </w:r>
      <w:r w:rsidRPr="00107B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7BDA">
        <w:rPr>
          <w:rFonts w:ascii="Arial" w:hAnsi="Arial" w:cs="Arial"/>
          <w:sz w:val="24"/>
          <w:szCs w:val="24"/>
        </w:rPr>
        <w:t>É vedado caucionar ou utilizar o presente contrato para qualquer operação fina</w:t>
      </w:r>
      <w:r w:rsidRPr="00107BDA">
        <w:rPr>
          <w:rFonts w:ascii="Arial" w:hAnsi="Arial" w:cs="Arial"/>
          <w:sz w:val="24"/>
          <w:szCs w:val="24"/>
        </w:rPr>
        <w:t>n</w:t>
      </w:r>
      <w:r w:rsidRPr="00107BDA">
        <w:rPr>
          <w:rFonts w:ascii="Arial" w:hAnsi="Arial" w:cs="Arial"/>
          <w:sz w:val="24"/>
          <w:szCs w:val="24"/>
        </w:rPr>
        <w:t>ceira, sem prévia e expressa autorização do MUNICÍPIO.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 xml:space="preserve">CLÁUSULA </w:t>
      </w:r>
      <w:r>
        <w:rPr>
          <w:rFonts w:ascii="Arial" w:hAnsi="Arial" w:cs="Arial"/>
          <w:b/>
          <w:bCs/>
          <w:sz w:val="24"/>
          <w:szCs w:val="24"/>
        </w:rPr>
        <w:t>DÉCIMA QUARTA</w:t>
      </w:r>
      <w:r w:rsidRPr="00107BDA">
        <w:rPr>
          <w:rFonts w:ascii="Arial" w:hAnsi="Arial" w:cs="Arial"/>
          <w:b/>
          <w:bCs/>
          <w:sz w:val="24"/>
          <w:szCs w:val="24"/>
        </w:rPr>
        <w:t>: DA PUBLICAÇÃO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 xml:space="preserve">14.1. </w:t>
      </w:r>
      <w:r w:rsidRPr="00107BDA">
        <w:rPr>
          <w:rFonts w:ascii="Arial" w:hAnsi="Arial" w:cs="Arial"/>
          <w:sz w:val="24"/>
          <w:szCs w:val="24"/>
        </w:rPr>
        <w:t>Para eficácia do presente instrumento, o Município de Primavera do Leste provide</w:t>
      </w:r>
      <w:r w:rsidRPr="00107BDA">
        <w:rPr>
          <w:rFonts w:ascii="Arial" w:hAnsi="Arial" w:cs="Arial"/>
          <w:sz w:val="24"/>
          <w:szCs w:val="24"/>
        </w:rPr>
        <w:t>n</w:t>
      </w:r>
      <w:r w:rsidRPr="00107BDA">
        <w:rPr>
          <w:rFonts w:ascii="Arial" w:hAnsi="Arial" w:cs="Arial"/>
          <w:sz w:val="24"/>
          <w:szCs w:val="24"/>
        </w:rPr>
        <w:t>ciará a publicação do seu extrato no Diário Oficial do Município, conforme Lei n. 10.520/02.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CLÁUSULA DÉCIMA QUINTA: DO FORO</w:t>
      </w: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b/>
          <w:bCs/>
          <w:sz w:val="24"/>
          <w:szCs w:val="24"/>
        </w:rPr>
        <w:t>15.1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107BDA">
        <w:rPr>
          <w:rFonts w:ascii="Arial" w:hAnsi="Arial" w:cs="Arial"/>
          <w:sz w:val="24"/>
          <w:szCs w:val="24"/>
        </w:rPr>
        <w:t xml:space="preserve">As partes contratantes elegem o foro de Primavera do Leste - MT como competente para dirimir quaisquer questões oriundas do presente instrumento, inclusive os casos </w:t>
      </w:r>
      <w:r w:rsidRPr="00107BDA">
        <w:rPr>
          <w:rFonts w:ascii="Arial" w:hAnsi="Arial" w:cs="Arial"/>
          <w:sz w:val="24"/>
          <w:szCs w:val="24"/>
        </w:rPr>
        <w:t>o</w:t>
      </w:r>
      <w:r w:rsidRPr="00107BDA">
        <w:rPr>
          <w:rFonts w:ascii="Arial" w:hAnsi="Arial" w:cs="Arial"/>
          <w:sz w:val="24"/>
          <w:szCs w:val="24"/>
        </w:rPr>
        <w:t>missos, que não puderem ser resolvidos pela via administrativa, renunciando a qualquer outro,</w:t>
      </w:r>
      <w:r>
        <w:rPr>
          <w:rFonts w:ascii="Arial" w:hAnsi="Arial" w:cs="Arial"/>
          <w:sz w:val="24"/>
          <w:szCs w:val="24"/>
        </w:rPr>
        <w:t xml:space="preserve"> por mais privilegiado que seja.</w:t>
      </w:r>
    </w:p>
    <w:p w:rsidR="00C57A71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sz w:val="24"/>
          <w:szCs w:val="24"/>
        </w:rPr>
        <w:t>E por estarem de acordo, as partes firmam o presente contrato, em 04 (quatro) vias de igual teor e forma para um só efeito legal.</w:t>
      </w:r>
    </w:p>
    <w:p w:rsidR="00FE7DB3" w:rsidRDefault="00FE7DB3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62683E" w:rsidRPr="00107BDA" w:rsidRDefault="0062683E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sz w:val="24"/>
          <w:szCs w:val="24"/>
        </w:rPr>
        <w:t>Primavera do Leste, __ de ___________ de 2015.</w:t>
      </w:r>
    </w:p>
    <w:p w:rsidR="0062683E" w:rsidRDefault="0062683E" w:rsidP="00A14AC5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sz w:val="24"/>
          <w:szCs w:val="24"/>
        </w:rPr>
        <w:t>CONTRATANTE</w:t>
      </w:r>
    </w:p>
    <w:p w:rsidR="00A14AC5" w:rsidRDefault="00A14AC5" w:rsidP="00A14AC5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28770C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sz w:val="24"/>
          <w:szCs w:val="24"/>
        </w:rPr>
        <w:t>CONTRATADO</w:t>
      </w:r>
    </w:p>
    <w:p w:rsidR="00A14AC5" w:rsidRDefault="00A14AC5" w:rsidP="00A14AC5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A14AC5" w:rsidRDefault="00A14AC5" w:rsidP="00A14AC5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C57A71" w:rsidRDefault="0067605A" w:rsidP="00A14AC5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57A71" w:rsidRPr="00107BDA">
        <w:rPr>
          <w:rFonts w:ascii="Arial" w:hAnsi="Arial" w:cs="Arial"/>
          <w:sz w:val="24"/>
          <w:szCs w:val="24"/>
        </w:rPr>
        <w:t>estemunhas:</w:t>
      </w:r>
    </w:p>
    <w:p w:rsidR="00FE2F72" w:rsidRPr="00107BDA" w:rsidRDefault="00FE2F72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C57A71" w:rsidRPr="00107BDA" w:rsidRDefault="00C57A71" w:rsidP="00A14AC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07BDA">
        <w:rPr>
          <w:rFonts w:ascii="Arial" w:hAnsi="Arial" w:cs="Arial"/>
          <w:sz w:val="24"/>
          <w:szCs w:val="24"/>
        </w:rPr>
        <w:t>_____________________________                 _________________________</w:t>
      </w:r>
    </w:p>
    <w:sectPr w:rsidR="00C57A71" w:rsidRPr="00107BDA" w:rsidSect="00BD7D7E">
      <w:headerReference w:type="default" r:id="rId19"/>
      <w:footerReference w:type="even" r:id="rId20"/>
      <w:footerReference w:type="default" r:id="rId21"/>
      <w:type w:val="continuous"/>
      <w:pgSz w:w="11907" w:h="16840" w:code="9"/>
      <w:pgMar w:top="1814" w:right="567" w:bottom="851" w:left="1701" w:header="284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832" w:rsidRDefault="00841832">
      <w:r>
        <w:separator/>
      </w:r>
    </w:p>
  </w:endnote>
  <w:endnote w:type="continuationSeparator" w:id="1">
    <w:p w:rsidR="00841832" w:rsidRDefault="00841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292" w:rsidRDefault="001469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32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292" w:rsidRDefault="0045329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292" w:rsidRDefault="001469E2">
    <w:pPr>
      <w:pStyle w:val="Rodap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 w:rsidR="00453292"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E91E5F">
      <w:rPr>
        <w:rStyle w:val="Nmerodepgina"/>
        <w:noProof/>
        <w:sz w:val="16"/>
      </w:rPr>
      <w:t>46</w:t>
    </w:r>
    <w:r>
      <w:rPr>
        <w:rStyle w:val="Nmerodepgina"/>
        <w:sz w:val="16"/>
      </w:rPr>
      <w:fldChar w:fldCharType="end"/>
    </w:r>
  </w:p>
  <w:p w:rsidR="00453292" w:rsidRPr="00D62844" w:rsidRDefault="00453292">
    <w:pPr>
      <w:pStyle w:val="Rodap"/>
      <w:jc w:val="center"/>
      <w:rPr>
        <w:rFonts w:ascii="Arial" w:hAnsi="Arial" w:cs="Arial"/>
        <w:sz w:val="16"/>
      </w:rPr>
    </w:pPr>
    <w:r w:rsidRPr="00D62844">
      <w:rPr>
        <w:rFonts w:ascii="Arial" w:hAnsi="Arial" w:cs="Arial"/>
        <w:sz w:val="16"/>
      </w:rPr>
      <w:t xml:space="preserve">Processo n.º </w:t>
    </w:r>
    <w:r w:rsidR="00C9787C">
      <w:rPr>
        <w:rFonts w:ascii="Arial" w:hAnsi="Arial" w:cs="Arial"/>
        <w:sz w:val="16"/>
      </w:rPr>
      <w:t>1920/2015</w:t>
    </w:r>
    <w:r w:rsidRPr="00D62844">
      <w:rPr>
        <w:rFonts w:ascii="Arial" w:hAnsi="Arial" w:cs="Arial"/>
        <w:sz w:val="16"/>
      </w:rPr>
      <w:t xml:space="preserve"> – Licitação Pregão Presencial nº </w:t>
    </w:r>
    <w:r w:rsidR="00C9787C">
      <w:rPr>
        <w:rFonts w:ascii="Arial" w:hAnsi="Arial" w:cs="Arial"/>
        <w:sz w:val="16"/>
      </w:rPr>
      <w:t>115/2015</w:t>
    </w:r>
  </w:p>
  <w:p w:rsidR="00453292" w:rsidRPr="00707476" w:rsidRDefault="00453292">
    <w:pPr>
      <w:pStyle w:val="Rodap"/>
      <w:ind w:right="360"/>
      <w:jc w:val="cen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832" w:rsidRDefault="00841832">
      <w:r>
        <w:separator/>
      </w:r>
    </w:p>
  </w:footnote>
  <w:footnote w:type="continuationSeparator" w:id="1">
    <w:p w:rsidR="00841832" w:rsidRDefault="00841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292" w:rsidRDefault="00453292"/>
  <w:tbl>
    <w:tblPr>
      <w:tblW w:w="9747" w:type="dxa"/>
      <w:tblLook w:val="04A0"/>
    </w:tblPr>
    <w:tblGrid>
      <w:gridCol w:w="2526"/>
      <w:gridCol w:w="5238"/>
      <w:gridCol w:w="1983"/>
    </w:tblGrid>
    <w:tr w:rsidR="00453292" w:rsidRPr="00113ECB" w:rsidTr="00D8615D">
      <w:trPr>
        <w:trHeight w:val="1559"/>
      </w:trPr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53292" w:rsidRPr="00113ECB" w:rsidRDefault="00453292" w:rsidP="00D8615D">
          <w:pPr>
            <w:pStyle w:val="Cabealho"/>
            <w:tabs>
              <w:tab w:val="center" w:pos="4607"/>
              <w:tab w:val="right" w:pos="9214"/>
            </w:tabs>
            <w:rPr>
              <w:sz w:val="16"/>
            </w:rPr>
          </w:pPr>
          <w:r>
            <w:rPr>
              <w:noProof/>
              <w:sz w:val="24"/>
            </w:rPr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508750" cy="8435975"/>
                <wp:effectExtent l="19050" t="0" r="6350" b="0"/>
                <wp:wrapNone/>
                <wp:docPr id="307" name="Imagem 305" descr="brasao Primavera do Les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05" descr="brasao Primavera do Les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8750" cy="8435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inline distT="0" distB="0" distL="0" distR="0">
                <wp:extent cx="1438275" cy="923925"/>
                <wp:effectExtent l="19050" t="0" r="9525" b="0"/>
                <wp:docPr id="1" name="Imagem 1" descr="logo prefei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prefei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3292" w:rsidRPr="00257AAF" w:rsidRDefault="00453292" w:rsidP="00A3045D">
          <w:pPr>
            <w:pStyle w:val="Ttulo1"/>
            <w:keepNext w:val="0"/>
            <w:widowControl w:val="0"/>
            <w:spacing w:before="120"/>
            <w:rPr>
              <w:rFonts w:ascii="Arial" w:hAnsi="Arial" w:cs="Arial"/>
              <w:sz w:val="30"/>
              <w:szCs w:val="30"/>
            </w:rPr>
          </w:pPr>
          <w:r w:rsidRPr="00257AAF">
            <w:rPr>
              <w:rFonts w:ascii="Arial" w:hAnsi="Arial"/>
              <w:sz w:val="30"/>
              <w:szCs w:val="30"/>
            </w:rPr>
            <w:t xml:space="preserve">PREFEITURA </w:t>
          </w:r>
          <w:r w:rsidRPr="00257AAF">
            <w:rPr>
              <w:rFonts w:ascii="Arial" w:hAnsi="Arial" w:cs="Arial"/>
              <w:sz w:val="30"/>
              <w:szCs w:val="30"/>
            </w:rPr>
            <w:t>MUNICIPAL DE</w:t>
          </w:r>
        </w:p>
        <w:p w:rsidR="00453292" w:rsidRPr="00257AAF" w:rsidRDefault="00453292" w:rsidP="00A3045D">
          <w:pPr>
            <w:pStyle w:val="Ttulo1"/>
            <w:keepNext w:val="0"/>
            <w:widowControl w:val="0"/>
            <w:rPr>
              <w:rFonts w:ascii="Arial" w:hAnsi="Arial" w:cs="Arial"/>
              <w:sz w:val="30"/>
              <w:szCs w:val="30"/>
            </w:rPr>
          </w:pPr>
          <w:r w:rsidRPr="00257AAF">
            <w:rPr>
              <w:rFonts w:ascii="Arial" w:hAnsi="Arial" w:cs="Arial"/>
              <w:sz w:val="30"/>
              <w:szCs w:val="30"/>
            </w:rPr>
            <w:t>PRIMAVERA DO LESTE</w:t>
          </w:r>
        </w:p>
        <w:p w:rsidR="00453292" w:rsidRPr="00983D4A" w:rsidRDefault="00453292" w:rsidP="00A3045D">
          <w:pPr>
            <w:pStyle w:val="Cabealho"/>
            <w:tabs>
              <w:tab w:val="center" w:pos="4607"/>
              <w:tab w:val="right" w:pos="9214"/>
            </w:tabs>
            <w:jc w:val="center"/>
            <w:rPr>
              <w:sz w:val="24"/>
              <w:szCs w:val="24"/>
            </w:rPr>
          </w:pPr>
          <w:r w:rsidRPr="00F70A3F">
            <w:rPr>
              <w:rFonts w:ascii="Arial" w:hAnsi="Arial"/>
              <w:b/>
              <w:sz w:val="24"/>
            </w:rPr>
            <w:t xml:space="preserve">Secretaria Municipal </w:t>
          </w:r>
          <w:r w:rsidRPr="007F59D8">
            <w:rPr>
              <w:rFonts w:ascii="Arial" w:hAnsi="Arial"/>
              <w:b/>
              <w:sz w:val="24"/>
            </w:rPr>
            <w:t xml:space="preserve">de </w:t>
          </w:r>
          <w:r>
            <w:rPr>
              <w:rFonts w:ascii="Arial" w:hAnsi="Arial"/>
              <w:b/>
              <w:sz w:val="24"/>
            </w:rPr>
            <w:t>Desenvolvimento da Indústria, Comércio, Agricultura e Meio Ambiente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53292" w:rsidRDefault="00453292" w:rsidP="00D8615D">
          <w:pPr>
            <w:pStyle w:val="Cabealho"/>
            <w:tabs>
              <w:tab w:val="center" w:pos="4607"/>
              <w:tab w:val="right" w:pos="9214"/>
            </w:tabs>
            <w:rPr>
              <w:sz w:val="16"/>
            </w:rPr>
          </w:pPr>
        </w:p>
        <w:p w:rsidR="00453292" w:rsidRPr="00537F01" w:rsidRDefault="00453292" w:rsidP="00D8615D">
          <w:pPr>
            <w:tabs>
              <w:tab w:val="left" w:pos="6725"/>
            </w:tabs>
            <w:ind w:right="-9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37F01">
            <w:rPr>
              <w:rFonts w:ascii="Arial" w:hAnsi="Arial" w:cs="Arial"/>
              <w:b/>
              <w:sz w:val="16"/>
              <w:szCs w:val="16"/>
            </w:rPr>
            <w:t>P.M. PVA DO LESTE</w:t>
          </w:r>
        </w:p>
        <w:p w:rsidR="00453292" w:rsidRPr="00537F01" w:rsidRDefault="00453292" w:rsidP="00D8615D">
          <w:pPr>
            <w:tabs>
              <w:tab w:val="left" w:pos="6725"/>
            </w:tabs>
            <w:ind w:right="-9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37F01">
            <w:rPr>
              <w:rFonts w:ascii="Arial" w:hAnsi="Arial" w:cs="Arial"/>
              <w:b/>
              <w:sz w:val="16"/>
              <w:szCs w:val="16"/>
            </w:rPr>
            <w:t>C.P.L</w:t>
          </w:r>
        </w:p>
        <w:p w:rsidR="00453292" w:rsidRPr="00537F01" w:rsidRDefault="00453292" w:rsidP="00D8615D">
          <w:pPr>
            <w:tabs>
              <w:tab w:val="left" w:pos="6725"/>
            </w:tabs>
            <w:spacing w:before="240" w:after="120"/>
            <w:ind w:right="-11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37F01">
            <w:rPr>
              <w:rFonts w:ascii="Arial" w:hAnsi="Arial" w:cs="Arial"/>
              <w:b/>
              <w:sz w:val="16"/>
              <w:szCs w:val="16"/>
            </w:rPr>
            <w:t>Fls. nº____________</w:t>
          </w:r>
        </w:p>
        <w:p w:rsidR="00453292" w:rsidRDefault="00453292" w:rsidP="00D8615D">
          <w:pPr>
            <w:ind w:right="-9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53292" w:rsidRPr="005C2180" w:rsidRDefault="00453292" w:rsidP="00D8615D">
          <w:pPr>
            <w:ind w:right="-9"/>
            <w:jc w:val="center"/>
            <w:rPr>
              <w:rFonts w:ascii="Arial" w:hAnsi="Arial" w:cs="Arial"/>
              <w:sz w:val="18"/>
              <w:szCs w:val="18"/>
            </w:rPr>
          </w:pPr>
          <w:r w:rsidRPr="00537F01">
            <w:rPr>
              <w:rFonts w:ascii="Arial" w:hAnsi="Arial" w:cs="Arial"/>
              <w:b/>
              <w:sz w:val="16"/>
              <w:szCs w:val="16"/>
            </w:rPr>
            <w:t>Visto ____________</w:t>
          </w:r>
        </w:p>
      </w:tc>
    </w:tr>
  </w:tbl>
  <w:p w:rsidR="00453292" w:rsidRDefault="001469E2" w:rsidP="005C133E">
    <w:pPr>
      <w:pStyle w:val="Cabealho"/>
      <w:tabs>
        <w:tab w:val="center" w:pos="4607"/>
        <w:tab w:val="right" w:pos="9214"/>
      </w:tabs>
      <w:jc w:val="center"/>
      <w:rPr>
        <w:sz w:val="16"/>
      </w:rPr>
    </w:pPr>
    <w:r w:rsidRPr="001469E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31122" o:spid="_x0000_s1328" type="#_x0000_t75" style="position:absolute;left:0;text-align:left;margin-left:0;margin-top:0;width:512.5pt;height:664.25pt;z-index:-251658240;mso-position-horizontal:center;mso-position-horizontal-relative:margin;mso-position-vertical:center;mso-position-vertical-relative:margin" o:allowincell="f">
          <v:imagedata r:id="rId3" o:title="brasao Primavera do Lest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5387"/>
    <w:multiLevelType w:val="multilevel"/>
    <w:tmpl w:val="307A1612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8D294F"/>
    <w:multiLevelType w:val="hybridMultilevel"/>
    <w:tmpl w:val="33E4410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F6097"/>
    <w:multiLevelType w:val="hybridMultilevel"/>
    <w:tmpl w:val="F33614F2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C100D"/>
    <w:multiLevelType w:val="multilevel"/>
    <w:tmpl w:val="DFD238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1A7358C"/>
    <w:multiLevelType w:val="hybridMultilevel"/>
    <w:tmpl w:val="0F22E268"/>
    <w:lvl w:ilvl="0" w:tplc="639AA7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F3BF3"/>
    <w:multiLevelType w:val="singleLevel"/>
    <w:tmpl w:val="95962410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6">
    <w:nsid w:val="27E52767"/>
    <w:multiLevelType w:val="multilevel"/>
    <w:tmpl w:val="8DA6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293EC5"/>
    <w:multiLevelType w:val="multilevel"/>
    <w:tmpl w:val="7F1252EA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8">
    <w:nsid w:val="2F300A81"/>
    <w:multiLevelType w:val="multilevel"/>
    <w:tmpl w:val="6758FBEA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FDD75A4"/>
    <w:multiLevelType w:val="singleLevel"/>
    <w:tmpl w:val="A942D732"/>
    <w:lvl w:ilvl="0">
      <w:start w:val="1"/>
      <w:numFmt w:val="lowerLetter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0">
    <w:nsid w:val="3B1005AF"/>
    <w:multiLevelType w:val="multilevel"/>
    <w:tmpl w:val="382C417A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3B8C1F16"/>
    <w:multiLevelType w:val="multilevel"/>
    <w:tmpl w:val="9DCC2C1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50D38C9"/>
    <w:multiLevelType w:val="hybridMultilevel"/>
    <w:tmpl w:val="33E4410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4411CD"/>
    <w:multiLevelType w:val="hybridMultilevel"/>
    <w:tmpl w:val="6EE2408E"/>
    <w:lvl w:ilvl="0" w:tplc="4DF03F14">
      <w:start w:val="1"/>
      <w:numFmt w:val="decimalZero"/>
      <w:lvlText w:val="%1."/>
      <w:lvlJc w:val="left"/>
      <w:pPr>
        <w:ind w:left="480" w:hanging="48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85E0153"/>
    <w:multiLevelType w:val="multilevel"/>
    <w:tmpl w:val="DB666992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5">
    <w:nsid w:val="4D271CB6"/>
    <w:multiLevelType w:val="multilevel"/>
    <w:tmpl w:val="600E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26328A"/>
    <w:multiLevelType w:val="singleLevel"/>
    <w:tmpl w:val="748EECA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>
    <w:nsid w:val="52A014B2"/>
    <w:multiLevelType w:val="hybridMultilevel"/>
    <w:tmpl w:val="84589ABA"/>
    <w:lvl w:ilvl="0" w:tplc="A34C28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E298A"/>
    <w:multiLevelType w:val="multilevel"/>
    <w:tmpl w:val="B05C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285A41"/>
    <w:multiLevelType w:val="hybridMultilevel"/>
    <w:tmpl w:val="683680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17706"/>
    <w:multiLevelType w:val="hybridMultilevel"/>
    <w:tmpl w:val="DE864D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E7364"/>
    <w:multiLevelType w:val="singleLevel"/>
    <w:tmpl w:val="14AA060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</w:rPr>
    </w:lvl>
  </w:abstractNum>
  <w:abstractNum w:abstractNumId="22">
    <w:nsid w:val="69BD4256"/>
    <w:multiLevelType w:val="hybridMultilevel"/>
    <w:tmpl w:val="D4FE8F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CB7D11"/>
    <w:multiLevelType w:val="singleLevel"/>
    <w:tmpl w:val="79927C7A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4106B97"/>
    <w:multiLevelType w:val="multilevel"/>
    <w:tmpl w:val="816A32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15"/>
  </w:num>
  <w:num w:numId="5">
    <w:abstractNumId w:val="24"/>
  </w:num>
  <w:num w:numId="6">
    <w:abstractNumId w:val="6"/>
  </w:num>
  <w:num w:numId="7">
    <w:abstractNumId w:val="1"/>
  </w:num>
  <w:num w:numId="8">
    <w:abstractNumId w:val="2"/>
  </w:num>
  <w:num w:numId="9">
    <w:abstractNumId w:val="12"/>
  </w:num>
  <w:num w:numId="10">
    <w:abstractNumId w:val="10"/>
  </w:num>
  <w:num w:numId="11">
    <w:abstractNumId w:val="16"/>
  </w:num>
  <w:num w:numId="12">
    <w:abstractNumId w:val="3"/>
  </w:num>
  <w:num w:numId="13">
    <w:abstractNumId w:val="11"/>
  </w:num>
  <w:num w:numId="14">
    <w:abstractNumId w:val="9"/>
  </w:num>
  <w:num w:numId="15">
    <w:abstractNumId w:val="8"/>
  </w:num>
  <w:num w:numId="16">
    <w:abstractNumId w:val="0"/>
  </w:num>
  <w:num w:numId="17">
    <w:abstractNumId w:val="1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7"/>
  </w:num>
  <w:num w:numId="25">
    <w:abstractNumId w:val="1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3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43DCB"/>
    <w:rsid w:val="000013E9"/>
    <w:rsid w:val="00001ECE"/>
    <w:rsid w:val="000025A5"/>
    <w:rsid w:val="0000347C"/>
    <w:rsid w:val="000053C9"/>
    <w:rsid w:val="00005D8D"/>
    <w:rsid w:val="000060DD"/>
    <w:rsid w:val="0000786D"/>
    <w:rsid w:val="0001255D"/>
    <w:rsid w:val="000164CD"/>
    <w:rsid w:val="00016796"/>
    <w:rsid w:val="00017284"/>
    <w:rsid w:val="00017EE4"/>
    <w:rsid w:val="00021670"/>
    <w:rsid w:val="00021FEE"/>
    <w:rsid w:val="0002215F"/>
    <w:rsid w:val="00024D88"/>
    <w:rsid w:val="000263E4"/>
    <w:rsid w:val="0003016D"/>
    <w:rsid w:val="0003217B"/>
    <w:rsid w:val="00032D6C"/>
    <w:rsid w:val="00032E23"/>
    <w:rsid w:val="00034048"/>
    <w:rsid w:val="00034856"/>
    <w:rsid w:val="00035702"/>
    <w:rsid w:val="000400BC"/>
    <w:rsid w:val="0004063F"/>
    <w:rsid w:val="00041437"/>
    <w:rsid w:val="000419DD"/>
    <w:rsid w:val="00042036"/>
    <w:rsid w:val="00042A66"/>
    <w:rsid w:val="00042B02"/>
    <w:rsid w:val="00043CE9"/>
    <w:rsid w:val="000448C9"/>
    <w:rsid w:val="00044E0C"/>
    <w:rsid w:val="00044F6D"/>
    <w:rsid w:val="00045146"/>
    <w:rsid w:val="0004572C"/>
    <w:rsid w:val="0004725B"/>
    <w:rsid w:val="00047A9F"/>
    <w:rsid w:val="000501E5"/>
    <w:rsid w:val="000518D8"/>
    <w:rsid w:val="00053482"/>
    <w:rsid w:val="00053832"/>
    <w:rsid w:val="00053A0F"/>
    <w:rsid w:val="00053A6D"/>
    <w:rsid w:val="00055F69"/>
    <w:rsid w:val="00057056"/>
    <w:rsid w:val="000572E9"/>
    <w:rsid w:val="00057AE5"/>
    <w:rsid w:val="00057F9B"/>
    <w:rsid w:val="00060F66"/>
    <w:rsid w:val="000610EC"/>
    <w:rsid w:val="00061F01"/>
    <w:rsid w:val="000626AB"/>
    <w:rsid w:val="00063083"/>
    <w:rsid w:val="000635FA"/>
    <w:rsid w:val="00063609"/>
    <w:rsid w:val="0006465C"/>
    <w:rsid w:val="00066016"/>
    <w:rsid w:val="0006619B"/>
    <w:rsid w:val="00066DA2"/>
    <w:rsid w:val="00066DF9"/>
    <w:rsid w:val="000675BE"/>
    <w:rsid w:val="00067952"/>
    <w:rsid w:val="0007106C"/>
    <w:rsid w:val="00071A06"/>
    <w:rsid w:val="00072235"/>
    <w:rsid w:val="00072A22"/>
    <w:rsid w:val="00074743"/>
    <w:rsid w:val="000750C7"/>
    <w:rsid w:val="00075975"/>
    <w:rsid w:val="000759DE"/>
    <w:rsid w:val="0007637F"/>
    <w:rsid w:val="00077F45"/>
    <w:rsid w:val="00080284"/>
    <w:rsid w:val="000807D0"/>
    <w:rsid w:val="00080A98"/>
    <w:rsid w:val="00081707"/>
    <w:rsid w:val="00082C9B"/>
    <w:rsid w:val="00083F3C"/>
    <w:rsid w:val="000847B2"/>
    <w:rsid w:val="00084AFE"/>
    <w:rsid w:val="000852A1"/>
    <w:rsid w:val="0008646E"/>
    <w:rsid w:val="00086A3C"/>
    <w:rsid w:val="00087B95"/>
    <w:rsid w:val="00090166"/>
    <w:rsid w:val="000911FD"/>
    <w:rsid w:val="00096217"/>
    <w:rsid w:val="000962C2"/>
    <w:rsid w:val="00097414"/>
    <w:rsid w:val="00097972"/>
    <w:rsid w:val="000A0025"/>
    <w:rsid w:val="000A00E5"/>
    <w:rsid w:val="000A12CE"/>
    <w:rsid w:val="000A2365"/>
    <w:rsid w:val="000A2A01"/>
    <w:rsid w:val="000A2B03"/>
    <w:rsid w:val="000A3EEC"/>
    <w:rsid w:val="000A44B2"/>
    <w:rsid w:val="000A4827"/>
    <w:rsid w:val="000A49FD"/>
    <w:rsid w:val="000A51FF"/>
    <w:rsid w:val="000A5A1B"/>
    <w:rsid w:val="000A740E"/>
    <w:rsid w:val="000A7EDA"/>
    <w:rsid w:val="000B2E48"/>
    <w:rsid w:val="000B352C"/>
    <w:rsid w:val="000B490B"/>
    <w:rsid w:val="000B4C9D"/>
    <w:rsid w:val="000B521D"/>
    <w:rsid w:val="000C0780"/>
    <w:rsid w:val="000C15CB"/>
    <w:rsid w:val="000C1B74"/>
    <w:rsid w:val="000C4DEB"/>
    <w:rsid w:val="000C4FAE"/>
    <w:rsid w:val="000C5BB7"/>
    <w:rsid w:val="000C6514"/>
    <w:rsid w:val="000C68CA"/>
    <w:rsid w:val="000C717A"/>
    <w:rsid w:val="000C7DE5"/>
    <w:rsid w:val="000D0456"/>
    <w:rsid w:val="000D04CF"/>
    <w:rsid w:val="000D4503"/>
    <w:rsid w:val="000D6AEF"/>
    <w:rsid w:val="000E0D62"/>
    <w:rsid w:val="000E265A"/>
    <w:rsid w:val="000E2DAD"/>
    <w:rsid w:val="000E3875"/>
    <w:rsid w:val="000E4043"/>
    <w:rsid w:val="000E4993"/>
    <w:rsid w:val="000E4B77"/>
    <w:rsid w:val="000E6CBA"/>
    <w:rsid w:val="000F26B5"/>
    <w:rsid w:val="000F2B50"/>
    <w:rsid w:val="000F49C0"/>
    <w:rsid w:val="000F4ABB"/>
    <w:rsid w:val="000F6853"/>
    <w:rsid w:val="000F739A"/>
    <w:rsid w:val="000F7EC4"/>
    <w:rsid w:val="00102515"/>
    <w:rsid w:val="001036D3"/>
    <w:rsid w:val="00103DFB"/>
    <w:rsid w:val="00104573"/>
    <w:rsid w:val="00105A61"/>
    <w:rsid w:val="00111976"/>
    <w:rsid w:val="0011210D"/>
    <w:rsid w:val="00113083"/>
    <w:rsid w:val="001142BF"/>
    <w:rsid w:val="001146F8"/>
    <w:rsid w:val="0012057E"/>
    <w:rsid w:val="001205FC"/>
    <w:rsid w:val="001214C5"/>
    <w:rsid w:val="00122177"/>
    <w:rsid w:val="001223BF"/>
    <w:rsid w:val="001225B6"/>
    <w:rsid w:val="00123563"/>
    <w:rsid w:val="00123CDF"/>
    <w:rsid w:val="00124462"/>
    <w:rsid w:val="00124BEE"/>
    <w:rsid w:val="00124D68"/>
    <w:rsid w:val="00125B4E"/>
    <w:rsid w:val="00125FA4"/>
    <w:rsid w:val="00126111"/>
    <w:rsid w:val="00127858"/>
    <w:rsid w:val="001279A2"/>
    <w:rsid w:val="00130AAF"/>
    <w:rsid w:val="00131292"/>
    <w:rsid w:val="00131832"/>
    <w:rsid w:val="0013209C"/>
    <w:rsid w:val="00134068"/>
    <w:rsid w:val="00134104"/>
    <w:rsid w:val="001342A2"/>
    <w:rsid w:val="001345AF"/>
    <w:rsid w:val="0013479F"/>
    <w:rsid w:val="00135968"/>
    <w:rsid w:val="0013684B"/>
    <w:rsid w:val="00136B25"/>
    <w:rsid w:val="0014003C"/>
    <w:rsid w:val="00141271"/>
    <w:rsid w:val="001414DB"/>
    <w:rsid w:val="0014310D"/>
    <w:rsid w:val="001435BD"/>
    <w:rsid w:val="0014481A"/>
    <w:rsid w:val="00145702"/>
    <w:rsid w:val="00145E16"/>
    <w:rsid w:val="0014631B"/>
    <w:rsid w:val="001467F8"/>
    <w:rsid w:val="001469E2"/>
    <w:rsid w:val="00146E4F"/>
    <w:rsid w:val="0014785E"/>
    <w:rsid w:val="0015224F"/>
    <w:rsid w:val="001528A3"/>
    <w:rsid w:val="00154829"/>
    <w:rsid w:val="001548E0"/>
    <w:rsid w:val="00155F20"/>
    <w:rsid w:val="00156488"/>
    <w:rsid w:val="0015718B"/>
    <w:rsid w:val="0016049C"/>
    <w:rsid w:val="0016073F"/>
    <w:rsid w:val="001611D6"/>
    <w:rsid w:val="001622C5"/>
    <w:rsid w:val="0016276C"/>
    <w:rsid w:val="001633C6"/>
    <w:rsid w:val="00163A15"/>
    <w:rsid w:val="00163D83"/>
    <w:rsid w:val="00163EEB"/>
    <w:rsid w:val="001653B6"/>
    <w:rsid w:val="00165B0A"/>
    <w:rsid w:val="00165E61"/>
    <w:rsid w:val="00165F5B"/>
    <w:rsid w:val="00166392"/>
    <w:rsid w:val="0017040F"/>
    <w:rsid w:val="00170BF3"/>
    <w:rsid w:val="001721B5"/>
    <w:rsid w:val="0017391C"/>
    <w:rsid w:val="00174E3E"/>
    <w:rsid w:val="00174F43"/>
    <w:rsid w:val="00175462"/>
    <w:rsid w:val="00175C73"/>
    <w:rsid w:val="001762D5"/>
    <w:rsid w:val="00176BF1"/>
    <w:rsid w:val="00180A5D"/>
    <w:rsid w:val="00180C03"/>
    <w:rsid w:val="00181236"/>
    <w:rsid w:val="00181EF6"/>
    <w:rsid w:val="00183D4C"/>
    <w:rsid w:val="0018536D"/>
    <w:rsid w:val="00186E1D"/>
    <w:rsid w:val="00187A79"/>
    <w:rsid w:val="00187FAD"/>
    <w:rsid w:val="0019315A"/>
    <w:rsid w:val="001939F4"/>
    <w:rsid w:val="00193FE6"/>
    <w:rsid w:val="00194A46"/>
    <w:rsid w:val="00194A83"/>
    <w:rsid w:val="00194ECB"/>
    <w:rsid w:val="00195C23"/>
    <w:rsid w:val="0019727D"/>
    <w:rsid w:val="00197718"/>
    <w:rsid w:val="001A0BD8"/>
    <w:rsid w:val="001A2BEB"/>
    <w:rsid w:val="001A2E88"/>
    <w:rsid w:val="001A3AE6"/>
    <w:rsid w:val="001A409C"/>
    <w:rsid w:val="001A4A8F"/>
    <w:rsid w:val="001A4D83"/>
    <w:rsid w:val="001A5059"/>
    <w:rsid w:val="001A5597"/>
    <w:rsid w:val="001A5A0B"/>
    <w:rsid w:val="001A5B0A"/>
    <w:rsid w:val="001A68AB"/>
    <w:rsid w:val="001B2E66"/>
    <w:rsid w:val="001B406D"/>
    <w:rsid w:val="001B43CE"/>
    <w:rsid w:val="001B5380"/>
    <w:rsid w:val="001B652A"/>
    <w:rsid w:val="001B7097"/>
    <w:rsid w:val="001B795A"/>
    <w:rsid w:val="001C0E7D"/>
    <w:rsid w:val="001C3841"/>
    <w:rsid w:val="001C3FB0"/>
    <w:rsid w:val="001C450A"/>
    <w:rsid w:val="001C546C"/>
    <w:rsid w:val="001C5B45"/>
    <w:rsid w:val="001C5DCC"/>
    <w:rsid w:val="001C672D"/>
    <w:rsid w:val="001D08A0"/>
    <w:rsid w:val="001D0A92"/>
    <w:rsid w:val="001D17A9"/>
    <w:rsid w:val="001D23CB"/>
    <w:rsid w:val="001D3780"/>
    <w:rsid w:val="001D5682"/>
    <w:rsid w:val="001D76C8"/>
    <w:rsid w:val="001E08F7"/>
    <w:rsid w:val="001E0B9B"/>
    <w:rsid w:val="001E0FF1"/>
    <w:rsid w:val="001E1B59"/>
    <w:rsid w:val="001E1D95"/>
    <w:rsid w:val="001E2B5F"/>
    <w:rsid w:val="001E2E59"/>
    <w:rsid w:val="001E5289"/>
    <w:rsid w:val="001E54E0"/>
    <w:rsid w:val="001E595F"/>
    <w:rsid w:val="001E601F"/>
    <w:rsid w:val="001E63F2"/>
    <w:rsid w:val="001E68CC"/>
    <w:rsid w:val="001E76A6"/>
    <w:rsid w:val="001F1C82"/>
    <w:rsid w:val="001F200C"/>
    <w:rsid w:val="001F2221"/>
    <w:rsid w:val="001F40B2"/>
    <w:rsid w:val="001F4855"/>
    <w:rsid w:val="001F5009"/>
    <w:rsid w:val="001F523D"/>
    <w:rsid w:val="001F530C"/>
    <w:rsid w:val="001F5AB0"/>
    <w:rsid w:val="001F7191"/>
    <w:rsid w:val="001F79E2"/>
    <w:rsid w:val="001F7DED"/>
    <w:rsid w:val="001F7EAB"/>
    <w:rsid w:val="002000F5"/>
    <w:rsid w:val="0020133C"/>
    <w:rsid w:val="00205EC1"/>
    <w:rsid w:val="00206949"/>
    <w:rsid w:val="00206CBC"/>
    <w:rsid w:val="00207A9A"/>
    <w:rsid w:val="0021005B"/>
    <w:rsid w:val="002105C3"/>
    <w:rsid w:val="0021090B"/>
    <w:rsid w:val="0021142E"/>
    <w:rsid w:val="00211B65"/>
    <w:rsid w:val="00211D6D"/>
    <w:rsid w:val="00212A22"/>
    <w:rsid w:val="00212A4D"/>
    <w:rsid w:val="00213DD6"/>
    <w:rsid w:val="002152A7"/>
    <w:rsid w:val="00216713"/>
    <w:rsid w:val="00216A23"/>
    <w:rsid w:val="00216B6A"/>
    <w:rsid w:val="00216B8A"/>
    <w:rsid w:val="00216CEB"/>
    <w:rsid w:val="00217073"/>
    <w:rsid w:val="00217133"/>
    <w:rsid w:val="0022075C"/>
    <w:rsid w:val="00223634"/>
    <w:rsid w:val="0023043E"/>
    <w:rsid w:val="00231DB7"/>
    <w:rsid w:val="0023298E"/>
    <w:rsid w:val="00234D9A"/>
    <w:rsid w:val="00236090"/>
    <w:rsid w:val="00236327"/>
    <w:rsid w:val="00236819"/>
    <w:rsid w:val="00236FD8"/>
    <w:rsid w:val="0023784D"/>
    <w:rsid w:val="00240098"/>
    <w:rsid w:val="00240238"/>
    <w:rsid w:val="002402B7"/>
    <w:rsid w:val="00240ABC"/>
    <w:rsid w:val="00241A29"/>
    <w:rsid w:val="00243D3F"/>
    <w:rsid w:val="002442AA"/>
    <w:rsid w:val="002462C3"/>
    <w:rsid w:val="002464FE"/>
    <w:rsid w:val="00246CF6"/>
    <w:rsid w:val="00250128"/>
    <w:rsid w:val="0025101E"/>
    <w:rsid w:val="00252869"/>
    <w:rsid w:val="00252875"/>
    <w:rsid w:val="0025440A"/>
    <w:rsid w:val="00254E25"/>
    <w:rsid w:val="002558A6"/>
    <w:rsid w:val="00256514"/>
    <w:rsid w:val="00256B8E"/>
    <w:rsid w:val="002602B8"/>
    <w:rsid w:val="00260358"/>
    <w:rsid w:val="0026097F"/>
    <w:rsid w:val="0026133F"/>
    <w:rsid w:val="00261664"/>
    <w:rsid w:val="00262B4C"/>
    <w:rsid w:val="0026490F"/>
    <w:rsid w:val="002651FD"/>
    <w:rsid w:val="0026538F"/>
    <w:rsid w:val="0026548B"/>
    <w:rsid w:val="0027303B"/>
    <w:rsid w:val="002758B2"/>
    <w:rsid w:val="002766DF"/>
    <w:rsid w:val="002768FC"/>
    <w:rsid w:val="002773B4"/>
    <w:rsid w:val="00277554"/>
    <w:rsid w:val="00277C1B"/>
    <w:rsid w:val="00277CF9"/>
    <w:rsid w:val="00282A07"/>
    <w:rsid w:val="00282C5A"/>
    <w:rsid w:val="00284326"/>
    <w:rsid w:val="00284BB2"/>
    <w:rsid w:val="0028770C"/>
    <w:rsid w:val="00287D27"/>
    <w:rsid w:val="00291F09"/>
    <w:rsid w:val="00293B86"/>
    <w:rsid w:val="002A2DAF"/>
    <w:rsid w:val="002A3485"/>
    <w:rsid w:val="002A3768"/>
    <w:rsid w:val="002A3D12"/>
    <w:rsid w:val="002A3F2D"/>
    <w:rsid w:val="002A5628"/>
    <w:rsid w:val="002A5A92"/>
    <w:rsid w:val="002A5CED"/>
    <w:rsid w:val="002A7779"/>
    <w:rsid w:val="002A7AF1"/>
    <w:rsid w:val="002A7C44"/>
    <w:rsid w:val="002A7EAA"/>
    <w:rsid w:val="002B1B76"/>
    <w:rsid w:val="002B2015"/>
    <w:rsid w:val="002B2073"/>
    <w:rsid w:val="002B2FE8"/>
    <w:rsid w:val="002B3021"/>
    <w:rsid w:val="002B31D0"/>
    <w:rsid w:val="002B33AD"/>
    <w:rsid w:val="002B3D32"/>
    <w:rsid w:val="002B458D"/>
    <w:rsid w:val="002B46B7"/>
    <w:rsid w:val="002C131A"/>
    <w:rsid w:val="002C219B"/>
    <w:rsid w:val="002C21F0"/>
    <w:rsid w:val="002C4D23"/>
    <w:rsid w:val="002C4E3A"/>
    <w:rsid w:val="002C5CE3"/>
    <w:rsid w:val="002C6316"/>
    <w:rsid w:val="002C7FF5"/>
    <w:rsid w:val="002D0280"/>
    <w:rsid w:val="002D0C81"/>
    <w:rsid w:val="002D1EA3"/>
    <w:rsid w:val="002D4216"/>
    <w:rsid w:val="002D4961"/>
    <w:rsid w:val="002D5335"/>
    <w:rsid w:val="002D6737"/>
    <w:rsid w:val="002D6933"/>
    <w:rsid w:val="002E291A"/>
    <w:rsid w:val="002E3E90"/>
    <w:rsid w:val="002E4BBD"/>
    <w:rsid w:val="002E5BC9"/>
    <w:rsid w:val="002E5F87"/>
    <w:rsid w:val="002E6DDC"/>
    <w:rsid w:val="002F0325"/>
    <w:rsid w:val="002F0461"/>
    <w:rsid w:val="002F13D3"/>
    <w:rsid w:val="002F1EF3"/>
    <w:rsid w:val="002F23D1"/>
    <w:rsid w:val="002F2FF3"/>
    <w:rsid w:val="002F3A40"/>
    <w:rsid w:val="002F516E"/>
    <w:rsid w:val="002F598C"/>
    <w:rsid w:val="00301AB3"/>
    <w:rsid w:val="00301E5C"/>
    <w:rsid w:val="003020FB"/>
    <w:rsid w:val="00303255"/>
    <w:rsid w:val="00304E55"/>
    <w:rsid w:val="00305D83"/>
    <w:rsid w:val="00305F5C"/>
    <w:rsid w:val="003105F8"/>
    <w:rsid w:val="00310609"/>
    <w:rsid w:val="003107F6"/>
    <w:rsid w:val="003123E6"/>
    <w:rsid w:val="00312C6D"/>
    <w:rsid w:val="00313383"/>
    <w:rsid w:val="00313A41"/>
    <w:rsid w:val="00314288"/>
    <w:rsid w:val="00315C18"/>
    <w:rsid w:val="0031614A"/>
    <w:rsid w:val="00316A9E"/>
    <w:rsid w:val="00320034"/>
    <w:rsid w:val="00320511"/>
    <w:rsid w:val="00320C98"/>
    <w:rsid w:val="0032130B"/>
    <w:rsid w:val="0032240A"/>
    <w:rsid w:val="00323F38"/>
    <w:rsid w:val="00324549"/>
    <w:rsid w:val="0032471F"/>
    <w:rsid w:val="00325B4C"/>
    <w:rsid w:val="00326B1A"/>
    <w:rsid w:val="0033245C"/>
    <w:rsid w:val="00332890"/>
    <w:rsid w:val="003328E7"/>
    <w:rsid w:val="003344D4"/>
    <w:rsid w:val="00335E69"/>
    <w:rsid w:val="0033656D"/>
    <w:rsid w:val="00336EAB"/>
    <w:rsid w:val="003407E9"/>
    <w:rsid w:val="0034137E"/>
    <w:rsid w:val="003417A2"/>
    <w:rsid w:val="00344FCA"/>
    <w:rsid w:val="003456DB"/>
    <w:rsid w:val="0034609C"/>
    <w:rsid w:val="0034666F"/>
    <w:rsid w:val="00346887"/>
    <w:rsid w:val="003477C3"/>
    <w:rsid w:val="00347EA2"/>
    <w:rsid w:val="003513E8"/>
    <w:rsid w:val="00352EAB"/>
    <w:rsid w:val="00354250"/>
    <w:rsid w:val="003560EC"/>
    <w:rsid w:val="00356204"/>
    <w:rsid w:val="0035626B"/>
    <w:rsid w:val="00356A54"/>
    <w:rsid w:val="0035797B"/>
    <w:rsid w:val="00357DFC"/>
    <w:rsid w:val="00357F75"/>
    <w:rsid w:val="00360A56"/>
    <w:rsid w:val="00360FEB"/>
    <w:rsid w:val="003615A7"/>
    <w:rsid w:val="003619B1"/>
    <w:rsid w:val="003621FF"/>
    <w:rsid w:val="003624C5"/>
    <w:rsid w:val="00362574"/>
    <w:rsid w:val="00362717"/>
    <w:rsid w:val="00363695"/>
    <w:rsid w:val="00364B8B"/>
    <w:rsid w:val="00364EE1"/>
    <w:rsid w:val="003660CF"/>
    <w:rsid w:val="0036688B"/>
    <w:rsid w:val="00372D83"/>
    <w:rsid w:val="00373791"/>
    <w:rsid w:val="0037428D"/>
    <w:rsid w:val="00374C70"/>
    <w:rsid w:val="00374E4B"/>
    <w:rsid w:val="003761B4"/>
    <w:rsid w:val="00376982"/>
    <w:rsid w:val="00377192"/>
    <w:rsid w:val="0037731C"/>
    <w:rsid w:val="003802FA"/>
    <w:rsid w:val="003803D6"/>
    <w:rsid w:val="00381460"/>
    <w:rsid w:val="00381716"/>
    <w:rsid w:val="00382C58"/>
    <w:rsid w:val="00382D4F"/>
    <w:rsid w:val="00382E7A"/>
    <w:rsid w:val="0038313D"/>
    <w:rsid w:val="003841D2"/>
    <w:rsid w:val="0039251F"/>
    <w:rsid w:val="00393A7A"/>
    <w:rsid w:val="003941C1"/>
    <w:rsid w:val="00394330"/>
    <w:rsid w:val="003950F9"/>
    <w:rsid w:val="003959D6"/>
    <w:rsid w:val="0039636D"/>
    <w:rsid w:val="00396DD7"/>
    <w:rsid w:val="00396FFA"/>
    <w:rsid w:val="00397315"/>
    <w:rsid w:val="0039740D"/>
    <w:rsid w:val="00397A77"/>
    <w:rsid w:val="00397C9D"/>
    <w:rsid w:val="003A165A"/>
    <w:rsid w:val="003A1950"/>
    <w:rsid w:val="003A3A4D"/>
    <w:rsid w:val="003A40CB"/>
    <w:rsid w:val="003A4753"/>
    <w:rsid w:val="003A5323"/>
    <w:rsid w:val="003A5BE3"/>
    <w:rsid w:val="003A6594"/>
    <w:rsid w:val="003A6FD5"/>
    <w:rsid w:val="003A7BF2"/>
    <w:rsid w:val="003B2BC1"/>
    <w:rsid w:val="003B3115"/>
    <w:rsid w:val="003B3CFF"/>
    <w:rsid w:val="003B3D6C"/>
    <w:rsid w:val="003B44C9"/>
    <w:rsid w:val="003B53BA"/>
    <w:rsid w:val="003B55D2"/>
    <w:rsid w:val="003B6379"/>
    <w:rsid w:val="003B69DC"/>
    <w:rsid w:val="003B7891"/>
    <w:rsid w:val="003C02AC"/>
    <w:rsid w:val="003C0C71"/>
    <w:rsid w:val="003C1AB0"/>
    <w:rsid w:val="003C2774"/>
    <w:rsid w:val="003C36AE"/>
    <w:rsid w:val="003C4343"/>
    <w:rsid w:val="003C4E35"/>
    <w:rsid w:val="003C536A"/>
    <w:rsid w:val="003C54FA"/>
    <w:rsid w:val="003C653C"/>
    <w:rsid w:val="003C74FB"/>
    <w:rsid w:val="003C7A6F"/>
    <w:rsid w:val="003C7D10"/>
    <w:rsid w:val="003D1842"/>
    <w:rsid w:val="003D23A4"/>
    <w:rsid w:val="003D255A"/>
    <w:rsid w:val="003D3AB3"/>
    <w:rsid w:val="003D3BFA"/>
    <w:rsid w:val="003D457F"/>
    <w:rsid w:val="003D4AB6"/>
    <w:rsid w:val="003D68F3"/>
    <w:rsid w:val="003D7E71"/>
    <w:rsid w:val="003E101A"/>
    <w:rsid w:val="003E42E3"/>
    <w:rsid w:val="003E4E2A"/>
    <w:rsid w:val="003E5E15"/>
    <w:rsid w:val="003E5EB6"/>
    <w:rsid w:val="003E619C"/>
    <w:rsid w:val="003E6BAC"/>
    <w:rsid w:val="003F06DA"/>
    <w:rsid w:val="003F08EE"/>
    <w:rsid w:val="003F3060"/>
    <w:rsid w:val="003F40E5"/>
    <w:rsid w:val="003F55B0"/>
    <w:rsid w:val="003F6F08"/>
    <w:rsid w:val="004002A6"/>
    <w:rsid w:val="0040055E"/>
    <w:rsid w:val="00401794"/>
    <w:rsid w:val="00401EBD"/>
    <w:rsid w:val="004030ED"/>
    <w:rsid w:val="00404347"/>
    <w:rsid w:val="004046A8"/>
    <w:rsid w:val="0040622E"/>
    <w:rsid w:val="00407BE4"/>
    <w:rsid w:val="00410B30"/>
    <w:rsid w:val="00411135"/>
    <w:rsid w:val="00412A8B"/>
    <w:rsid w:val="00412F1A"/>
    <w:rsid w:val="00413071"/>
    <w:rsid w:val="004147F7"/>
    <w:rsid w:val="00414BBA"/>
    <w:rsid w:val="004159A4"/>
    <w:rsid w:val="00415C41"/>
    <w:rsid w:val="00422E02"/>
    <w:rsid w:val="00423F6D"/>
    <w:rsid w:val="00423FB2"/>
    <w:rsid w:val="00424A88"/>
    <w:rsid w:val="00425459"/>
    <w:rsid w:val="00426BD9"/>
    <w:rsid w:val="00427822"/>
    <w:rsid w:val="004305AB"/>
    <w:rsid w:val="00430A1A"/>
    <w:rsid w:val="00432719"/>
    <w:rsid w:val="00432FE6"/>
    <w:rsid w:val="00434FBB"/>
    <w:rsid w:val="0043686D"/>
    <w:rsid w:val="00436AA0"/>
    <w:rsid w:val="004407B7"/>
    <w:rsid w:val="00443A4B"/>
    <w:rsid w:val="00444214"/>
    <w:rsid w:val="00445C02"/>
    <w:rsid w:val="00446738"/>
    <w:rsid w:val="004501BD"/>
    <w:rsid w:val="0045073A"/>
    <w:rsid w:val="00451166"/>
    <w:rsid w:val="00451CB1"/>
    <w:rsid w:val="00452706"/>
    <w:rsid w:val="00452C89"/>
    <w:rsid w:val="00453090"/>
    <w:rsid w:val="00453292"/>
    <w:rsid w:val="004535DF"/>
    <w:rsid w:val="00457179"/>
    <w:rsid w:val="00462972"/>
    <w:rsid w:val="004646DF"/>
    <w:rsid w:val="004647FB"/>
    <w:rsid w:val="004649E9"/>
    <w:rsid w:val="00465DBA"/>
    <w:rsid w:val="00472A6B"/>
    <w:rsid w:val="00472FC2"/>
    <w:rsid w:val="0047364B"/>
    <w:rsid w:val="00473764"/>
    <w:rsid w:val="004737A5"/>
    <w:rsid w:val="00476EB7"/>
    <w:rsid w:val="00477F05"/>
    <w:rsid w:val="00480670"/>
    <w:rsid w:val="00483033"/>
    <w:rsid w:val="0048392F"/>
    <w:rsid w:val="00483965"/>
    <w:rsid w:val="00484589"/>
    <w:rsid w:val="00486FF3"/>
    <w:rsid w:val="0048714F"/>
    <w:rsid w:val="00490D02"/>
    <w:rsid w:val="004910E0"/>
    <w:rsid w:val="004922EF"/>
    <w:rsid w:val="00492584"/>
    <w:rsid w:val="00492656"/>
    <w:rsid w:val="0049441C"/>
    <w:rsid w:val="004944FA"/>
    <w:rsid w:val="00494A44"/>
    <w:rsid w:val="00494D8B"/>
    <w:rsid w:val="00496D9D"/>
    <w:rsid w:val="00497300"/>
    <w:rsid w:val="0049797C"/>
    <w:rsid w:val="004A05B7"/>
    <w:rsid w:val="004A1481"/>
    <w:rsid w:val="004A2784"/>
    <w:rsid w:val="004A471D"/>
    <w:rsid w:val="004A5015"/>
    <w:rsid w:val="004A55BB"/>
    <w:rsid w:val="004A5743"/>
    <w:rsid w:val="004A5A5F"/>
    <w:rsid w:val="004A5DBA"/>
    <w:rsid w:val="004A7164"/>
    <w:rsid w:val="004B09AC"/>
    <w:rsid w:val="004B13D6"/>
    <w:rsid w:val="004B4457"/>
    <w:rsid w:val="004B464D"/>
    <w:rsid w:val="004B4F47"/>
    <w:rsid w:val="004B63AA"/>
    <w:rsid w:val="004B6702"/>
    <w:rsid w:val="004B6AE5"/>
    <w:rsid w:val="004B7596"/>
    <w:rsid w:val="004B7CD6"/>
    <w:rsid w:val="004C00BD"/>
    <w:rsid w:val="004C067C"/>
    <w:rsid w:val="004C0E3B"/>
    <w:rsid w:val="004C2A16"/>
    <w:rsid w:val="004C31AC"/>
    <w:rsid w:val="004C32C1"/>
    <w:rsid w:val="004C3751"/>
    <w:rsid w:val="004C466A"/>
    <w:rsid w:val="004C4EF7"/>
    <w:rsid w:val="004C5424"/>
    <w:rsid w:val="004C590A"/>
    <w:rsid w:val="004D0450"/>
    <w:rsid w:val="004D0853"/>
    <w:rsid w:val="004D0BA7"/>
    <w:rsid w:val="004D1545"/>
    <w:rsid w:val="004D1E9B"/>
    <w:rsid w:val="004D4DF2"/>
    <w:rsid w:val="004D51F6"/>
    <w:rsid w:val="004D556E"/>
    <w:rsid w:val="004D558B"/>
    <w:rsid w:val="004D5C0A"/>
    <w:rsid w:val="004D5F5F"/>
    <w:rsid w:val="004D6235"/>
    <w:rsid w:val="004E0832"/>
    <w:rsid w:val="004E113E"/>
    <w:rsid w:val="004E17CC"/>
    <w:rsid w:val="004E1AC3"/>
    <w:rsid w:val="004E23EF"/>
    <w:rsid w:val="004E26CA"/>
    <w:rsid w:val="004E2CEA"/>
    <w:rsid w:val="004E39CF"/>
    <w:rsid w:val="004E3EA7"/>
    <w:rsid w:val="004E4BC1"/>
    <w:rsid w:val="004E514D"/>
    <w:rsid w:val="004E5624"/>
    <w:rsid w:val="004E60F3"/>
    <w:rsid w:val="004E778B"/>
    <w:rsid w:val="004E7D1E"/>
    <w:rsid w:val="004F063F"/>
    <w:rsid w:val="004F09A1"/>
    <w:rsid w:val="004F19D2"/>
    <w:rsid w:val="004F2E18"/>
    <w:rsid w:val="004F3197"/>
    <w:rsid w:val="004F38F3"/>
    <w:rsid w:val="004F4B37"/>
    <w:rsid w:val="004F52AD"/>
    <w:rsid w:val="004F54F4"/>
    <w:rsid w:val="00500A70"/>
    <w:rsid w:val="00501242"/>
    <w:rsid w:val="00504DC5"/>
    <w:rsid w:val="005051E1"/>
    <w:rsid w:val="0050571F"/>
    <w:rsid w:val="005075F4"/>
    <w:rsid w:val="005076FD"/>
    <w:rsid w:val="005077BA"/>
    <w:rsid w:val="0051035F"/>
    <w:rsid w:val="0051132B"/>
    <w:rsid w:val="005134AC"/>
    <w:rsid w:val="0051431C"/>
    <w:rsid w:val="00515FE8"/>
    <w:rsid w:val="00516AB3"/>
    <w:rsid w:val="005213AF"/>
    <w:rsid w:val="00521C18"/>
    <w:rsid w:val="00522251"/>
    <w:rsid w:val="005233CB"/>
    <w:rsid w:val="00524405"/>
    <w:rsid w:val="005258F3"/>
    <w:rsid w:val="00526AF1"/>
    <w:rsid w:val="005301F0"/>
    <w:rsid w:val="00531AF8"/>
    <w:rsid w:val="0053333A"/>
    <w:rsid w:val="00535C62"/>
    <w:rsid w:val="00535DA6"/>
    <w:rsid w:val="0053653F"/>
    <w:rsid w:val="00536564"/>
    <w:rsid w:val="00540394"/>
    <w:rsid w:val="00540A7E"/>
    <w:rsid w:val="00541245"/>
    <w:rsid w:val="0054151D"/>
    <w:rsid w:val="005421E8"/>
    <w:rsid w:val="00543BEB"/>
    <w:rsid w:val="00543CCF"/>
    <w:rsid w:val="00544E35"/>
    <w:rsid w:val="0054656D"/>
    <w:rsid w:val="005467A6"/>
    <w:rsid w:val="00546DFE"/>
    <w:rsid w:val="005510EA"/>
    <w:rsid w:val="00551CE5"/>
    <w:rsid w:val="0055235E"/>
    <w:rsid w:val="0055509E"/>
    <w:rsid w:val="00557AA7"/>
    <w:rsid w:val="0056025D"/>
    <w:rsid w:val="005627AB"/>
    <w:rsid w:val="00562CB6"/>
    <w:rsid w:val="00563386"/>
    <w:rsid w:val="005639DE"/>
    <w:rsid w:val="005644D8"/>
    <w:rsid w:val="0056461E"/>
    <w:rsid w:val="00565775"/>
    <w:rsid w:val="00567B4B"/>
    <w:rsid w:val="00570355"/>
    <w:rsid w:val="00570E4C"/>
    <w:rsid w:val="00570EE9"/>
    <w:rsid w:val="005710DA"/>
    <w:rsid w:val="00571B22"/>
    <w:rsid w:val="00571C28"/>
    <w:rsid w:val="00571E16"/>
    <w:rsid w:val="00572033"/>
    <w:rsid w:val="00573E5C"/>
    <w:rsid w:val="0057482F"/>
    <w:rsid w:val="00574CA3"/>
    <w:rsid w:val="00575B61"/>
    <w:rsid w:val="00576563"/>
    <w:rsid w:val="00577B33"/>
    <w:rsid w:val="00580131"/>
    <w:rsid w:val="00581291"/>
    <w:rsid w:val="00581B1A"/>
    <w:rsid w:val="00582BB1"/>
    <w:rsid w:val="00582CEB"/>
    <w:rsid w:val="005837F2"/>
    <w:rsid w:val="00583B84"/>
    <w:rsid w:val="00583C90"/>
    <w:rsid w:val="00585466"/>
    <w:rsid w:val="005867C1"/>
    <w:rsid w:val="005944DE"/>
    <w:rsid w:val="005948C7"/>
    <w:rsid w:val="00594B25"/>
    <w:rsid w:val="0059686B"/>
    <w:rsid w:val="00596E13"/>
    <w:rsid w:val="005973C4"/>
    <w:rsid w:val="005A0710"/>
    <w:rsid w:val="005A2246"/>
    <w:rsid w:val="005A2719"/>
    <w:rsid w:val="005A4C5B"/>
    <w:rsid w:val="005A614E"/>
    <w:rsid w:val="005A689F"/>
    <w:rsid w:val="005A6F2A"/>
    <w:rsid w:val="005B05C5"/>
    <w:rsid w:val="005B0D30"/>
    <w:rsid w:val="005B1A37"/>
    <w:rsid w:val="005B24D6"/>
    <w:rsid w:val="005B26FD"/>
    <w:rsid w:val="005B4804"/>
    <w:rsid w:val="005B4C3E"/>
    <w:rsid w:val="005B592C"/>
    <w:rsid w:val="005B604B"/>
    <w:rsid w:val="005B6427"/>
    <w:rsid w:val="005B7F70"/>
    <w:rsid w:val="005C133E"/>
    <w:rsid w:val="005C33A3"/>
    <w:rsid w:val="005C3983"/>
    <w:rsid w:val="005C6976"/>
    <w:rsid w:val="005C6C0C"/>
    <w:rsid w:val="005C73CA"/>
    <w:rsid w:val="005C7ADA"/>
    <w:rsid w:val="005D1113"/>
    <w:rsid w:val="005D136E"/>
    <w:rsid w:val="005D5237"/>
    <w:rsid w:val="005D6830"/>
    <w:rsid w:val="005D6F2E"/>
    <w:rsid w:val="005D7AB0"/>
    <w:rsid w:val="005D7B0C"/>
    <w:rsid w:val="005E26E8"/>
    <w:rsid w:val="005E27EA"/>
    <w:rsid w:val="005E2A58"/>
    <w:rsid w:val="005E4E70"/>
    <w:rsid w:val="005F06F1"/>
    <w:rsid w:val="005F13C3"/>
    <w:rsid w:val="005F166E"/>
    <w:rsid w:val="005F16C6"/>
    <w:rsid w:val="005F1F03"/>
    <w:rsid w:val="005F2997"/>
    <w:rsid w:val="005F356B"/>
    <w:rsid w:val="005F35E9"/>
    <w:rsid w:val="005F3C9C"/>
    <w:rsid w:val="005F4A87"/>
    <w:rsid w:val="005F506A"/>
    <w:rsid w:val="005F7468"/>
    <w:rsid w:val="00600B9A"/>
    <w:rsid w:val="006011FF"/>
    <w:rsid w:val="0060206A"/>
    <w:rsid w:val="00602A0F"/>
    <w:rsid w:val="00602E0A"/>
    <w:rsid w:val="00603307"/>
    <w:rsid w:val="00603758"/>
    <w:rsid w:val="006038B3"/>
    <w:rsid w:val="0060461E"/>
    <w:rsid w:val="00607620"/>
    <w:rsid w:val="00610511"/>
    <w:rsid w:val="00610AB8"/>
    <w:rsid w:val="006113CA"/>
    <w:rsid w:val="00613AE9"/>
    <w:rsid w:val="00613D4D"/>
    <w:rsid w:val="00616FD2"/>
    <w:rsid w:val="0061787D"/>
    <w:rsid w:val="00617B8C"/>
    <w:rsid w:val="00620204"/>
    <w:rsid w:val="006216A2"/>
    <w:rsid w:val="00621BD9"/>
    <w:rsid w:val="00622476"/>
    <w:rsid w:val="00623D86"/>
    <w:rsid w:val="006245A0"/>
    <w:rsid w:val="00624B0F"/>
    <w:rsid w:val="00625054"/>
    <w:rsid w:val="00626082"/>
    <w:rsid w:val="0062683E"/>
    <w:rsid w:val="00626A6D"/>
    <w:rsid w:val="00626AB3"/>
    <w:rsid w:val="0062765D"/>
    <w:rsid w:val="0063158F"/>
    <w:rsid w:val="00631FE3"/>
    <w:rsid w:val="00633070"/>
    <w:rsid w:val="0063309F"/>
    <w:rsid w:val="00633323"/>
    <w:rsid w:val="00633496"/>
    <w:rsid w:val="00633C09"/>
    <w:rsid w:val="00633E37"/>
    <w:rsid w:val="00634A36"/>
    <w:rsid w:val="006359EF"/>
    <w:rsid w:val="00635EE2"/>
    <w:rsid w:val="00636F03"/>
    <w:rsid w:val="0063709D"/>
    <w:rsid w:val="00637450"/>
    <w:rsid w:val="0063767A"/>
    <w:rsid w:val="00637C91"/>
    <w:rsid w:val="00637F79"/>
    <w:rsid w:val="00640858"/>
    <w:rsid w:val="00641D47"/>
    <w:rsid w:val="00641F6E"/>
    <w:rsid w:val="00642391"/>
    <w:rsid w:val="00642E74"/>
    <w:rsid w:val="00642F15"/>
    <w:rsid w:val="006443A2"/>
    <w:rsid w:val="006501BF"/>
    <w:rsid w:val="00652483"/>
    <w:rsid w:val="00654945"/>
    <w:rsid w:val="00655B3D"/>
    <w:rsid w:val="00656051"/>
    <w:rsid w:val="00657DDF"/>
    <w:rsid w:val="006602A2"/>
    <w:rsid w:val="0066140D"/>
    <w:rsid w:val="00661973"/>
    <w:rsid w:val="006625AB"/>
    <w:rsid w:val="006632FA"/>
    <w:rsid w:val="00663463"/>
    <w:rsid w:val="00665B8C"/>
    <w:rsid w:val="00666891"/>
    <w:rsid w:val="006678F0"/>
    <w:rsid w:val="00672AFC"/>
    <w:rsid w:val="006738BF"/>
    <w:rsid w:val="00674B74"/>
    <w:rsid w:val="0067605A"/>
    <w:rsid w:val="0067657E"/>
    <w:rsid w:val="00680E55"/>
    <w:rsid w:val="00681713"/>
    <w:rsid w:val="006818EF"/>
    <w:rsid w:val="0068435F"/>
    <w:rsid w:val="00685209"/>
    <w:rsid w:val="00685D6A"/>
    <w:rsid w:val="00690376"/>
    <w:rsid w:val="006908BB"/>
    <w:rsid w:val="006919BE"/>
    <w:rsid w:val="006920CD"/>
    <w:rsid w:val="0069332C"/>
    <w:rsid w:val="00693D5D"/>
    <w:rsid w:val="00694380"/>
    <w:rsid w:val="00694480"/>
    <w:rsid w:val="00694952"/>
    <w:rsid w:val="00695CB3"/>
    <w:rsid w:val="00696CA5"/>
    <w:rsid w:val="00697156"/>
    <w:rsid w:val="00697398"/>
    <w:rsid w:val="006A0041"/>
    <w:rsid w:val="006A25AA"/>
    <w:rsid w:val="006A4105"/>
    <w:rsid w:val="006A57ED"/>
    <w:rsid w:val="006A5C39"/>
    <w:rsid w:val="006A658B"/>
    <w:rsid w:val="006B028B"/>
    <w:rsid w:val="006B02E0"/>
    <w:rsid w:val="006B1811"/>
    <w:rsid w:val="006B19A0"/>
    <w:rsid w:val="006B1B27"/>
    <w:rsid w:val="006B1B8D"/>
    <w:rsid w:val="006B2553"/>
    <w:rsid w:val="006B29FA"/>
    <w:rsid w:val="006B3123"/>
    <w:rsid w:val="006B424D"/>
    <w:rsid w:val="006B7D80"/>
    <w:rsid w:val="006C0AC0"/>
    <w:rsid w:val="006C1039"/>
    <w:rsid w:val="006C11EF"/>
    <w:rsid w:val="006C4ABF"/>
    <w:rsid w:val="006D0E67"/>
    <w:rsid w:val="006D2561"/>
    <w:rsid w:val="006D2E53"/>
    <w:rsid w:val="006D3D85"/>
    <w:rsid w:val="006D69FE"/>
    <w:rsid w:val="006D798B"/>
    <w:rsid w:val="006D79D6"/>
    <w:rsid w:val="006E03CB"/>
    <w:rsid w:val="006E119C"/>
    <w:rsid w:val="006E12C5"/>
    <w:rsid w:val="006E14A4"/>
    <w:rsid w:val="006E2B00"/>
    <w:rsid w:val="006E2F64"/>
    <w:rsid w:val="006E4AB6"/>
    <w:rsid w:val="006E637D"/>
    <w:rsid w:val="006E67E2"/>
    <w:rsid w:val="006E7659"/>
    <w:rsid w:val="006F1344"/>
    <w:rsid w:val="006F28A6"/>
    <w:rsid w:val="006F459F"/>
    <w:rsid w:val="006F4C73"/>
    <w:rsid w:val="006F617C"/>
    <w:rsid w:val="00700887"/>
    <w:rsid w:val="00700AF6"/>
    <w:rsid w:val="00700B09"/>
    <w:rsid w:val="00700DBC"/>
    <w:rsid w:val="007017AA"/>
    <w:rsid w:val="00702887"/>
    <w:rsid w:val="00704F54"/>
    <w:rsid w:val="007052D3"/>
    <w:rsid w:val="00705823"/>
    <w:rsid w:val="0070658B"/>
    <w:rsid w:val="00707294"/>
    <w:rsid w:val="00707476"/>
    <w:rsid w:val="007079D3"/>
    <w:rsid w:val="0071020A"/>
    <w:rsid w:val="00710F4B"/>
    <w:rsid w:val="007114D5"/>
    <w:rsid w:val="00711AB7"/>
    <w:rsid w:val="0071203A"/>
    <w:rsid w:val="00712207"/>
    <w:rsid w:val="00713E01"/>
    <w:rsid w:val="00713F55"/>
    <w:rsid w:val="00714F31"/>
    <w:rsid w:val="00714FC2"/>
    <w:rsid w:val="0071531B"/>
    <w:rsid w:val="007154BC"/>
    <w:rsid w:val="00715A36"/>
    <w:rsid w:val="0071791C"/>
    <w:rsid w:val="007201FE"/>
    <w:rsid w:val="007207FA"/>
    <w:rsid w:val="00721FED"/>
    <w:rsid w:val="007229F2"/>
    <w:rsid w:val="007234D8"/>
    <w:rsid w:val="00723C1C"/>
    <w:rsid w:val="00725F33"/>
    <w:rsid w:val="00726536"/>
    <w:rsid w:val="00726C7C"/>
    <w:rsid w:val="00732DC4"/>
    <w:rsid w:val="007337E3"/>
    <w:rsid w:val="00735703"/>
    <w:rsid w:val="0073599D"/>
    <w:rsid w:val="00740BF7"/>
    <w:rsid w:val="0074122B"/>
    <w:rsid w:val="007415C7"/>
    <w:rsid w:val="00741DF8"/>
    <w:rsid w:val="007426FD"/>
    <w:rsid w:val="00742724"/>
    <w:rsid w:val="0074479B"/>
    <w:rsid w:val="0074514C"/>
    <w:rsid w:val="007453EB"/>
    <w:rsid w:val="00746952"/>
    <w:rsid w:val="00746B18"/>
    <w:rsid w:val="00750C00"/>
    <w:rsid w:val="007510C4"/>
    <w:rsid w:val="0075158E"/>
    <w:rsid w:val="00751A6D"/>
    <w:rsid w:val="00751D97"/>
    <w:rsid w:val="0075265C"/>
    <w:rsid w:val="00752861"/>
    <w:rsid w:val="00752CDD"/>
    <w:rsid w:val="00754AA8"/>
    <w:rsid w:val="00756700"/>
    <w:rsid w:val="0075741A"/>
    <w:rsid w:val="00761BB7"/>
    <w:rsid w:val="00761D3C"/>
    <w:rsid w:val="00762A60"/>
    <w:rsid w:val="00762ED6"/>
    <w:rsid w:val="00763DFA"/>
    <w:rsid w:val="00764681"/>
    <w:rsid w:val="00764ABB"/>
    <w:rsid w:val="00770BB6"/>
    <w:rsid w:val="00771ED4"/>
    <w:rsid w:val="00773AB4"/>
    <w:rsid w:val="00774DA8"/>
    <w:rsid w:val="00775AC0"/>
    <w:rsid w:val="00775FA6"/>
    <w:rsid w:val="00781454"/>
    <w:rsid w:val="0078159A"/>
    <w:rsid w:val="0078487C"/>
    <w:rsid w:val="0078642F"/>
    <w:rsid w:val="007869E3"/>
    <w:rsid w:val="00787E7E"/>
    <w:rsid w:val="007925AB"/>
    <w:rsid w:val="00792967"/>
    <w:rsid w:val="00793766"/>
    <w:rsid w:val="00795E86"/>
    <w:rsid w:val="007A10D5"/>
    <w:rsid w:val="007A188C"/>
    <w:rsid w:val="007A2364"/>
    <w:rsid w:val="007A34AD"/>
    <w:rsid w:val="007A37E5"/>
    <w:rsid w:val="007A3E01"/>
    <w:rsid w:val="007B0205"/>
    <w:rsid w:val="007B055F"/>
    <w:rsid w:val="007B1844"/>
    <w:rsid w:val="007B33AF"/>
    <w:rsid w:val="007B3955"/>
    <w:rsid w:val="007B43D8"/>
    <w:rsid w:val="007B4BA5"/>
    <w:rsid w:val="007B799A"/>
    <w:rsid w:val="007B7F44"/>
    <w:rsid w:val="007C18E8"/>
    <w:rsid w:val="007C241B"/>
    <w:rsid w:val="007C694C"/>
    <w:rsid w:val="007D0211"/>
    <w:rsid w:val="007D0B39"/>
    <w:rsid w:val="007D1BF6"/>
    <w:rsid w:val="007D306F"/>
    <w:rsid w:val="007D3E52"/>
    <w:rsid w:val="007D47BF"/>
    <w:rsid w:val="007D57EA"/>
    <w:rsid w:val="007D6B2F"/>
    <w:rsid w:val="007D7145"/>
    <w:rsid w:val="007E07E1"/>
    <w:rsid w:val="007E1BB2"/>
    <w:rsid w:val="007E2F19"/>
    <w:rsid w:val="007E3347"/>
    <w:rsid w:val="007E4D87"/>
    <w:rsid w:val="007E4EA9"/>
    <w:rsid w:val="007E6ABA"/>
    <w:rsid w:val="007E6D5E"/>
    <w:rsid w:val="007E7AFD"/>
    <w:rsid w:val="007E7E2A"/>
    <w:rsid w:val="007F090B"/>
    <w:rsid w:val="007F1B08"/>
    <w:rsid w:val="007F1B72"/>
    <w:rsid w:val="007F4E9F"/>
    <w:rsid w:val="007F51D7"/>
    <w:rsid w:val="007F59D8"/>
    <w:rsid w:val="007F639B"/>
    <w:rsid w:val="007F6F4A"/>
    <w:rsid w:val="00800852"/>
    <w:rsid w:val="00800F8D"/>
    <w:rsid w:val="00802D08"/>
    <w:rsid w:val="008033B7"/>
    <w:rsid w:val="0080633F"/>
    <w:rsid w:val="0081025A"/>
    <w:rsid w:val="0081088F"/>
    <w:rsid w:val="00810982"/>
    <w:rsid w:val="008141F7"/>
    <w:rsid w:val="00814710"/>
    <w:rsid w:val="008156EC"/>
    <w:rsid w:val="00815DED"/>
    <w:rsid w:val="00815F1A"/>
    <w:rsid w:val="008164A7"/>
    <w:rsid w:val="008166C0"/>
    <w:rsid w:val="00816DD7"/>
    <w:rsid w:val="0082005E"/>
    <w:rsid w:val="00822FCA"/>
    <w:rsid w:val="0082364A"/>
    <w:rsid w:val="00823DC7"/>
    <w:rsid w:val="00827A4D"/>
    <w:rsid w:val="008304C3"/>
    <w:rsid w:val="00831C18"/>
    <w:rsid w:val="00835E24"/>
    <w:rsid w:val="0083660E"/>
    <w:rsid w:val="00836C4A"/>
    <w:rsid w:val="00836D2E"/>
    <w:rsid w:val="00840EC5"/>
    <w:rsid w:val="00841114"/>
    <w:rsid w:val="0084131D"/>
    <w:rsid w:val="00841569"/>
    <w:rsid w:val="00841832"/>
    <w:rsid w:val="00841C43"/>
    <w:rsid w:val="008453D8"/>
    <w:rsid w:val="008476FB"/>
    <w:rsid w:val="00847B0E"/>
    <w:rsid w:val="00847C30"/>
    <w:rsid w:val="00851B4B"/>
    <w:rsid w:val="00852BEC"/>
    <w:rsid w:val="00853D3F"/>
    <w:rsid w:val="00853EE5"/>
    <w:rsid w:val="00855683"/>
    <w:rsid w:val="00856559"/>
    <w:rsid w:val="00856668"/>
    <w:rsid w:val="00856E3E"/>
    <w:rsid w:val="008605A7"/>
    <w:rsid w:val="008605AA"/>
    <w:rsid w:val="00860B10"/>
    <w:rsid w:val="00861813"/>
    <w:rsid w:val="00861AE0"/>
    <w:rsid w:val="00862955"/>
    <w:rsid w:val="00862CF0"/>
    <w:rsid w:val="00865157"/>
    <w:rsid w:val="008660B4"/>
    <w:rsid w:val="0086655B"/>
    <w:rsid w:val="00867A8F"/>
    <w:rsid w:val="00867B2B"/>
    <w:rsid w:val="00870220"/>
    <w:rsid w:val="00870C37"/>
    <w:rsid w:val="00870ECB"/>
    <w:rsid w:val="008710DC"/>
    <w:rsid w:val="008715CF"/>
    <w:rsid w:val="008731C0"/>
    <w:rsid w:val="00873D6C"/>
    <w:rsid w:val="00874028"/>
    <w:rsid w:val="0087485F"/>
    <w:rsid w:val="00875E24"/>
    <w:rsid w:val="0087658A"/>
    <w:rsid w:val="00876597"/>
    <w:rsid w:val="00876845"/>
    <w:rsid w:val="00876BDE"/>
    <w:rsid w:val="008802DD"/>
    <w:rsid w:val="008827C7"/>
    <w:rsid w:val="008827E3"/>
    <w:rsid w:val="008832F8"/>
    <w:rsid w:val="0088332D"/>
    <w:rsid w:val="00883F4B"/>
    <w:rsid w:val="00886002"/>
    <w:rsid w:val="0088628C"/>
    <w:rsid w:val="008919E0"/>
    <w:rsid w:val="00893A22"/>
    <w:rsid w:val="00893CEB"/>
    <w:rsid w:val="00894FA7"/>
    <w:rsid w:val="00896017"/>
    <w:rsid w:val="0089647D"/>
    <w:rsid w:val="008A0461"/>
    <w:rsid w:val="008A0A7A"/>
    <w:rsid w:val="008A1549"/>
    <w:rsid w:val="008A15BD"/>
    <w:rsid w:val="008A15D2"/>
    <w:rsid w:val="008A2225"/>
    <w:rsid w:val="008A2F0D"/>
    <w:rsid w:val="008A4A3D"/>
    <w:rsid w:val="008A4EB3"/>
    <w:rsid w:val="008A4F85"/>
    <w:rsid w:val="008A5937"/>
    <w:rsid w:val="008A622F"/>
    <w:rsid w:val="008B0835"/>
    <w:rsid w:val="008B27BD"/>
    <w:rsid w:val="008B4176"/>
    <w:rsid w:val="008B43DC"/>
    <w:rsid w:val="008B526A"/>
    <w:rsid w:val="008B553F"/>
    <w:rsid w:val="008B65E7"/>
    <w:rsid w:val="008C0930"/>
    <w:rsid w:val="008C143E"/>
    <w:rsid w:val="008C194A"/>
    <w:rsid w:val="008C1EE7"/>
    <w:rsid w:val="008C2B30"/>
    <w:rsid w:val="008C3CE6"/>
    <w:rsid w:val="008C4B8C"/>
    <w:rsid w:val="008C57C9"/>
    <w:rsid w:val="008C7CE3"/>
    <w:rsid w:val="008D1DBA"/>
    <w:rsid w:val="008D2140"/>
    <w:rsid w:val="008D2594"/>
    <w:rsid w:val="008D37B4"/>
    <w:rsid w:val="008D3ECA"/>
    <w:rsid w:val="008D42A8"/>
    <w:rsid w:val="008D58C1"/>
    <w:rsid w:val="008D5CA3"/>
    <w:rsid w:val="008D6EC4"/>
    <w:rsid w:val="008D732A"/>
    <w:rsid w:val="008E2A5D"/>
    <w:rsid w:val="008E2FC9"/>
    <w:rsid w:val="008E3CC1"/>
    <w:rsid w:val="008E3E18"/>
    <w:rsid w:val="008E4E77"/>
    <w:rsid w:val="008E5DD9"/>
    <w:rsid w:val="008E67FC"/>
    <w:rsid w:val="008F07DA"/>
    <w:rsid w:val="008F16A5"/>
    <w:rsid w:val="008F3086"/>
    <w:rsid w:val="008F33F5"/>
    <w:rsid w:val="008F3B1B"/>
    <w:rsid w:val="008F4295"/>
    <w:rsid w:val="008F4434"/>
    <w:rsid w:val="008F5150"/>
    <w:rsid w:val="008F5BF8"/>
    <w:rsid w:val="008F66C2"/>
    <w:rsid w:val="008F76A3"/>
    <w:rsid w:val="008F7AB5"/>
    <w:rsid w:val="00901404"/>
    <w:rsid w:val="00903F9B"/>
    <w:rsid w:val="0090413A"/>
    <w:rsid w:val="0090448B"/>
    <w:rsid w:val="00905C01"/>
    <w:rsid w:val="00906FEE"/>
    <w:rsid w:val="0090783F"/>
    <w:rsid w:val="00911224"/>
    <w:rsid w:val="00911663"/>
    <w:rsid w:val="009124DE"/>
    <w:rsid w:val="00912507"/>
    <w:rsid w:val="009129B3"/>
    <w:rsid w:val="00912E16"/>
    <w:rsid w:val="00913146"/>
    <w:rsid w:val="00913228"/>
    <w:rsid w:val="00913329"/>
    <w:rsid w:val="009136BC"/>
    <w:rsid w:val="009138F4"/>
    <w:rsid w:val="00913B41"/>
    <w:rsid w:val="00913C0B"/>
    <w:rsid w:val="00913D17"/>
    <w:rsid w:val="00914327"/>
    <w:rsid w:val="009153CC"/>
    <w:rsid w:val="00917A40"/>
    <w:rsid w:val="00921B26"/>
    <w:rsid w:val="009228EC"/>
    <w:rsid w:val="00922AA0"/>
    <w:rsid w:val="00923568"/>
    <w:rsid w:val="00923F58"/>
    <w:rsid w:val="00925AB9"/>
    <w:rsid w:val="00925E24"/>
    <w:rsid w:val="00926171"/>
    <w:rsid w:val="00926E1F"/>
    <w:rsid w:val="00930205"/>
    <w:rsid w:val="009308C1"/>
    <w:rsid w:val="009315E3"/>
    <w:rsid w:val="00935662"/>
    <w:rsid w:val="0093588D"/>
    <w:rsid w:val="00936FCC"/>
    <w:rsid w:val="0094314D"/>
    <w:rsid w:val="00943673"/>
    <w:rsid w:val="0094385F"/>
    <w:rsid w:val="00944C90"/>
    <w:rsid w:val="009455A0"/>
    <w:rsid w:val="009470ED"/>
    <w:rsid w:val="00947679"/>
    <w:rsid w:val="00947C4A"/>
    <w:rsid w:val="00947F3D"/>
    <w:rsid w:val="0095069A"/>
    <w:rsid w:val="00950A81"/>
    <w:rsid w:val="00950C78"/>
    <w:rsid w:val="00950D51"/>
    <w:rsid w:val="00952C8E"/>
    <w:rsid w:val="009554EA"/>
    <w:rsid w:val="00955DB5"/>
    <w:rsid w:val="00956628"/>
    <w:rsid w:val="00956DBA"/>
    <w:rsid w:val="00957257"/>
    <w:rsid w:val="00957D13"/>
    <w:rsid w:val="00957E61"/>
    <w:rsid w:val="009607BA"/>
    <w:rsid w:val="0096099A"/>
    <w:rsid w:val="00963031"/>
    <w:rsid w:val="0096346A"/>
    <w:rsid w:val="009638E0"/>
    <w:rsid w:val="00963F63"/>
    <w:rsid w:val="0096478A"/>
    <w:rsid w:val="009653AB"/>
    <w:rsid w:val="0096551C"/>
    <w:rsid w:val="00970F87"/>
    <w:rsid w:val="00971067"/>
    <w:rsid w:val="00971457"/>
    <w:rsid w:val="00971F48"/>
    <w:rsid w:val="00972838"/>
    <w:rsid w:val="00972C6B"/>
    <w:rsid w:val="009738F1"/>
    <w:rsid w:val="00974A30"/>
    <w:rsid w:val="00974CC7"/>
    <w:rsid w:val="00976B1B"/>
    <w:rsid w:val="00977444"/>
    <w:rsid w:val="00980351"/>
    <w:rsid w:val="009830D3"/>
    <w:rsid w:val="009838D5"/>
    <w:rsid w:val="00984FFF"/>
    <w:rsid w:val="00987EEA"/>
    <w:rsid w:val="00990358"/>
    <w:rsid w:val="00990CC6"/>
    <w:rsid w:val="0099155E"/>
    <w:rsid w:val="00992141"/>
    <w:rsid w:val="009923AF"/>
    <w:rsid w:val="00994EDB"/>
    <w:rsid w:val="00995A95"/>
    <w:rsid w:val="00995AF6"/>
    <w:rsid w:val="009962F6"/>
    <w:rsid w:val="009A0E6E"/>
    <w:rsid w:val="009A14C0"/>
    <w:rsid w:val="009A1F7C"/>
    <w:rsid w:val="009A2052"/>
    <w:rsid w:val="009A208B"/>
    <w:rsid w:val="009A39D3"/>
    <w:rsid w:val="009A3FF0"/>
    <w:rsid w:val="009A4079"/>
    <w:rsid w:val="009A407D"/>
    <w:rsid w:val="009A4A8A"/>
    <w:rsid w:val="009A5235"/>
    <w:rsid w:val="009A577A"/>
    <w:rsid w:val="009A6C04"/>
    <w:rsid w:val="009A6DB0"/>
    <w:rsid w:val="009A758A"/>
    <w:rsid w:val="009A79BB"/>
    <w:rsid w:val="009B18D8"/>
    <w:rsid w:val="009B1DF3"/>
    <w:rsid w:val="009B2DAF"/>
    <w:rsid w:val="009B2DB9"/>
    <w:rsid w:val="009B3366"/>
    <w:rsid w:val="009B36A3"/>
    <w:rsid w:val="009B3CC3"/>
    <w:rsid w:val="009B3D1F"/>
    <w:rsid w:val="009B559F"/>
    <w:rsid w:val="009B5721"/>
    <w:rsid w:val="009B618F"/>
    <w:rsid w:val="009B7581"/>
    <w:rsid w:val="009C0B66"/>
    <w:rsid w:val="009C232F"/>
    <w:rsid w:val="009C2496"/>
    <w:rsid w:val="009C2724"/>
    <w:rsid w:val="009C2BFE"/>
    <w:rsid w:val="009C4580"/>
    <w:rsid w:val="009C5451"/>
    <w:rsid w:val="009C554B"/>
    <w:rsid w:val="009C6E5F"/>
    <w:rsid w:val="009D0DED"/>
    <w:rsid w:val="009D1033"/>
    <w:rsid w:val="009D2484"/>
    <w:rsid w:val="009D24AC"/>
    <w:rsid w:val="009D3285"/>
    <w:rsid w:val="009D32B0"/>
    <w:rsid w:val="009D32FD"/>
    <w:rsid w:val="009D4636"/>
    <w:rsid w:val="009D46A0"/>
    <w:rsid w:val="009D4750"/>
    <w:rsid w:val="009D483D"/>
    <w:rsid w:val="009D56C4"/>
    <w:rsid w:val="009D62B0"/>
    <w:rsid w:val="009D6630"/>
    <w:rsid w:val="009D710C"/>
    <w:rsid w:val="009D74B1"/>
    <w:rsid w:val="009E069E"/>
    <w:rsid w:val="009E11E4"/>
    <w:rsid w:val="009E1C70"/>
    <w:rsid w:val="009E6947"/>
    <w:rsid w:val="009E719D"/>
    <w:rsid w:val="009F0DA7"/>
    <w:rsid w:val="009F4F5B"/>
    <w:rsid w:val="009F541E"/>
    <w:rsid w:val="009F638B"/>
    <w:rsid w:val="009F6E8D"/>
    <w:rsid w:val="009F7712"/>
    <w:rsid w:val="009F7EF2"/>
    <w:rsid w:val="00A02E83"/>
    <w:rsid w:val="00A031F6"/>
    <w:rsid w:val="00A040A6"/>
    <w:rsid w:val="00A04919"/>
    <w:rsid w:val="00A04B8D"/>
    <w:rsid w:val="00A05BE0"/>
    <w:rsid w:val="00A061BD"/>
    <w:rsid w:val="00A07243"/>
    <w:rsid w:val="00A07B90"/>
    <w:rsid w:val="00A10E72"/>
    <w:rsid w:val="00A117B9"/>
    <w:rsid w:val="00A13FC9"/>
    <w:rsid w:val="00A140BE"/>
    <w:rsid w:val="00A14726"/>
    <w:rsid w:val="00A14AC5"/>
    <w:rsid w:val="00A1511D"/>
    <w:rsid w:val="00A1589A"/>
    <w:rsid w:val="00A167F6"/>
    <w:rsid w:val="00A21A16"/>
    <w:rsid w:val="00A2215A"/>
    <w:rsid w:val="00A2263B"/>
    <w:rsid w:val="00A24D96"/>
    <w:rsid w:val="00A270F3"/>
    <w:rsid w:val="00A3045D"/>
    <w:rsid w:val="00A30540"/>
    <w:rsid w:val="00A30A01"/>
    <w:rsid w:val="00A32E98"/>
    <w:rsid w:val="00A330F3"/>
    <w:rsid w:val="00A338EB"/>
    <w:rsid w:val="00A33D21"/>
    <w:rsid w:val="00A349A7"/>
    <w:rsid w:val="00A34F72"/>
    <w:rsid w:val="00A34FE4"/>
    <w:rsid w:val="00A3518C"/>
    <w:rsid w:val="00A35312"/>
    <w:rsid w:val="00A361EE"/>
    <w:rsid w:val="00A40611"/>
    <w:rsid w:val="00A409B9"/>
    <w:rsid w:val="00A41DB9"/>
    <w:rsid w:val="00A4357A"/>
    <w:rsid w:val="00A43B09"/>
    <w:rsid w:val="00A43DCB"/>
    <w:rsid w:val="00A4416C"/>
    <w:rsid w:val="00A45F6C"/>
    <w:rsid w:val="00A47335"/>
    <w:rsid w:val="00A47D75"/>
    <w:rsid w:val="00A50040"/>
    <w:rsid w:val="00A51CB2"/>
    <w:rsid w:val="00A51EE0"/>
    <w:rsid w:val="00A52C68"/>
    <w:rsid w:val="00A52E69"/>
    <w:rsid w:val="00A54730"/>
    <w:rsid w:val="00A56895"/>
    <w:rsid w:val="00A57604"/>
    <w:rsid w:val="00A6063A"/>
    <w:rsid w:val="00A61765"/>
    <w:rsid w:val="00A617AD"/>
    <w:rsid w:val="00A61C19"/>
    <w:rsid w:val="00A62739"/>
    <w:rsid w:val="00A63240"/>
    <w:rsid w:val="00A655FE"/>
    <w:rsid w:val="00A66A35"/>
    <w:rsid w:val="00A67166"/>
    <w:rsid w:val="00A67C89"/>
    <w:rsid w:val="00A70526"/>
    <w:rsid w:val="00A709B0"/>
    <w:rsid w:val="00A71E38"/>
    <w:rsid w:val="00A7231D"/>
    <w:rsid w:val="00A74E93"/>
    <w:rsid w:val="00A761A1"/>
    <w:rsid w:val="00A77824"/>
    <w:rsid w:val="00A82C42"/>
    <w:rsid w:val="00A835E2"/>
    <w:rsid w:val="00A84388"/>
    <w:rsid w:val="00A84BC8"/>
    <w:rsid w:val="00A84E14"/>
    <w:rsid w:val="00A84E84"/>
    <w:rsid w:val="00A85D89"/>
    <w:rsid w:val="00A862F0"/>
    <w:rsid w:val="00A866CF"/>
    <w:rsid w:val="00A86A4F"/>
    <w:rsid w:val="00A8749F"/>
    <w:rsid w:val="00A8768E"/>
    <w:rsid w:val="00A8771B"/>
    <w:rsid w:val="00A9040D"/>
    <w:rsid w:val="00A9063B"/>
    <w:rsid w:val="00A90CF1"/>
    <w:rsid w:val="00A9297C"/>
    <w:rsid w:val="00A92C3E"/>
    <w:rsid w:val="00A9653F"/>
    <w:rsid w:val="00A97A6F"/>
    <w:rsid w:val="00AA0AE0"/>
    <w:rsid w:val="00AA28ED"/>
    <w:rsid w:val="00AA2FA7"/>
    <w:rsid w:val="00AA3587"/>
    <w:rsid w:val="00AA3F57"/>
    <w:rsid w:val="00AA4AEA"/>
    <w:rsid w:val="00AB0BB9"/>
    <w:rsid w:val="00AB26AC"/>
    <w:rsid w:val="00AB394F"/>
    <w:rsid w:val="00AB421A"/>
    <w:rsid w:val="00AB4B06"/>
    <w:rsid w:val="00AB4F40"/>
    <w:rsid w:val="00AB5062"/>
    <w:rsid w:val="00AB6A0A"/>
    <w:rsid w:val="00AC0590"/>
    <w:rsid w:val="00AC1B1F"/>
    <w:rsid w:val="00AC21E4"/>
    <w:rsid w:val="00AC2910"/>
    <w:rsid w:val="00AC3093"/>
    <w:rsid w:val="00AC36A9"/>
    <w:rsid w:val="00AC3F8D"/>
    <w:rsid w:val="00AC435F"/>
    <w:rsid w:val="00AC5CC0"/>
    <w:rsid w:val="00AC714B"/>
    <w:rsid w:val="00AC74D2"/>
    <w:rsid w:val="00AD1ABC"/>
    <w:rsid w:val="00AD1DAE"/>
    <w:rsid w:val="00AD2E61"/>
    <w:rsid w:val="00AD38A7"/>
    <w:rsid w:val="00AD5FD5"/>
    <w:rsid w:val="00AE0E49"/>
    <w:rsid w:val="00AE1791"/>
    <w:rsid w:val="00AE3C20"/>
    <w:rsid w:val="00AE3D6F"/>
    <w:rsid w:val="00AE3F0C"/>
    <w:rsid w:val="00AE60AB"/>
    <w:rsid w:val="00AE6815"/>
    <w:rsid w:val="00AE70FD"/>
    <w:rsid w:val="00AE7238"/>
    <w:rsid w:val="00AE749A"/>
    <w:rsid w:val="00AE7A02"/>
    <w:rsid w:val="00AF1D8D"/>
    <w:rsid w:val="00AF231C"/>
    <w:rsid w:val="00AF37D9"/>
    <w:rsid w:val="00AF7498"/>
    <w:rsid w:val="00B03EFD"/>
    <w:rsid w:val="00B052CA"/>
    <w:rsid w:val="00B07492"/>
    <w:rsid w:val="00B10536"/>
    <w:rsid w:val="00B10952"/>
    <w:rsid w:val="00B11E3D"/>
    <w:rsid w:val="00B13035"/>
    <w:rsid w:val="00B13A31"/>
    <w:rsid w:val="00B13C59"/>
    <w:rsid w:val="00B13D57"/>
    <w:rsid w:val="00B20182"/>
    <w:rsid w:val="00B22BFA"/>
    <w:rsid w:val="00B23A15"/>
    <w:rsid w:val="00B2424D"/>
    <w:rsid w:val="00B24608"/>
    <w:rsid w:val="00B25C73"/>
    <w:rsid w:val="00B26B5B"/>
    <w:rsid w:val="00B26B79"/>
    <w:rsid w:val="00B2712B"/>
    <w:rsid w:val="00B3084D"/>
    <w:rsid w:val="00B312E0"/>
    <w:rsid w:val="00B31524"/>
    <w:rsid w:val="00B31F48"/>
    <w:rsid w:val="00B32176"/>
    <w:rsid w:val="00B32FA0"/>
    <w:rsid w:val="00B33133"/>
    <w:rsid w:val="00B33674"/>
    <w:rsid w:val="00B3400C"/>
    <w:rsid w:val="00B42B50"/>
    <w:rsid w:val="00B42D11"/>
    <w:rsid w:val="00B44B02"/>
    <w:rsid w:val="00B4562C"/>
    <w:rsid w:val="00B47672"/>
    <w:rsid w:val="00B5171D"/>
    <w:rsid w:val="00B52574"/>
    <w:rsid w:val="00B54CA3"/>
    <w:rsid w:val="00B60DF9"/>
    <w:rsid w:val="00B6173A"/>
    <w:rsid w:val="00B61B4B"/>
    <w:rsid w:val="00B62D1E"/>
    <w:rsid w:val="00B64B66"/>
    <w:rsid w:val="00B65D94"/>
    <w:rsid w:val="00B663ED"/>
    <w:rsid w:val="00B667F6"/>
    <w:rsid w:val="00B70A3C"/>
    <w:rsid w:val="00B7164A"/>
    <w:rsid w:val="00B72022"/>
    <w:rsid w:val="00B72239"/>
    <w:rsid w:val="00B72249"/>
    <w:rsid w:val="00B744EF"/>
    <w:rsid w:val="00B747C3"/>
    <w:rsid w:val="00B757E8"/>
    <w:rsid w:val="00B75A70"/>
    <w:rsid w:val="00B762A7"/>
    <w:rsid w:val="00B76DFC"/>
    <w:rsid w:val="00B81145"/>
    <w:rsid w:val="00B81CF8"/>
    <w:rsid w:val="00B8253C"/>
    <w:rsid w:val="00B82680"/>
    <w:rsid w:val="00B82A28"/>
    <w:rsid w:val="00B843B5"/>
    <w:rsid w:val="00B847D9"/>
    <w:rsid w:val="00B85104"/>
    <w:rsid w:val="00B85A50"/>
    <w:rsid w:val="00B919E0"/>
    <w:rsid w:val="00B91BF6"/>
    <w:rsid w:val="00B9249E"/>
    <w:rsid w:val="00B94D02"/>
    <w:rsid w:val="00B94FE1"/>
    <w:rsid w:val="00B96C99"/>
    <w:rsid w:val="00BA0430"/>
    <w:rsid w:val="00BA0C9D"/>
    <w:rsid w:val="00BA1230"/>
    <w:rsid w:val="00BA1606"/>
    <w:rsid w:val="00BA16C5"/>
    <w:rsid w:val="00BA2631"/>
    <w:rsid w:val="00BA359D"/>
    <w:rsid w:val="00BA4FD6"/>
    <w:rsid w:val="00BA5410"/>
    <w:rsid w:val="00BA5AC1"/>
    <w:rsid w:val="00BA64CA"/>
    <w:rsid w:val="00BA688C"/>
    <w:rsid w:val="00BA71BE"/>
    <w:rsid w:val="00BA7A21"/>
    <w:rsid w:val="00BB069E"/>
    <w:rsid w:val="00BB0A94"/>
    <w:rsid w:val="00BB123F"/>
    <w:rsid w:val="00BB5B15"/>
    <w:rsid w:val="00BB5DD4"/>
    <w:rsid w:val="00BB5F6A"/>
    <w:rsid w:val="00BB6643"/>
    <w:rsid w:val="00BB69F5"/>
    <w:rsid w:val="00BB7BD9"/>
    <w:rsid w:val="00BC1E84"/>
    <w:rsid w:val="00BC2562"/>
    <w:rsid w:val="00BC4D83"/>
    <w:rsid w:val="00BC51A3"/>
    <w:rsid w:val="00BC5B65"/>
    <w:rsid w:val="00BC627F"/>
    <w:rsid w:val="00BC6AAD"/>
    <w:rsid w:val="00BC7F8C"/>
    <w:rsid w:val="00BD06BB"/>
    <w:rsid w:val="00BD0BC8"/>
    <w:rsid w:val="00BD1DEA"/>
    <w:rsid w:val="00BD1E4F"/>
    <w:rsid w:val="00BD29C2"/>
    <w:rsid w:val="00BD2DE2"/>
    <w:rsid w:val="00BD4080"/>
    <w:rsid w:val="00BD6936"/>
    <w:rsid w:val="00BD69D8"/>
    <w:rsid w:val="00BD7905"/>
    <w:rsid w:val="00BD7D7E"/>
    <w:rsid w:val="00BE0BAB"/>
    <w:rsid w:val="00BE18A1"/>
    <w:rsid w:val="00BE29A7"/>
    <w:rsid w:val="00BE51EE"/>
    <w:rsid w:val="00BE5F71"/>
    <w:rsid w:val="00BE6BE8"/>
    <w:rsid w:val="00BF1888"/>
    <w:rsid w:val="00BF26DF"/>
    <w:rsid w:val="00BF2949"/>
    <w:rsid w:val="00BF3D1B"/>
    <w:rsid w:val="00BF4B5D"/>
    <w:rsid w:val="00BF52C7"/>
    <w:rsid w:val="00BF5FC5"/>
    <w:rsid w:val="00BF78E9"/>
    <w:rsid w:val="00BF7B3E"/>
    <w:rsid w:val="00C005DD"/>
    <w:rsid w:val="00C00D9A"/>
    <w:rsid w:val="00C02046"/>
    <w:rsid w:val="00C03F7E"/>
    <w:rsid w:val="00C04140"/>
    <w:rsid w:val="00C0615E"/>
    <w:rsid w:val="00C061F5"/>
    <w:rsid w:val="00C06F25"/>
    <w:rsid w:val="00C07826"/>
    <w:rsid w:val="00C07852"/>
    <w:rsid w:val="00C07874"/>
    <w:rsid w:val="00C078AD"/>
    <w:rsid w:val="00C07E79"/>
    <w:rsid w:val="00C10234"/>
    <w:rsid w:val="00C1094C"/>
    <w:rsid w:val="00C1111E"/>
    <w:rsid w:val="00C11E96"/>
    <w:rsid w:val="00C122B2"/>
    <w:rsid w:val="00C1269A"/>
    <w:rsid w:val="00C13F93"/>
    <w:rsid w:val="00C141A1"/>
    <w:rsid w:val="00C14854"/>
    <w:rsid w:val="00C14D34"/>
    <w:rsid w:val="00C16A96"/>
    <w:rsid w:val="00C16C4A"/>
    <w:rsid w:val="00C226F5"/>
    <w:rsid w:val="00C22DCF"/>
    <w:rsid w:val="00C2338C"/>
    <w:rsid w:val="00C2694E"/>
    <w:rsid w:val="00C27D2B"/>
    <w:rsid w:val="00C3106E"/>
    <w:rsid w:val="00C31192"/>
    <w:rsid w:val="00C32E66"/>
    <w:rsid w:val="00C335BF"/>
    <w:rsid w:val="00C3368F"/>
    <w:rsid w:val="00C33EDF"/>
    <w:rsid w:val="00C35AF2"/>
    <w:rsid w:val="00C36D43"/>
    <w:rsid w:val="00C40BD7"/>
    <w:rsid w:val="00C40DD3"/>
    <w:rsid w:val="00C42FDD"/>
    <w:rsid w:val="00C435E2"/>
    <w:rsid w:val="00C4383D"/>
    <w:rsid w:val="00C44DF3"/>
    <w:rsid w:val="00C44E58"/>
    <w:rsid w:val="00C450E3"/>
    <w:rsid w:val="00C45AC1"/>
    <w:rsid w:val="00C45F8D"/>
    <w:rsid w:val="00C46045"/>
    <w:rsid w:val="00C50200"/>
    <w:rsid w:val="00C502B5"/>
    <w:rsid w:val="00C50A9C"/>
    <w:rsid w:val="00C51AFC"/>
    <w:rsid w:val="00C53FCD"/>
    <w:rsid w:val="00C54F93"/>
    <w:rsid w:val="00C57392"/>
    <w:rsid w:val="00C57A71"/>
    <w:rsid w:val="00C60032"/>
    <w:rsid w:val="00C60556"/>
    <w:rsid w:val="00C630B7"/>
    <w:rsid w:val="00C643BE"/>
    <w:rsid w:val="00C64760"/>
    <w:rsid w:val="00C65A8C"/>
    <w:rsid w:val="00C65AA0"/>
    <w:rsid w:val="00C71142"/>
    <w:rsid w:val="00C728CD"/>
    <w:rsid w:val="00C740B8"/>
    <w:rsid w:val="00C7434C"/>
    <w:rsid w:val="00C7627A"/>
    <w:rsid w:val="00C76667"/>
    <w:rsid w:val="00C775F4"/>
    <w:rsid w:val="00C80802"/>
    <w:rsid w:val="00C80C14"/>
    <w:rsid w:val="00C813D5"/>
    <w:rsid w:val="00C81DD9"/>
    <w:rsid w:val="00C8224A"/>
    <w:rsid w:val="00C83228"/>
    <w:rsid w:val="00C833BC"/>
    <w:rsid w:val="00C834C9"/>
    <w:rsid w:val="00C83E27"/>
    <w:rsid w:val="00C8432E"/>
    <w:rsid w:val="00C84A6A"/>
    <w:rsid w:val="00C84BDC"/>
    <w:rsid w:val="00C85438"/>
    <w:rsid w:val="00C856BC"/>
    <w:rsid w:val="00C86B27"/>
    <w:rsid w:val="00C87E54"/>
    <w:rsid w:val="00C91079"/>
    <w:rsid w:val="00C91874"/>
    <w:rsid w:val="00C91D52"/>
    <w:rsid w:val="00C92D2B"/>
    <w:rsid w:val="00C95AF5"/>
    <w:rsid w:val="00C95BD5"/>
    <w:rsid w:val="00C9630D"/>
    <w:rsid w:val="00C9787C"/>
    <w:rsid w:val="00CA01FD"/>
    <w:rsid w:val="00CA1A05"/>
    <w:rsid w:val="00CA1D81"/>
    <w:rsid w:val="00CA22E6"/>
    <w:rsid w:val="00CA30B1"/>
    <w:rsid w:val="00CA3164"/>
    <w:rsid w:val="00CA31B2"/>
    <w:rsid w:val="00CA32D4"/>
    <w:rsid w:val="00CA3603"/>
    <w:rsid w:val="00CA3CFE"/>
    <w:rsid w:val="00CA3E07"/>
    <w:rsid w:val="00CA596C"/>
    <w:rsid w:val="00CA6085"/>
    <w:rsid w:val="00CA6923"/>
    <w:rsid w:val="00CA6A1E"/>
    <w:rsid w:val="00CA73BB"/>
    <w:rsid w:val="00CB07F9"/>
    <w:rsid w:val="00CB1A39"/>
    <w:rsid w:val="00CB38E4"/>
    <w:rsid w:val="00CB3BD5"/>
    <w:rsid w:val="00CB7A60"/>
    <w:rsid w:val="00CC00E4"/>
    <w:rsid w:val="00CC08FD"/>
    <w:rsid w:val="00CC54B7"/>
    <w:rsid w:val="00CC6825"/>
    <w:rsid w:val="00CC69A1"/>
    <w:rsid w:val="00CC7A3C"/>
    <w:rsid w:val="00CD1116"/>
    <w:rsid w:val="00CD2470"/>
    <w:rsid w:val="00CD3928"/>
    <w:rsid w:val="00CD3A58"/>
    <w:rsid w:val="00CD5CFC"/>
    <w:rsid w:val="00CD6029"/>
    <w:rsid w:val="00CD70CF"/>
    <w:rsid w:val="00CD7B28"/>
    <w:rsid w:val="00CD7F00"/>
    <w:rsid w:val="00CE37E1"/>
    <w:rsid w:val="00CE47C0"/>
    <w:rsid w:val="00CE48E4"/>
    <w:rsid w:val="00CE7795"/>
    <w:rsid w:val="00CE79F5"/>
    <w:rsid w:val="00CE7D0C"/>
    <w:rsid w:val="00CF0008"/>
    <w:rsid w:val="00CF0FB9"/>
    <w:rsid w:val="00CF15EA"/>
    <w:rsid w:val="00CF260D"/>
    <w:rsid w:val="00CF4B18"/>
    <w:rsid w:val="00CF4CDC"/>
    <w:rsid w:val="00CF522A"/>
    <w:rsid w:val="00CF5AE2"/>
    <w:rsid w:val="00CF5B04"/>
    <w:rsid w:val="00CF6BAE"/>
    <w:rsid w:val="00CF7499"/>
    <w:rsid w:val="00CF767E"/>
    <w:rsid w:val="00CF78A4"/>
    <w:rsid w:val="00D00D9B"/>
    <w:rsid w:val="00D00F42"/>
    <w:rsid w:val="00D012F0"/>
    <w:rsid w:val="00D03D46"/>
    <w:rsid w:val="00D03E8A"/>
    <w:rsid w:val="00D04375"/>
    <w:rsid w:val="00D047C8"/>
    <w:rsid w:val="00D056EC"/>
    <w:rsid w:val="00D05A28"/>
    <w:rsid w:val="00D06FC2"/>
    <w:rsid w:val="00D07479"/>
    <w:rsid w:val="00D11294"/>
    <w:rsid w:val="00D1187D"/>
    <w:rsid w:val="00D11EEA"/>
    <w:rsid w:val="00D12BB8"/>
    <w:rsid w:val="00D1322E"/>
    <w:rsid w:val="00D13827"/>
    <w:rsid w:val="00D14293"/>
    <w:rsid w:val="00D15F8F"/>
    <w:rsid w:val="00D17AF5"/>
    <w:rsid w:val="00D20846"/>
    <w:rsid w:val="00D2085C"/>
    <w:rsid w:val="00D21BD1"/>
    <w:rsid w:val="00D224A8"/>
    <w:rsid w:val="00D24284"/>
    <w:rsid w:val="00D24730"/>
    <w:rsid w:val="00D25D57"/>
    <w:rsid w:val="00D26C96"/>
    <w:rsid w:val="00D306F1"/>
    <w:rsid w:val="00D30DDF"/>
    <w:rsid w:val="00D32A6A"/>
    <w:rsid w:val="00D3354C"/>
    <w:rsid w:val="00D33602"/>
    <w:rsid w:val="00D33682"/>
    <w:rsid w:val="00D336CA"/>
    <w:rsid w:val="00D3585C"/>
    <w:rsid w:val="00D3586F"/>
    <w:rsid w:val="00D363FF"/>
    <w:rsid w:val="00D36E3C"/>
    <w:rsid w:val="00D372E9"/>
    <w:rsid w:val="00D43BD2"/>
    <w:rsid w:val="00D448CB"/>
    <w:rsid w:val="00D44C21"/>
    <w:rsid w:val="00D44D51"/>
    <w:rsid w:val="00D459EF"/>
    <w:rsid w:val="00D46CA0"/>
    <w:rsid w:val="00D46F4B"/>
    <w:rsid w:val="00D46FE6"/>
    <w:rsid w:val="00D470F9"/>
    <w:rsid w:val="00D50F70"/>
    <w:rsid w:val="00D5282F"/>
    <w:rsid w:val="00D52B7C"/>
    <w:rsid w:val="00D53BC3"/>
    <w:rsid w:val="00D55DFC"/>
    <w:rsid w:val="00D566D1"/>
    <w:rsid w:val="00D5714C"/>
    <w:rsid w:val="00D57E1B"/>
    <w:rsid w:val="00D60867"/>
    <w:rsid w:val="00D6090D"/>
    <w:rsid w:val="00D61174"/>
    <w:rsid w:val="00D615B1"/>
    <w:rsid w:val="00D6247D"/>
    <w:rsid w:val="00D62844"/>
    <w:rsid w:val="00D62BD9"/>
    <w:rsid w:val="00D6328D"/>
    <w:rsid w:val="00D632B5"/>
    <w:rsid w:val="00D639D3"/>
    <w:rsid w:val="00D639EB"/>
    <w:rsid w:val="00D63A41"/>
    <w:rsid w:val="00D645C7"/>
    <w:rsid w:val="00D64AEC"/>
    <w:rsid w:val="00D64F1B"/>
    <w:rsid w:val="00D65803"/>
    <w:rsid w:val="00D65C7F"/>
    <w:rsid w:val="00D65CDD"/>
    <w:rsid w:val="00D66B2D"/>
    <w:rsid w:val="00D67F57"/>
    <w:rsid w:val="00D704CA"/>
    <w:rsid w:val="00D707DD"/>
    <w:rsid w:val="00D70AB2"/>
    <w:rsid w:val="00D70BC7"/>
    <w:rsid w:val="00D710CC"/>
    <w:rsid w:val="00D71C05"/>
    <w:rsid w:val="00D71D01"/>
    <w:rsid w:val="00D73896"/>
    <w:rsid w:val="00D73F55"/>
    <w:rsid w:val="00D74CD9"/>
    <w:rsid w:val="00D75942"/>
    <w:rsid w:val="00D76349"/>
    <w:rsid w:val="00D76FBA"/>
    <w:rsid w:val="00D77048"/>
    <w:rsid w:val="00D81C01"/>
    <w:rsid w:val="00D823BA"/>
    <w:rsid w:val="00D82793"/>
    <w:rsid w:val="00D845CB"/>
    <w:rsid w:val="00D84FA1"/>
    <w:rsid w:val="00D85BA1"/>
    <w:rsid w:val="00D8615D"/>
    <w:rsid w:val="00D86BCD"/>
    <w:rsid w:val="00D9007B"/>
    <w:rsid w:val="00D9253B"/>
    <w:rsid w:val="00D92925"/>
    <w:rsid w:val="00D944F0"/>
    <w:rsid w:val="00D946C1"/>
    <w:rsid w:val="00D9500D"/>
    <w:rsid w:val="00DA063D"/>
    <w:rsid w:val="00DA0BA4"/>
    <w:rsid w:val="00DA1428"/>
    <w:rsid w:val="00DA2085"/>
    <w:rsid w:val="00DA2B7E"/>
    <w:rsid w:val="00DA3246"/>
    <w:rsid w:val="00DA3384"/>
    <w:rsid w:val="00DA3387"/>
    <w:rsid w:val="00DA4582"/>
    <w:rsid w:val="00DB131C"/>
    <w:rsid w:val="00DB45C7"/>
    <w:rsid w:val="00DB5B51"/>
    <w:rsid w:val="00DB6BD0"/>
    <w:rsid w:val="00DB7BAF"/>
    <w:rsid w:val="00DC06B7"/>
    <w:rsid w:val="00DC0EF6"/>
    <w:rsid w:val="00DC1C77"/>
    <w:rsid w:val="00DC3FA7"/>
    <w:rsid w:val="00DC51BF"/>
    <w:rsid w:val="00DC535B"/>
    <w:rsid w:val="00DC5F8C"/>
    <w:rsid w:val="00DC6AD5"/>
    <w:rsid w:val="00DC77F0"/>
    <w:rsid w:val="00DD04AE"/>
    <w:rsid w:val="00DD110D"/>
    <w:rsid w:val="00DD1192"/>
    <w:rsid w:val="00DD1542"/>
    <w:rsid w:val="00DD3D3B"/>
    <w:rsid w:val="00DD3E29"/>
    <w:rsid w:val="00DD557F"/>
    <w:rsid w:val="00DD5B3B"/>
    <w:rsid w:val="00DD6965"/>
    <w:rsid w:val="00DD6B8E"/>
    <w:rsid w:val="00DD7B1B"/>
    <w:rsid w:val="00DD7DB9"/>
    <w:rsid w:val="00DE0D05"/>
    <w:rsid w:val="00DE0D16"/>
    <w:rsid w:val="00DE2DF2"/>
    <w:rsid w:val="00DE4CD6"/>
    <w:rsid w:val="00DE5A85"/>
    <w:rsid w:val="00DE704A"/>
    <w:rsid w:val="00DF05C3"/>
    <w:rsid w:val="00DF07E0"/>
    <w:rsid w:val="00DF2472"/>
    <w:rsid w:val="00DF2604"/>
    <w:rsid w:val="00DF2790"/>
    <w:rsid w:val="00DF29BC"/>
    <w:rsid w:val="00DF2B0F"/>
    <w:rsid w:val="00DF38BC"/>
    <w:rsid w:val="00DF3DFE"/>
    <w:rsid w:val="00DF4A68"/>
    <w:rsid w:val="00DF53E6"/>
    <w:rsid w:val="00DF6641"/>
    <w:rsid w:val="00DF714C"/>
    <w:rsid w:val="00E00225"/>
    <w:rsid w:val="00E05D6D"/>
    <w:rsid w:val="00E067F8"/>
    <w:rsid w:val="00E06C05"/>
    <w:rsid w:val="00E0722A"/>
    <w:rsid w:val="00E10E33"/>
    <w:rsid w:val="00E1168B"/>
    <w:rsid w:val="00E11BAD"/>
    <w:rsid w:val="00E1269C"/>
    <w:rsid w:val="00E1334F"/>
    <w:rsid w:val="00E13A7A"/>
    <w:rsid w:val="00E13CEB"/>
    <w:rsid w:val="00E148D5"/>
    <w:rsid w:val="00E152C3"/>
    <w:rsid w:val="00E154AE"/>
    <w:rsid w:val="00E1608E"/>
    <w:rsid w:val="00E1754C"/>
    <w:rsid w:val="00E211C1"/>
    <w:rsid w:val="00E22C0A"/>
    <w:rsid w:val="00E23A07"/>
    <w:rsid w:val="00E2617B"/>
    <w:rsid w:val="00E27B5B"/>
    <w:rsid w:val="00E31535"/>
    <w:rsid w:val="00E3505D"/>
    <w:rsid w:val="00E35C1A"/>
    <w:rsid w:val="00E37865"/>
    <w:rsid w:val="00E40833"/>
    <w:rsid w:val="00E418A0"/>
    <w:rsid w:val="00E4194F"/>
    <w:rsid w:val="00E42DA7"/>
    <w:rsid w:val="00E43C92"/>
    <w:rsid w:val="00E443F0"/>
    <w:rsid w:val="00E44F55"/>
    <w:rsid w:val="00E51509"/>
    <w:rsid w:val="00E51B86"/>
    <w:rsid w:val="00E530FF"/>
    <w:rsid w:val="00E542E8"/>
    <w:rsid w:val="00E54CE2"/>
    <w:rsid w:val="00E55C2F"/>
    <w:rsid w:val="00E55E77"/>
    <w:rsid w:val="00E56847"/>
    <w:rsid w:val="00E56D7E"/>
    <w:rsid w:val="00E57ED1"/>
    <w:rsid w:val="00E60BB4"/>
    <w:rsid w:val="00E62032"/>
    <w:rsid w:val="00E63188"/>
    <w:rsid w:val="00E65558"/>
    <w:rsid w:val="00E65BF3"/>
    <w:rsid w:val="00E66904"/>
    <w:rsid w:val="00E66BFA"/>
    <w:rsid w:val="00E67A4C"/>
    <w:rsid w:val="00E70B99"/>
    <w:rsid w:val="00E71D9B"/>
    <w:rsid w:val="00E72CDF"/>
    <w:rsid w:val="00E7325C"/>
    <w:rsid w:val="00E73507"/>
    <w:rsid w:val="00E74C9C"/>
    <w:rsid w:val="00E74EAD"/>
    <w:rsid w:val="00E75324"/>
    <w:rsid w:val="00E75CC3"/>
    <w:rsid w:val="00E775AD"/>
    <w:rsid w:val="00E775B0"/>
    <w:rsid w:val="00E80C3F"/>
    <w:rsid w:val="00E80E2F"/>
    <w:rsid w:val="00E8197B"/>
    <w:rsid w:val="00E8308B"/>
    <w:rsid w:val="00E834D7"/>
    <w:rsid w:val="00E83A35"/>
    <w:rsid w:val="00E83EC9"/>
    <w:rsid w:val="00E84B8B"/>
    <w:rsid w:val="00E8677E"/>
    <w:rsid w:val="00E86940"/>
    <w:rsid w:val="00E87A29"/>
    <w:rsid w:val="00E910C9"/>
    <w:rsid w:val="00E91E5F"/>
    <w:rsid w:val="00E921CD"/>
    <w:rsid w:val="00E92931"/>
    <w:rsid w:val="00E92D0E"/>
    <w:rsid w:val="00E93638"/>
    <w:rsid w:val="00E93D19"/>
    <w:rsid w:val="00E940AD"/>
    <w:rsid w:val="00E9417D"/>
    <w:rsid w:val="00E94E4B"/>
    <w:rsid w:val="00E9747F"/>
    <w:rsid w:val="00EA0AC9"/>
    <w:rsid w:val="00EA4D1E"/>
    <w:rsid w:val="00EA6F22"/>
    <w:rsid w:val="00EB12B5"/>
    <w:rsid w:val="00EB1765"/>
    <w:rsid w:val="00EB27F6"/>
    <w:rsid w:val="00EC09CC"/>
    <w:rsid w:val="00EC146D"/>
    <w:rsid w:val="00EC15BE"/>
    <w:rsid w:val="00EC1D4E"/>
    <w:rsid w:val="00EC2337"/>
    <w:rsid w:val="00EC5214"/>
    <w:rsid w:val="00EC5716"/>
    <w:rsid w:val="00EC79FC"/>
    <w:rsid w:val="00EC7F56"/>
    <w:rsid w:val="00ED1425"/>
    <w:rsid w:val="00ED223B"/>
    <w:rsid w:val="00ED3E01"/>
    <w:rsid w:val="00ED499D"/>
    <w:rsid w:val="00ED55FE"/>
    <w:rsid w:val="00ED5FE2"/>
    <w:rsid w:val="00EE022A"/>
    <w:rsid w:val="00EE0EF0"/>
    <w:rsid w:val="00EE18B9"/>
    <w:rsid w:val="00EE1B2F"/>
    <w:rsid w:val="00EE3A74"/>
    <w:rsid w:val="00EE6A63"/>
    <w:rsid w:val="00EE725E"/>
    <w:rsid w:val="00EE7266"/>
    <w:rsid w:val="00EE79C4"/>
    <w:rsid w:val="00EF0914"/>
    <w:rsid w:val="00EF1F9B"/>
    <w:rsid w:val="00EF3F49"/>
    <w:rsid w:val="00EF7A44"/>
    <w:rsid w:val="00EF7C75"/>
    <w:rsid w:val="00F01F4C"/>
    <w:rsid w:val="00F03DD4"/>
    <w:rsid w:val="00F0575D"/>
    <w:rsid w:val="00F06C68"/>
    <w:rsid w:val="00F11AA5"/>
    <w:rsid w:val="00F1281C"/>
    <w:rsid w:val="00F12B60"/>
    <w:rsid w:val="00F13410"/>
    <w:rsid w:val="00F14448"/>
    <w:rsid w:val="00F1477D"/>
    <w:rsid w:val="00F15273"/>
    <w:rsid w:val="00F15581"/>
    <w:rsid w:val="00F161CB"/>
    <w:rsid w:val="00F165F8"/>
    <w:rsid w:val="00F16F8A"/>
    <w:rsid w:val="00F2219D"/>
    <w:rsid w:val="00F224D9"/>
    <w:rsid w:val="00F2266C"/>
    <w:rsid w:val="00F242F0"/>
    <w:rsid w:val="00F24C9A"/>
    <w:rsid w:val="00F267D4"/>
    <w:rsid w:val="00F2713A"/>
    <w:rsid w:val="00F274EF"/>
    <w:rsid w:val="00F278C1"/>
    <w:rsid w:val="00F30579"/>
    <w:rsid w:val="00F323DD"/>
    <w:rsid w:val="00F332C7"/>
    <w:rsid w:val="00F33635"/>
    <w:rsid w:val="00F33B7D"/>
    <w:rsid w:val="00F35B41"/>
    <w:rsid w:val="00F3670C"/>
    <w:rsid w:val="00F37026"/>
    <w:rsid w:val="00F37C6A"/>
    <w:rsid w:val="00F414A6"/>
    <w:rsid w:val="00F41607"/>
    <w:rsid w:val="00F417FF"/>
    <w:rsid w:val="00F42788"/>
    <w:rsid w:val="00F46F1F"/>
    <w:rsid w:val="00F50BDE"/>
    <w:rsid w:val="00F5100C"/>
    <w:rsid w:val="00F5128B"/>
    <w:rsid w:val="00F51B22"/>
    <w:rsid w:val="00F554C8"/>
    <w:rsid w:val="00F56C59"/>
    <w:rsid w:val="00F60CF5"/>
    <w:rsid w:val="00F61536"/>
    <w:rsid w:val="00F61C6E"/>
    <w:rsid w:val="00F6229C"/>
    <w:rsid w:val="00F62861"/>
    <w:rsid w:val="00F63836"/>
    <w:rsid w:val="00F6522C"/>
    <w:rsid w:val="00F66076"/>
    <w:rsid w:val="00F660DE"/>
    <w:rsid w:val="00F70A3F"/>
    <w:rsid w:val="00F72376"/>
    <w:rsid w:val="00F77158"/>
    <w:rsid w:val="00F77F02"/>
    <w:rsid w:val="00F8017D"/>
    <w:rsid w:val="00F80407"/>
    <w:rsid w:val="00F826E5"/>
    <w:rsid w:val="00F8331E"/>
    <w:rsid w:val="00F83E0E"/>
    <w:rsid w:val="00F86079"/>
    <w:rsid w:val="00F8655C"/>
    <w:rsid w:val="00F8686A"/>
    <w:rsid w:val="00F87C8B"/>
    <w:rsid w:val="00F87F36"/>
    <w:rsid w:val="00F91057"/>
    <w:rsid w:val="00F9212F"/>
    <w:rsid w:val="00F92FA3"/>
    <w:rsid w:val="00F93C38"/>
    <w:rsid w:val="00F943F6"/>
    <w:rsid w:val="00F95B47"/>
    <w:rsid w:val="00F962CA"/>
    <w:rsid w:val="00F966BE"/>
    <w:rsid w:val="00F96C2A"/>
    <w:rsid w:val="00F97A52"/>
    <w:rsid w:val="00FA2C2C"/>
    <w:rsid w:val="00FA42BA"/>
    <w:rsid w:val="00FA47DA"/>
    <w:rsid w:val="00FA4B86"/>
    <w:rsid w:val="00FA56D9"/>
    <w:rsid w:val="00FA7BD7"/>
    <w:rsid w:val="00FA7D45"/>
    <w:rsid w:val="00FB0CBE"/>
    <w:rsid w:val="00FB28EE"/>
    <w:rsid w:val="00FB4035"/>
    <w:rsid w:val="00FB4A14"/>
    <w:rsid w:val="00FB4C10"/>
    <w:rsid w:val="00FB6DF4"/>
    <w:rsid w:val="00FB7555"/>
    <w:rsid w:val="00FC09CE"/>
    <w:rsid w:val="00FC0A1C"/>
    <w:rsid w:val="00FC150F"/>
    <w:rsid w:val="00FC2654"/>
    <w:rsid w:val="00FC3B21"/>
    <w:rsid w:val="00FC4AD4"/>
    <w:rsid w:val="00FC6E86"/>
    <w:rsid w:val="00FD02A9"/>
    <w:rsid w:val="00FD22FC"/>
    <w:rsid w:val="00FD3397"/>
    <w:rsid w:val="00FD5483"/>
    <w:rsid w:val="00FD5591"/>
    <w:rsid w:val="00FD5AAB"/>
    <w:rsid w:val="00FD6537"/>
    <w:rsid w:val="00FE0275"/>
    <w:rsid w:val="00FE03A5"/>
    <w:rsid w:val="00FE0478"/>
    <w:rsid w:val="00FE0548"/>
    <w:rsid w:val="00FE2F72"/>
    <w:rsid w:val="00FE42BA"/>
    <w:rsid w:val="00FE4710"/>
    <w:rsid w:val="00FE4B04"/>
    <w:rsid w:val="00FE5003"/>
    <w:rsid w:val="00FE5160"/>
    <w:rsid w:val="00FE7DB3"/>
    <w:rsid w:val="00FF0E8C"/>
    <w:rsid w:val="00FF1254"/>
    <w:rsid w:val="00FF24D5"/>
    <w:rsid w:val="00FF2642"/>
    <w:rsid w:val="00FF26FD"/>
    <w:rsid w:val="00FF3AAD"/>
    <w:rsid w:val="00FF4295"/>
    <w:rsid w:val="00FF5006"/>
    <w:rsid w:val="00FF6DFD"/>
    <w:rsid w:val="00FF7810"/>
    <w:rsid w:val="00FF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68B"/>
  </w:style>
  <w:style w:type="paragraph" w:styleId="Ttulo1">
    <w:name w:val="heading 1"/>
    <w:aliases w:val="SubTítulo 1"/>
    <w:basedOn w:val="Normal"/>
    <w:next w:val="Normal"/>
    <w:link w:val="Ttulo1Char"/>
    <w:uiPriority w:val="9"/>
    <w:qFormat/>
    <w:rsid w:val="00E1168B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link w:val="Ttulo2Char"/>
    <w:uiPriority w:val="9"/>
    <w:qFormat/>
    <w:rsid w:val="00E1168B"/>
    <w:pPr>
      <w:keepNext/>
      <w:outlineLvl w:val="1"/>
    </w:pPr>
    <w:rPr>
      <w:rFonts w:ascii="Arial" w:hAnsi="Arial"/>
      <w:b/>
      <w:sz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E1168B"/>
    <w:pPr>
      <w:keepNext/>
      <w:jc w:val="center"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qFormat/>
    <w:rsid w:val="00E1168B"/>
    <w:pPr>
      <w:keepNext/>
      <w:jc w:val="center"/>
      <w:outlineLvl w:val="3"/>
    </w:pPr>
    <w:rPr>
      <w:rFonts w:ascii="Arial" w:hAnsi="Arial"/>
      <w:b/>
      <w:sz w:val="32"/>
    </w:rPr>
  </w:style>
  <w:style w:type="paragraph" w:styleId="Ttulo8">
    <w:name w:val="heading 8"/>
    <w:basedOn w:val="Normal"/>
    <w:next w:val="Normal"/>
    <w:link w:val="Ttulo8Char"/>
    <w:qFormat/>
    <w:rsid w:val="00E1168B"/>
    <w:pPr>
      <w:keepNext/>
      <w:jc w:val="center"/>
      <w:outlineLvl w:val="7"/>
    </w:pPr>
    <w:rPr>
      <w:rFonts w:ascii="Arial" w:hAnsi="Arial"/>
      <w:b/>
      <w:sz w:val="24"/>
      <w:u w:val="single"/>
    </w:rPr>
  </w:style>
  <w:style w:type="paragraph" w:styleId="Ttulo9">
    <w:name w:val="heading 9"/>
    <w:basedOn w:val="Normal"/>
    <w:next w:val="Normal"/>
    <w:link w:val="Ttulo9Char"/>
    <w:qFormat/>
    <w:rsid w:val="00E1168B"/>
    <w:pPr>
      <w:keepNext/>
      <w:jc w:val="center"/>
      <w:outlineLvl w:val="8"/>
    </w:pPr>
    <w:rPr>
      <w:rFonts w:ascii="Arial" w:hAnsi="Arial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ubTítulo 1 Char"/>
    <w:basedOn w:val="Fontepargpadro"/>
    <w:link w:val="Ttulo1"/>
    <w:uiPriority w:val="9"/>
    <w:rsid w:val="00770BB6"/>
    <w:rPr>
      <w:b/>
      <w:sz w:val="36"/>
    </w:rPr>
  </w:style>
  <w:style w:type="character" w:customStyle="1" w:styleId="Ttulo2Char">
    <w:name w:val="Título 2 Char"/>
    <w:basedOn w:val="Fontepargpadro"/>
    <w:link w:val="Ttulo2"/>
    <w:uiPriority w:val="9"/>
    <w:rsid w:val="000518D8"/>
    <w:rPr>
      <w:rFonts w:ascii="Arial" w:hAnsi="Arial"/>
      <w:b/>
      <w:sz w:val="32"/>
    </w:rPr>
  </w:style>
  <w:style w:type="character" w:customStyle="1" w:styleId="Ttulo3Char">
    <w:name w:val="Título 3 Char"/>
    <w:basedOn w:val="Fontepargpadro"/>
    <w:link w:val="Ttulo3"/>
    <w:uiPriority w:val="9"/>
    <w:rsid w:val="00462972"/>
    <w:rPr>
      <w:rFonts w:ascii="Arial" w:hAnsi="Arial"/>
      <w:b/>
      <w:sz w:val="28"/>
    </w:rPr>
  </w:style>
  <w:style w:type="character" w:customStyle="1" w:styleId="Ttulo4Char">
    <w:name w:val="Título 4 Char"/>
    <w:basedOn w:val="Fontepargpadro"/>
    <w:link w:val="Ttulo4"/>
    <w:uiPriority w:val="9"/>
    <w:rsid w:val="0071020A"/>
    <w:rPr>
      <w:rFonts w:ascii="Arial" w:hAnsi="Arial"/>
      <w:b/>
      <w:sz w:val="32"/>
    </w:rPr>
  </w:style>
  <w:style w:type="character" w:customStyle="1" w:styleId="Ttulo8Char">
    <w:name w:val="Título 8 Char"/>
    <w:basedOn w:val="Fontepargpadro"/>
    <w:link w:val="Ttulo8"/>
    <w:rsid w:val="00462972"/>
    <w:rPr>
      <w:rFonts w:ascii="Arial" w:hAnsi="Arial"/>
      <w:b/>
      <w:sz w:val="24"/>
      <w:u w:val="single"/>
    </w:rPr>
  </w:style>
  <w:style w:type="character" w:customStyle="1" w:styleId="Ttulo9Char">
    <w:name w:val="Título 9 Char"/>
    <w:basedOn w:val="Fontepargpadro"/>
    <w:link w:val="Ttulo9"/>
    <w:rsid w:val="00462972"/>
    <w:rPr>
      <w:rFonts w:ascii="Arial" w:hAnsi="Arial"/>
      <w:sz w:val="32"/>
    </w:rPr>
  </w:style>
  <w:style w:type="paragraph" w:styleId="Corpodetexto">
    <w:name w:val="Body Text"/>
    <w:basedOn w:val="Normal"/>
    <w:link w:val="CorpodetextoChar"/>
    <w:rsid w:val="00E1168B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7E2F19"/>
    <w:rPr>
      <w:rFonts w:ascii="Arial" w:hAnsi="Arial"/>
      <w:sz w:val="24"/>
      <w:lang w:val="pt-BR" w:eastAsia="pt-BR" w:bidi="ar-SA"/>
    </w:rPr>
  </w:style>
  <w:style w:type="character" w:styleId="Hyperlink">
    <w:name w:val="Hyperlink"/>
    <w:basedOn w:val="Fontepargpadro"/>
    <w:uiPriority w:val="99"/>
    <w:rsid w:val="00E1168B"/>
    <w:rPr>
      <w:color w:val="0000FF"/>
      <w:u w:val="single"/>
    </w:rPr>
  </w:style>
  <w:style w:type="paragraph" w:styleId="Cabealho">
    <w:name w:val="header"/>
    <w:aliases w:val="encabezado,hd,he,Cabeçalho superior"/>
    <w:basedOn w:val="Normal"/>
    <w:link w:val="CabealhoChar"/>
    <w:rsid w:val="00E1168B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aliases w:val="encabezado Char1,hd Char1,he Char1,Cabeçalho superior Char"/>
    <w:basedOn w:val="Fontepargpadro"/>
    <w:link w:val="Cabealho"/>
    <w:rsid w:val="007E2F19"/>
    <w:rPr>
      <w:sz w:val="28"/>
      <w:lang w:val="pt-BR" w:eastAsia="pt-BR" w:bidi="ar-SA"/>
    </w:rPr>
  </w:style>
  <w:style w:type="paragraph" w:styleId="NormalWeb">
    <w:name w:val="Normal (Web)"/>
    <w:basedOn w:val="Normal"/>
    <w:link w:val="NormalWebChar"/>
    <w:uiPriority w:val="99"/>
    <w:rsid w:val="00E1168B"/>
    <w:pPr>
      <w:spacing w:before="100" w:after="100"/>
    </w:pPr>
    <w:rPr>
      <w:sz w:val="24"/>
    </w:rPr>
  </w:style>
  <w:style w:type="character" w:customStyle="1" w:styleId="NormalWebChar">
    <w:name w:val="Normal (Web) Char"/>
    <w:basedOn w:val="Fontepargpadro"/>
    <w:link w:val="NormalWeb"/>
    <w:rsid w:val="00770BB6"/>
    <w:rPr>
      <w:sz w:val="24"/>
    </w:rPr>
  </w:style>
  <w:style w:type="paragraph" w:styleId="Recuodecorpodetexto">
    <w:name w:val="Body Text Indent"/>
    <w:basedOn w:val="Normal"/>
    <w:link w:val="RecuodecorpodetextoChar"/>
    <w:rsid w:val="00E1168B"/>
    <w:pPr>
      <w:spacing w:before="240"/>
      <w:ind w:left="851" w:hanging="284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25AB9"/>
    <w:rPr>
      <w:rFonts w:ascii="Arial" w:hAnsi="Arial"/>
      <w:sz w:val="24"/>
    </w:rPr>
  </w:style>
  <w:style w:type="paragraph" w:styleId="Textoembloco">
    <w:name w:val="Block Text"/>
    <w:basedOn w:val="Normal"/>
    <w:rsid w:val="00E1168B"/>
    <w:pPr>
      <w:keepLines/>
      <w:widowControl w:val="0"/>
      <w:tabs>
        <w:tab w:val="left" w:pos="8505"/>
      </w:tabs>
      <w:spacing w:before="240"/>
      <w:ind w:left="-142" w:right="-284" w:firstLine="709"/>
      <w:jc w:val="both"/>
    </w:pPr>
    <w:rPr>
      <w:rFonts w:ascii="Tahoma" w:hAnsi="Tahoma"/>
      <w:sz w:val="24"/>
    </w:rPr>
  </w:style>
  <w:style w:type="paragraph" w:customStyle="1" w:styleId="PADRAO">
    <w:name w:val="PADRAO"/>
    <w:basedOn w:val="Normal"/>
    <w:rsid w:val="00E1168B"/>
    <w:pPr>
      <w:jc w:val="both"/>
    </w:pPr>
    <w:rPr>
      <w:rFonts w:ascii="Tms Rmn" w:hAnsi="Tms Rmn"/>
      <w:sz w:val="24"/>
    </w:rPr>
  </w:style>
  <w:style w:type="paragraph" w:styleId="Lista">
    <w:name w:val="List"/>
    <w:basedOn w:val="Normal"/>
    <w:rsid w:val="00E1168B"/>
    <w:pPr>
      <w:ind w:left="283" w:hanging="283"/>
    </w:pPr>
    <w:rPr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E1168B"/>
    <w:pPr>
      <w:ind w:left="708" w:firstLine="70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1020A"/>
    <w:rPr>
      <w:rFonts w:ascii="Arial" w:hAnsi="Arial"/>
      <w:sz w:val="24"/>
    </w:rPr>
  </w:style>
  <w:style w:type="paragraph" w:customStyle="1" w:styleId="Cabealhoencabezado1">
    <w:name w:val="Cabeçalho.encabezado1"/>
    <w:basedOn w:val="Normal"/>
    <w:rsid w:val="00E1168B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character" w:styleId="Nmerodepgina">
    <w:name w:val="page number"/>
    <w:basedOn w:val="Fontepargpadro"/>
    <w:rsid w:val="00E1168B"/>
  </w:style>
  <w:style w:type="paragraph" w:styleId="Rodap">
    <w:name w:val="footer"/>
    <w:basedOn w:val="Normal"/>
    <w:link w:val="RodapChar"/>
    <w:uiPriority w:val="99"/>
    <w:rsid w:val="00E1168B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uiPriority w:val="99"/>
    <w:rsid w:val="007E2F19"/>
    <w:rPr>
      <w:sz w:val="28"/>
      <w:lang w:val="pt-BR" w:eastAsia="pt-BR" w:bidi="ar-SA"/>
    </w:rPr>
  </w:style>
  <w:style w:type="paragraph" w:styleId="Corpodetexto2">
    <w:name w:val="Body Text 2"/>
    <w:basedOn w:val="Normal"/>
    <w:link w:val="Corpodetexto2Char"/>
    <w:uiPriority w:val="99"/>
    <w:rsid w:val="00E1168B"/>
    <w:pPr>
      <w:spacing w:after="120"/>
      <w:jc w:val="both"/>
    </w:pPr>
    <w:rPr>
      <w:rFonts w:ascii="Arial" w:hAnsi="Arial"/>
      <w:b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41245"/>
    <w:rPr>
      <w:rFonts w:ascii="Arial" w:hAnsi="Arial"/>
      <w:b/>
      <w:sz w:val="24"/>
    </w:rPr>
  </w:style>
  <w:style w:type="paragraph" w:styleId="Corpodetexto3">
    <w:name w:val="Body Text 3"/>
    <w:basedOn w:val="Normal"/>
    <w:link w:val="Corpodetexto3Char"/>
    <w:rsid w:val="00E1168B"/>
    <w:pPr>
      <w:ind w:right="283"/>
      <w:jc w:val="both"/>
    </w:pPr>
    <w:rPr>
      <w:b/>
      <w:sz w:val="28"/>
    </w:rPr>
  </w:style>
  <w:style w:type="character" w:customStyle="1" w:styleId="Corpodetexto3Char">
    <w:name w:val="Corpo de texto 3 Char"/>
    <w:basedOn w:val="Fontepargpadro"/>
    <w:link w:val="Corpodetexto3"/>
    <w:rsid w:val="00462972"/>
    <w:rPr>
      <w:b/>
      <w:sz w:val="28"/>
    </w:rPr>
  </w:style>
  <w:style w:type="paragraph" w:styleId="Recuodecorpodetexto3">
    <w:name w:val="Body Text Indent 3"/>
    <w:basedOn w:val="Normal"/>
    <w:link w:val="Recuodecorpodetexto3Char"/>
    <w:rsid w:val="00E1168B"/>
    <w:pPr>
      <w:spacing w:after="120"/>
      <w:ind w:firstLine="709"/>
      <w:jc w:val="both"/>
    </w:pPr>
    <w:rPr>
      <w:rFonts w:ascii="Arial" w:hAnsi="Arial"/>
      <w:b/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462972"/>
    <w:rPr>
      <w:rFonts w:ascii="Arial" w:hAnsi="Arial"/>
      <w:b/>
      <w:color w:val="000000"/>
      <w:sz w:val="24"/>
    </w:rPr>
  </w:style>
  <w:style w:type="character" w:styleId="HiperlinkVisitado">
    <w:name w:val="FollowedHyperlink"/>
    <w:basedOn w:val="Fontepargpadro"/>
    <w:uiPriority w:val="99"/>
    <w:rsid w:val="00E1168B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E910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F19"/>
    <w:rPr>
      <w:rFonts w:ascii="Tahoma" w:hAnsi="Tahoma" w:cs="Tahoma"/>
      <w:sz w:val="16"/>
      <w:szCs w:val="16"/>
      <w:lang w:val="pt-BR" w:eastAsia="pt-BR" w:bidi="ar-SA"/>
    </w:rPr>
  </w:style>
  <w:style w:type="table" w:styleId="Tabelacomgrade">
    <w:name w:val="Table Grid"/>
    <w:basedOn w:val="Tabelanormal"/>
    <w:uiPriority w:val="59"/>
    <w:rsid w:val="00185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rsid w:val="00123CDF"/>
    <w:rPr>
      <w:rFonts w:ascii="Courier New" w:hAnsi="Courier New"/>
      <w:color w:val="000000"/>
    </w:rPr>
  </w:style>
  <w:style w:type="character" w:customStyle="1" w:styleId="TextosemFormataoChar">
    <w:name w:val="Texto sem Formatação Char"/>
    <w:basedOn w:val="Fontepargpadro"/>
    <w:link w:val="TextosemFormatao"/>
    <w:rsid w:val="008A2F0D"/>
    <w:rPr>
      <w:rFonts w:ascii="Courier New" w:hAnsi="Courier New"/>
      <w:color w:val="000000"/>
    </w:rPr>
  </w:style>
  <w:style w:type="paragraph" w:customStyle="1" w:styleId="ecmsoheader">
    <w:name w:val="ec_msoheader"/>
    <w:basedOn w:val="Normal"/>
    <w:rsid w:val="00123CDF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7E2F19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7E2F19"/>
    <w:rPr>
      <w:b/>
      <w:lang w:val="pt-BR" w:eastAsia="pt-BR" w:bidi="ar-SA"/>
    </w:rPr>
  </w:style>
  <w:style w:type="character" w:customStyle="1" w:styleId="readonlyisolvdescritivo1">
    <w:name w:val="readonlyisolvdescritivo1"/>
    <w:basedOn w:val="Fontepargpadro"/>
    <w:uiPriority w:val="99"/>
    <w:rsid w:val="007E2F19"/>
    <w:rPr>
      <w:rFonts w:ascii="Verdana" w:hAnsi="Verdana" w:cs="Times New Roman"/>
      <w:color w:val="404040"/>
      <w:sz w:val="16"/>
      <w:szCs w:val="16"/>
      <w:u w:val="none"/>
      <w:effect w:val="none"/>
      <w:bdr w:val="none" w:sz="0" w:space="0" w:color="auto" w:frame="1"/>
      <w:shd w:val="clear" w:color="auto" w:fill="auto"/>
    </w:rPr>
  </w:style>
  <w:style w:type="character" w:styleId="Forte">
    <w:name w:val="Strong"/>
    <w:basedOn w:val="Fontepargpadro"/>
    <w:uiPriority w:val="22"/>
    <w:qFormat/>
    <w:rsid w:val="007E2F19"/>
    <w:rPr>
      <w:rFonts w:cs="Times New Roman"/>
      <w:b/>
      <w:bCs/>
    </w:rPr>
  </w:style>
  <w:style w:type="character" w:customStyle="1" w:styleId="titdept1">
    <w:name w:val="tit_dept1"/>
    <w:basedOn w:val="Fontepargpadro"/>
    <w:uiPriority w:val="99"/>
    <w:rsid w:val="007E2F19"/>
    <w:rPr>
      <w:rFonts w:cs="Times New Roman"/>
      <w:b/>
      <w:bCs/>
      <w:color w:val="333333"/>
      <w:sz w:val="18"/>
      <w:szCs w:val="18"/>
    </w:rPr>
  </w:style>
  <w:style w:type="character" w:styleId="Refdecomentrio">
    <w:name w:val="annotation reference"/>
    <w:basedOn w:val="Fontepargpadro"/>
    <w:rsid w:val="007E2F1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7E2F19"/>
  </w:style>
  <w:style w:type="character" w:customStyle="1" w:styleId="TextodecomentrioChar">
    <w:name w:val="Texto de comentário Char"/>
    <w:basedOn w:val="Fontepargpadro"/>
    <w:link w:val="Textodecomentrio"/>
    <w:uiPriority w:val="99"/>
    <w:rsid w:val="007E2F19"/>
    <w:rPr>
      <w:lang w:val="pt-BR" w:eastAsia="pt-BR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7E2F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7E2F19"/>
    <w:rPr>
      <w:b/>
      <w:bCs/>
    </w:rPr>
  </w:style>
  <w:style w:type="paragraph" w:customStyle="1" w:styleId="tiMESINROMAN">
    <w:name w:val="tiMES IN ROMAN"/>
    <w:basedOn w:val="Textodebalo"/>
    <w:rsid w:val="007E2F19"/>
    <w:pPr>
      <w:jc w:val="both"/>
    </w:pPr>
    <w:rPr>
      <w:color w:val="FF0000"/>
      <w:sz w:val="24"/>
      <w:szCs w:val="24"/>
    </w:rPr>
  </w:style>
  <w:style w:type="paragraph" w:customStyle="1" w:styleId="ecxmsonormal">
    <w:name w:val="ecxmsonormal"/>
    <w:basedOn w:val="Normal"/>
    <w:rsid w:val="007E2F19"/>
    <w:rPr>
      <w:sz w:val="24"/>
      <w:szCs w:val="24"/>
    </w:rPr>
  </w:style>
  <w:style w:type="character" w:customStyle="1" w:styleId="font1">
    <w:name w:val="font1"/>
    <w:basedOn w:val="Fontepargpadro"/>
    <w:uiPriority w:val="99"/>
    <w:rsid w:val="007E2F19"/>
    <w:rPr>
      <w:rFonts w:ascii="Verdana" w:hAnsi="Verdana" w:hint="default"/>
      <w:b w:val="0"/>
      <w:bCs w:val="0"/>
      <w:color w:val="333333"/>
      <w:sz w:val="14"/>
      <w:szCs w:val="14"/>
    </w:rPr>
  </w:style>
  <w:style w:type="character" w:customStyle="1" w:styleId="txtproduto">
    <w:name w:val="txtproduto"/>
    <w:basedOn w:val="Fontepargpadro"/>
    <w:uiPriority w:val="99"/>
    <w:rsid w:val="007E2F19"/>
  </w:style>
  <w:style w:type="character" w:customStyle="1" w:styleId="descagruplongo">
    <w:name w:val="desc_agrup_longo"/>
    <w:basedOn w:val="Fontepargpadro"/>
    <w:rsid w:val="007E2F19"/>
  </w:style>
  <w:style w:type="paragraph" w:customStyle="1" w:styleId="PargrafodaLista1">
    <w:name w:val="Parágrafo da Lista1"/>
    <w:basedOn w:val="Normal"/>
    <w:rsid w:val="00D86BCD"/>
    <w:pPr>
      <w:ind w:left="720"/>
      <w:contextualSpacing/>
    </w:pPr>
    <w:rPr>
      <w:rFonts w:eastAsia="Calibri"/>
      <w:sz w:val="24"/>
      <w:szCs w:val="24"/>
    </w:rPr>
  </w:style>
  <w:style w:type="character" w:customStyle="1" w:styleId="encabezadoChar">
    <w:name w:val="encabezado Char"/>
    <w:aliases w:val="hd Char,he Char,Cabeçalho superior Char Char"/>
    <w:basedOn w:val="Fontepargpadro"/>
    <w:rsid w:val="001B406D"/>
    <w:rPr>
      <w:sz w:val="28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7A37E5"/>
    <w:pPr>
      <w:ind w:left="720"/>
      <w:contextualSpacing/>
    </w:pPr>
    <w:rPr>
      <w:sz w:val="24"/>
      <w:szCs w:val="24"/>
    </w:rPr>
  </w:style>
  <w:style w:type="paragraph" w:styleId="Lista2">
    <w:name w:val="List 2"/>
    <w:basedOn w:val="Normal"/>
    <w:rsid w:val="009638E0"/>
    <w:pPr>
      <w:ind w:left="566" w:hanging="283"/>
    </w:pPr>
  </w:style>
  <w:style w:type="paragraph" w:styleId="Lista3">
    <w:name w:val="List 3"/>
    <w:basedOn w:val="Normal"/>
    <w:rsid w:val="009638E0"/>
    <w:pPr>
      <w:ind w:left="849" w:hanging="283"/>
    </w:pPr>
  </w:style>
  <w:style w:type="paragraph" w:styleId="Lista4">
    <w:name w:val="List 4"/>
    <w:basedOn w:val="Normal"/>
    <w:rsid w:val="009638E0"/>
    <w:pPr>
      <w:ind w:left="1132" w:hanging="283"/>
    </w:pPr>
  </w:style>
  <w:style w:type="paragraph" w:customStyle="1" w:styleId="BodyText21">
    <w:name w:val="Body Text 21"/>
    <w:basedOn w:val="Normal"/>
    <w:rsid w:val="009638E0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Default">
    <w:name w:val="Default"/>
    <w:rsid w:val="00A90CF1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Normal10pt">
    <w:name w:val="Normal + 10 pt"/>
    <w:aliases w:val="Azul"/>
    <w:basedOn w:val="Normal"/>
    <w:rsid w:val="00770BB6"/>
    <w:rPr>
      <w:color w:val="0000FF"/>
    </w:rPr>
  </w:style>
  <w:style w:type="character" w:customStyle="1" w:styleId="HeaderChar">
    <w:name w:val="Header Char"/>
    <w:basedOn w:val="Fontepargpadro"/>
    <w:locked/>
    <w:rsid w:val="00770BB6"/>
    <w:rPr>
      <w:rFonts w:eastAsia="Calibri"/>
      <w:sz w:val="28"/>
      <w:lang w:val="pt-BR" w:eastAsia="pt-BR" w:bidi="ar-SA"/>
    </w:rPr>
  </w:style>
  <w:style w:type="character" w:styleId="nfase">
    <w:name w:val="Emphasis"/>
    <w:basedOn w:val="Fontepargpadro"/>
    <w:uiPriority w:val="20"/>
    <w:qFormat/>
    <w:rsid w:val="00770BB6"/>
    <w:rPr>
      <w:rFonts w:cs="Times New Roman"/>
      <w:i/>
      <w:iCs/>
    </w:rPr>
  </w:style>
  <w:style w:type="character" w:customStyle="1" w:styleId="destaque41">
    <w:name w:val="destaque_41"/>
    <w:basedOn w:val="Fontepargpadro"/>
    <w:rsid w:val="00770BB6"/>
    <w:rPr>
      <w:rFonts w:ascii="Arial" w:hAnsi="Arial" w:cs="Arial" w:hint="default"/>
      <w:b/>
      <w:bCs/>
      <w:color w:val="3C4B91"/>
      <w:sz w:val="14"/>
      <w:szCs w:val="14"/>
    </w:rPr>
  </w:style>
  <w:style w:type="paragraph" w:customStyle="1" w:styleId="NormalVerdana">
    <w:name w:val="Normal + Verdana"/>
    <w:aliases w:val="8 pt,Justificado"/>
    <w:basedOn w:val="Normal"/>
    <w:rsid w:val="00770BB6"/>
    <w:pPr>
      <w:jc w:val="both"/>
    </w:pPr>
    <w:rPr>
      <w:rFonts w:ascii="Arial" w:hAnsi="Arial" w:cs="Arial"/>
    </w:rPr>
  </w:style>
  <w:style w:type="paragraph" w:customStyle="1" w:styleId="NormalHelvetica">
    <w:name w:val="Normal + Helvetica"/>
    <w:aliases w:val="7 pt,Preto"/>
    <w:basedOn w:val="Normal"/>
    <w:rsid w:val="00770BB6"/>
    <w:pPr>
      <w:widowControl w:val="0"/>
      <w:autoSpaceDE w:val="0"/>
      <w:autoSpaceDN w:val="0"/>
      <w:adjustRightInd w:val="0"/>
      <w:spacing w:after="148" w:line="180" w:lineRule="exact"/>
      <w:ind w:left="-1002"/>
    </w:pPr>
    <w:rPr>
      <w:rFonts w:ascii="Helvetica" w:hAnsi="Helvetica" w:cs="Helvetica"/>
      <w:color w:val="000000"/>
      <w:sz w:val="18"/>
      <w:szCs w:val="18"/>
    </w:rPr>
  </w:style>
  <w:style w:type="paragraph" w:customStyle="1" w:styleId="NormalAntes5pt">
    <w:name w:val="Normal + Antes:  5 pt"/>
    <w:aliases w:val="Depois de:  5 pt,Espaçamento entre linhas:  Pelo meno..."/>
    <w:basedOn w:val="Normal"/>
    <w:rsid w:val="00770BB6"/>
    <w:pPr>
      <w:widowControl w:val="0"/>
      <w:autoSpaceDE w:val="0"/>
      <w:autoSpaceDN w:val="0"/>
      <w:adjustRightInd w:val="0"/>
      <w:spacing w:after="150" w:line="180" w:lineRule="exact"/>
    </w:pPr>
    <w:rPr>
      <w:rFonts w:ascii="Helvetica" w:hAnsi="Helvetica" w:cs="Helvetica"/>
      <w:color w:val="000000"/>
    </w:rPr>
  </w:style>
  <w:style w:type="character" w:customStyle="1" w:styleId="descricao-empresa1">
    <w:name w:val="descricao-empresa1"/>
    <w:basedOn w:val="Fontepargpadro"/>
    <w:rsid w:val="00770BB6"/>
    <w:rPr>
      <w:rFonts w:ascii="Arial" w:hAnsi="Arial" w:cs="Arial" w:hint="default"/>
      <w:vanish w:val="0"/>
      <w:webHidden w:val="0"/>
      <w:sz w:val="20"/>
      <w:szCs w:val="20"/>
      <w:specVanish w:val="0"/>
    </w:rPr>
  </w:style>
  <w:style w:type="character" w:customStyle="1" w:styleId="BodyTextChar">
    <w:name w:val="Body Text Char"/>
    <w:basedOn w:val="Fontepargpadro"/>
    <w:locked/>
    <w:rsid w:val="00770BB6"/>
    <w:rPr>
      <w:sz w:val="28"/>
    </w:rPr>
  </w:style>
  <w:style w:type="paragraph" w:customStyle="1" w:styleId="prod">
    <w:name w:val="prod"/>
    <w:basedOn w:val="Normal"/>
    <w:rsid w:val="00770BB6"/>
    <w:pPr>
      <w:spacing w:after="300"/>
    </w:pPr>
    <w:rPr>
      <w:sz w:val="24"/>
      <w:szCs w:val="24"/>
    </w:rPr>
  </w:style>
  <w:style w:type="character" w:customStyle="1" w:styleId="sectiontableheader1">
    <w:name w:val="sectiontableheader1"/>
    <w:basedOn w:val="Fontepargpadro"/>
    <w:rsid w:val="00770BB6"/>
    <w:rPr>
      <w:color w:val="FFFFFF"/>
      <w:shd w:val="clear" w:color="auto" w:fill="88B074"/>
    </w:rPr>
  </w:style>
  <w:style w:type="character" w:customStyle="1" w:styleId="texttahoma11cinza1">
    <w:name w:val="texttahoma11cinza1"/>
    <w:basedOn w:val="Fontepargpadro"/>
    <w:rsid w:val="00770BB6"/>
    <w:rPr>
      <w:rFonts w:ascii="Tahoma" w:hAnsi="Tahoma" w:cs="Tahoma" w:hint="default"/>
      <w:color w:val="333333"/>
      <w:sz w:val="17"/>
      <w:szCs w:val="17"/>
    </w:rPr>
  </w:style>
  <w:style w:type="paragraph" w:customStyle="1" w:styleId="PargrafodaLista10">
    <w:name w:val="Parágrafo da Lista1"/>
    <w:basedOn w:val="Normal"/>
    <w:rsid w:val="00DC0EF6"/>
    <w:pPr>
      <w:ind w:left="720"/>
    </w:pPr>
    <w:rPr>
      <w:rFonts w:eastAsia="Calibri"/>
      <w:sz w:val="24"/>
      <w:szCs w:val="24"/>
    </w:rPr>
  </w:style>
  <w:style w:type="paragraph" w:customStyle="1" w:styleId="Padro">
    <w:name w:val="Padrão"/>
    <w:rsid w:val="008A2F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tedodatabela">
    <w:name w:val="Conteúdo da tabela"/>
    <w:basedOn w:val="Normal"/>
    <w:rsid w:val="00E65BF3"/>
    <w:pPr>
      <w:suppressLineNumbers/>
      <w:suppressAutoHyphens/>
    </w:pPr>
    <w:rPr>
      <w:lang w:eastAsia="ar-SA"/>
    </w:rPr>
  </w:style>
  <w:style w:type="character" w:customStyle="1" w:styleId="apple-converted-space">
    <w:name w:val="apple-converted-space"/>
    <w:basedOn w:val="Fontepargpadro"/>
    <w:rsid w:val="00BA16C5"/>
  </w:style>
  <w:style w:type="paragraph" w:customStyle="1" w:styleId="NormalJustificado">
    <w:name w:val="Normal + Justificado"/>
    <w:basedOn w:val="Normal"/>
    <w:rsid w:val="00947679"/>
    <w:pPr>
      <w:jc w:val="both"/>
    </w:pPr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D71C05"/>
    <w:pPr>
      <w:autoSpaceDE w:val="0"/>
      <w:autoSpaceDN w:val="0"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D71C05"/>
    <w:rPr>
      <w:rFonts w:ascii="Cambria" w:hAnsi="Cambria"/>
      <w:sz w:val="24"/>
      <w:szCs w:val="24"/>
    </w:rPr>
  </w:style>
  <w:style w:type="paragraph" w:customStyle="1" w:styleId="Normalarial">
    <w:name w:val="Normal arial"/>
    <w:basedOn w:val="Normal"/>
    <w:link w:val="NormalarialChar"/>
    <w:rsid w:val="00E1334F"/>
    <w:rPr>
      <w:sz w:val="24"/>
      <w:szCs w:val="24"/>
    </w:rPr>
  </w:style>
  <w:style w:type="character" w:customStyle="1" w:styleId="NormalarialChar">
    <w:name w:val="Normal arial Char"/>
    <w:basedOn w:val="Fontepargpadro"/>
    <w:link w:val="Normalarial"/>
    <w:rsid w:val="00E1334F"/>
    <w:rPr>
      <w:sz w:val="24"/>
      <w:szCs w:val="24"/>
    </w:rPr>
  </w:style>
  <w:style w:type="paragraph" w:customStyle="1" w:styleId="h2-p">
    <w:name w:val="h2-p"/>
    <w:basedOn w:val="Normal"/>
    <w:rsid w:val="00540A7E"/>
    <w:pPr>
      <w:spacing w:before="105" w:after="105"/>
      <w:jc w:val="both"/>
    </w:pPr>
    <w:rPr>
      <w:color w:val="000000"/>
      <w:sz w:val="24"/>
      <w:szCs w:val="24"/>
    </w:rPr>
  </w:style>
  <w:style w:type="paragraph" w:customStyle="1" w:styleId="normal-p-p0">
    <w:name w:val="normal-p-p0"/>
    <w:basedOn w:val="Normal"/>
    <w:rsid w:val="00540A7E"/>
    <w:pPr>
      <w:jc w:val="both"/>
    </w:pPr>
    <w:rPr>
      <w:color w:val="000000"/>
      <w:sz w:val="24"/>
      <w:szCs w:val="24"/>
    </w:rPr>
  </w:style>
  <w:style w:type="character" w:customStyle="1" w:styleId="h2-c1">
    <w:name w:val="h2-c1"/>
    <w:basedOn w:val="Fontepargpadro"/>
    <w:rsid w:val="00540A7E"/>
    <w:rPr>
      <w:rFonts w:ascii="Verdana" w:hAnsi="Verdana" w:hint="default"/>
      <w:b/>
      <w:bCs/>
      <w:color w:val="784625"/>
      <w:sz w:val="23"/>
      <w:szCs w:val="23"/>
    </w:rPr>
  </w:style>
  <w:style w:type="character" w:customStyle="1" w:styleId="normal-c-c11">
    <w:name w:val="normal-c-c11"/>
    <w:basedOn w:val="Fontepargpadro"/>
    <w:rsid w:val="00540A7E"/>
    <w:rPr>
      <w:rFonts w:ascii="Verdana" w:hAnsi="Verdana" w:hint="default"/>
      <w:color w:val="784625"/>
      <w:sz w:val="23"/>
      <w:szCs w:val="23"/>
    </w:rPr>
  </w:style>
  <w:style w:type="paragraph" w:styleId="SemEspaamento">
    <w:name w:val="No Spacing"/>
    <w:uiPriority w:val="1"/>
    <w:qFormat/>
    <w:rsid w:val="00E35C1A"/>
    <w:rPr>
      <w:rFonts w:ascii="Calibri" w:hAnsi="Calibri"/>
      <w:sz w:val="22"/>
      <w:szCs w:val="22"/>
    </w:rPr>
  </w:style>
  <w:style w:type="character" w:customStyle="1" w:styleId="watch-title">
    <w:name w:val="watch-title"/>
    <w:basedOn w:val="Fontepargpadro"/>
    <w:rsid w:val="000A49FD"/>
  </w:style>
  <w:style w:type="character" w:customStyle="1" w:styleId="h1-product-page-content">
    <w:name w:val="h1-product-page-content"/>
    <w:basedOn w:val="Fontepargpadro"/>
    <w:rsid w:val="000A49FD"/>
  </w:style>
  <w:style w:type="character" w:customStyle="1" w:styleId="textolinha">
    <w:name w:val="textolinha"/>
    <w:basedOn w:val="Fontepargpadro"/>
    <w:rsid w:val="000A49FD"/>
  </w:style>
  <w:style w:type="paragraph" w:customStyle="1" w:styleId="Style3">
    <w:name w:val="Style3"/>
    <w:basedOn w:val="Normal"/>
    <w:uiPriority w:val="99"/>
    <w:rsid w:val="00FF781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al"/>
    <w:uiPriority w:val="99"/>
    <w:rsid w:val="00FF7810"/>
    <w:pPr>
      <w:widowControl w:val="0"/>
      <w:autoSpaceDE w:val="0"/>
      <w:autoSpaceDN w:val="0"/>
      <w:adjustRightInd w:val="0"/>
      <w:spacing w:line="357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"/>
    <w:uiPriority w:val="99"/>
    <w:rsid w:val="00FF781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FF7810"/>
    <w:pPr>
      <w:widowControl w:val="0"/>
      <w:autoSpaceDE w:val="0"/>
      <w:autoSpaceDN w:val="0"/>
      <w:adjustRightInd w:val="0"/>
      <w:spacing w:line="355" w:lineRule="exact"/>
      <w:ind w:hanging="326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"/>
    <w:uiPriority w:val="99"/>
    <w:rsid w:val="00FF7810"/>
    <w:pPr>
      <w:widowControl w:val="0"/>
      <w:autoSpaceDE w:val="0"/>
      <w:autoSpaceDN w:val="0"/>
      <w:adjustRightInd w:val="0"/>
      <w:spacing w:line="355" w:lineRule="exact"/>
      <w:ind w:hanging="499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Normal"/>
    <w:uiPriority w:val="99"/>
    <w:rsid w:val="00FF7810"/>
    <w:pPr>
      <w:widowControl w:val="0"/>
      <w:autoSpaceDE w:val="0"/>
      <w:autoSpaceDN w:val="0"/>
      <w:adjustRightInd w:val="0"/>
      <w:spacing w:line="357" w:lineRule="exact"/>
      <w:ind w:hanging="571"/>
      <w:jc w:val="both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Fontepargpadro"/>
    <w:uiPriority w:val="99"/>
    <w:rsid w:val="00FF7810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3">
    <w:name w:val="Font Style13"/>
    <w:basedOn w:val="Fontepargpadro"/>
    <w:uiPriority w:val="99"/>
    <w:rsid w:val="00FF7810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5">
    <w:name w:val="Font Style15"/>
    <w:basedOn w:val="Fontepargpadro"/>
    <w:uiPriority w:val="99"/>
    <w:rsid w:val="00FF7810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6">
    <w:name w:val="Font Style16"/>
    <w:basedOn w:val="Fontepargpadro"/>
    <w:uiPriority w:val="99"/>
    <w:rsid w:val="00FF7810"/>
    <w:rPr>
      <w:rFonts w:ascii="Arial" w:hAnsi="Arial" w:cs="Arial"/>
      <w:color w:val="000000"/>
      <w:sz w:val="20"/>
      <w:szCs w:val="20"/>
    </w:rPr>
  </w:style>
  <w:style w:type="character" w:customStyle="1" w:styleId="qv3d6too6">
    <w:name w:val="qv3d6too6"/>
    <w:basedOn w:val="Fontepargpadro"/>
    <w:rsid w:val="00FF7810"/>
  </w:style>
  <w:style w:type="paragraph" w:customStyle="1" w:styleId="western">
    <w:name w:val="western"/>
    <w:basedOn w:val="Normal"/>
    <w:rsid w:val="00FF7810"/>
    <w:pPr>
      <w:suppressAutoHyphens/>
      <w:spacing w:before="280" w:after="119"/>
    </w:pPr>
    <w:rPr>
      <w:sz w:val="24"/>
      <w:szCs w:val="24"/>
      <w:lang w:eastAsia="ar-SA"/>
    </w:rPr>
  </w:style>
  <w:style w:type="character" w:customStyle="1" w:styleId="icon">
    <w:name w:val="icon"/>
    <w:basedOn w:val="Fontepargpadro"/>
    <w:rsid w:val="00021FEE"/>
  </w:style>
  <w:style w:type="paragraph" w:styleId="Legenda">
    <w:name w:val="caption"/>
    <w:basedOn w:val="Normal"/>
    <w:next w:val="Normal"/>
    <w:qFormat/>
    <w:rsid w:val="00EA4D1E"/>
    <w:pPr>
      <w:ind w:right="1417"/>
      <w:jc w:val="center"/>
    </w:pPr>
    <w:rPr>
      <w:rFonts w:ascii="Arial" w:hAnsi="Arial"/>
      <w:b/>
      <w:sz w:val="24"/>
    </w:rPr>
  </w:style>
  <w:style w:type="paragraph" w:customStyle="1" w:styleId="xl65">
    <w:name w:val="xl65"/>
    <w:basedOn w:val="Normal"/>
    <w:rsid w:val="00D75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"/>
    <w:rsid w:val="00D75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D75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D7594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D759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Normal"/>
    <w:rsid w:val="00D75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D75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"/>
    <w:rsid w:val="00D759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"/>
    <w:rsid w:val="00D75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Normal"/>
    <w:rsid w:val="00D75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D75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6">
    <w:name w:val="xl76"/>
    <w:basedOn w:val="Normal"/>
    <w:rsid w:val="00D75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Normal"/>
    <w:rsid w:val="00D759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Normal"/>
    <w:rsid w:val="00D75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D75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CD3A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Cs w:val="24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CD3A58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Style">
    <w:name w:val="Style"/>
    <w:rsid w:val="00CB1A39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eastAsia="zh-CN"/>
    </w:rPr>
  </w:style>
  <w:style w:type="paragraph" w:customStyle="1" w:styleId="font5">
    <w:name w:val="font5"/>
    <w:basedOn w:val="Normal"/>
    <w:rsid w:val="0035626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35626B"/>
    <w:pP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63">
    <w:name w:val="xl63"/>
    <w:basedOn w:val="Normal"/>
    <w:rsid w:val="003562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Normal"/>
    <w:rsid w:val="003562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al"/>
    <w:rsid w:val="00356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3562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3562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3562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"/>
    <w:rsid w:val="003562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3@pva.mt.gov.br" TargetMode="External"/><Relationship Id="rId13" Type="http://schemas.openxmlformats.org/officeDocument/2006/relationships/hyperlink" Target="http://www.tst.gov.br/certidao" TargetMode="External"/><Relationship Id="rId18" Type="http://schemas.openxmlformats.org/officeDocument/2006/relationships/hyperlink" Target="mailto:xxxxxxxx@xxxxxx.com.br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pva.mt.gov.br" TargetMode="External"/><Relationship Id="rId12" Type="http://schemas.openxmlformats.org/officeDocument/2006/relationships/hyperlink" Target="http://www.primaveradoleste.mt.gov.br" TargetMode="External"/><Relationship Id="rId17" Type="http://schemas.openxmlformats.org/officeDocument/2006/relationships/hyperlink" Target="mailto:licita3@pva.mt.gov.b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imaveradoleste.mt.gov.b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cita3@pva.mt.gov.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imaveradoleste.mt.gov.b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icita3@pva.mt.gov.br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cita3@pva.mt.gov.br" TargetMode="External"/><Relationship Id="rId14" Type="http://schemas.openxmlformats.org/officeDocument/2006/relationships/hyperlink" Target="http://www.tst.jus.br/certidao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57</Pages>
  <Words>16330</Words>
  <Characters>88188</Characters>
  <Application>Microsoft Office Word</Application>
  <DocSecurity>0</DocSecurity>
  <Lines>734</Lines>
  <Paragraphs>208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PRIMAVERA DO LESTE</vt:lpstr>
    </vt:vector>
  </TitlesOfParts>
  <Company>PMPVA</Company>
  <LinksUpToDate>false</LinksUpToDate>
  <CharactersWithSpaces>104310</CharactersWithSpaces>
  <SharedDoc>false</SharedDoc>
  <HLinks>
    <vt:vector size="72" baseType="variant">
      <vt:variant>
        <vt:i4>3539037</vt:i4>
      </vt:variant>
      <vt:variant>
        <vt:i4>36</vt:i4>
      </vt:variant>
      <vt:variant>
        <vt:i4>0</vt:i4>
      </vt:variant>
      <vt:variant>
        <vt:i4>5</vt:i4>
      </vt:variant>
      <vt:variant>
        <vt:lpwstr>mailto:xxxxxxxx@xxxxxx.com.br</vt:lpwstr>
      </vt:variant>
      <vt:variant>
        <vt:lpwstr/>
      </vt:variant>
      <vt:variant>
        <vt:i4>4915252</vt:i4>
      </vt:variant>
      <vt:variant>
        <vt:i4>33</vt:i4>
      </vt:variant>
      <vt:variant>
        <vt:i4>0</vt:i4>
      </vt:variant>
      <vt:variant>
        <vt:i4>5</vt:i4>
      </vt:variant>
      <vt:variant>
        <vt:lpwstr>mailto:licita3@pva.mt.gov.br</vt:lpwstr>
      </vt:variant>
      <vt:variant>
        <vt:lpwstr/>
      </vt:variant>
      <vt:variant>
        <vt:i4>3080229</vt:i4>
      </vt:variant>
      <vt:variant>
        <vt:i4>30</vt:i4>
      </vt:variant>
      <vt:variant>
        <vt:i4>0</vt:i4>
      </vt:variant>
      <vt:variant>
        <vt:i4>5</vt:i4>
      </vt:variant>
      <vt:variant>
        <vt:lpwstr>http://www.primaveradoleste.mt.gov.br/</vt:lpwstr>
      </vt:variant>
      <vt:variant>
        <vt:lpwstr/>
      </vt:variant>
      <vt:variant>
        <vt:i4>3080229</vt:i4>
      </vt:variant>
      <vt:variant>
        <vt:i4>27</vt:i4>
      </vt:variant>
      <vt:variant>
        <vt:i4>0</vt:i4>
      </vt:variant>
      <vt:variant>
        <vt:i4>5</vt:i4>
      </vt:variant>
      <vt:variant>
        <vt:lpwstr>http://www.primaveradoleste.mt.gov.br/</vt:lpwstr>
      </vt:variant>
      <vt:variant>
        <vt:lpwstr/>
      </vt:variant>
      <vt:variant>
        <vt:i4>6619197</vt:i4>
      </vt:variant>
      <vt:variant>
        <vt:i4>21</vt:i4>
      </vt:variant>
      <vt:variant>
        <vt:i4>0</vt:i4>
      </vt:variant>
      <vt:variant>
        <vt:i4>5</vt:i4>
      </vt:variant>
      <vt:variant>
        <vt:lpwstr>http://www.tst.jus.br/certidao</vt:lpwstr>
      </vt:variant>
      <vt:variant>
        <vt:lpwstr/>
      </vt:variant>
      <vt:variant>
        <vt:i4>7143463</vt:i4>
      </vt:variant>
      <vt:variant>
        <vt:i4>18</vt:i4>
      </vt:variant>
      <vt:variant>
        <vt:i4>0</vt:i4>
      </vt:variant>
      <vt:variant>
        <vt:i4>5</vt:i4>
      </vt:variant>
      <vt:variant>
        <vt:lpwstr>http://www.tst.gov.br/certidao</vt:lpwstr>
      </vt:variant>
      <vt:variant>
        <vt:lpwstr/>
      </vt:variant>
      <vt:variant>
        <vt:i4>3080229</vt:i4>
      </vt:variant>
      <vt:variant>
        <vt:i4>15</vt:i4>
      </vt:variant>
      <vt:variant>
        <vt:i4>0</vt:i4>
      </vt:variant>
      <vt:variant>
        <vt:i4>5</vt:i4>
      </vt:variant>
      <vt:variant>
        <vt:lpwstr>http://www.primaveradoleste.mt.gov.br/</vt:lpwstr>
      </vt:variant>
      <vt:variant>
        <vt:lpwstr/>
      </vt:variant>
      <vt:variant>
        <vt:i4>4915252</vt:i4>
      </vt:variant>
      <vt:variant>
        <vt:i4>12</vt:i4>
      </vt:variant>
      <vt:variant>
        <vt:i4>0</vt:i4>
      </vt:variant>
      <vt:variant>
        <vt:i4>5</vt:i4>
      </vt:variant>
      <vt:variant>
        <vt:lpwstr>mailto:licita3@pva.mt.gov.br</vt:lpwstr>
      </vt:variant>
      <vt:variant>
        <vt:lpwstr/>
      </vt:variant>
      <vt:variant>
        <vt:i4>4915252</vt:i4>
      </vt:variant>
      <vt:variant>
        <vt:i4>9</vt:i4>
      </vt:variant>
      <vt:variant>
        <vt:i4>0</vt:i4>
      </vt:variant>
      <vt:variant>
        <vt:i4>5</vt:i4>
      </vt:variant>
      <vt:variant>
        <vt:lpwstr>mailto:licita3@pva.mt.gov.br</vt:lpwstr>
      </vt:variant>
      <vt:variant>
        <vt:lpwstr/>
      </vt:variant>
      <vt:variant>
        <vt:i4>4915252</vt:i4>
      </vt:variant>
      <vt:variant>
        <vt:i4>6</vt:i4>
      </vt:variant>
      <vt:variant>
        <vt:i4>0</vt:i4>
      </vt:variant>
      <vt:variant>
        <vt:i4>5</vt:i4>
      </vt:variant>
      <vt:variant>
        <vt:lpwstr>mailto:licita3@pva.mt.gov.br</vt:lpwstr>
      </vt:variant>
      <vt:variant>
        <vt:lpwstr/>
      </vt:variant>
      <vt:variant>
        <vt:i4>4915252</vt:i4>
      </vt:variant>
      <vt:variant>
        <vt:i4>3</vt:i4>
      </vt:variant>
      <vt:variant>
        <vt:i4>0</vt:i4>
      </vt:variant>
      <vt:variant>
        <vt:i4>5</vt:i4>
      </vt:variant>
      <vt:variant>
        <vt:lpwstr>mailto:licita3@pva.mt.gov.br</vt:lpwstr>
      </vt:variant>
      <vt:variant>
        <vt:lpwstr/>
      </vt:variant>
      <vt:variant>
        <vt:i4>4849679</vt:i4>
      </vt:variant>
      <vt:variant>
        <vt:i4>0</vt:i4>
      </vt:variant>
      <vt:variant>
        <vt:i4>0</vt:i4>
      </vt:variant>
      <vt:variant>
        <vt:i4>5</vt:i4>
      </vt:variant>
      <vt:variant>
        <vt:lpwstr>http://www.pva.mt.gov.br/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PRIMAVERA DO LESTE</dc:title>
  <dc:creator>FATIMA</dc:creator>
  <cp:lastModifiedBy>Mari</cp:lastModifiedBy>
  <cp:revision>20</cp:revision>
  <cp:lastPrinted>2015-11-18T14:34:00Z</cp:lastPrinted>
  <dcterms:created xsi:type="dcterms:W3CDTF">2015-07-03T13:00:00Z</dcterms:created>
  <dcterms:modified xsi:type="dcterms:W3CDTF">2015-11-18T14:34:00Z</dcterms:modified>
</cp:coreProperties>
</file>